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93798B" w:rsidP="00B434C1">
      <w:pPr>
        <w:spacing w:after="360"/>
        <w:ind w:left="-567"/>
        <w:rPr>
          <w:rFonts w:ascii="Arial" w:hAnsi="Arial"/>
          <w:color w:val="C30045"/>
          <w:sz w:val="52"/>
        </w:rPr>
      </w:pPr>
      <w:r>
        <w:rPr>
          <w:rFonts w:ascii="Arial" w:hAnsi="Arial"/>
          <w:color w:val="C30045"/>
          <w:sz w:val="52"/>
        </w:rPr>
        <w:t>History</w:t>
      </w:r>
    </w:p>
    <w:p w:rsidR="00CE6113" w:rsidRPr="007E7998" w:rsidRDefault="0093798B" w:rsidP="00B434C1">
      <w:pPr>
        <w:ind w:left="-567"/>
        <w:rPr>
          <w:rFonts w:ascii="Arial" w:hAnsi="Arial"/>
          <w:color w:val="C30045"/>
          <w:sz w:val="52"/>
        </w:rPr>
      </w:pPr>
      <w:r>
        <w:rPr>
          <w:rFonts w:ascii="Arial" w:hAnsi="Arial"/>
          <w:color w:val="C30045"/>
          <w:sz w:val="52"/>
        </w:rPr>
        <w:t>9389 Component 4: Depth study</w:t>
      </w:r>
    </w:p>
    <w:p w:rsidR="0093798B" w:rsidRDefault="0093798B" w:rsidP="00B434C1">
      <w:pPr>
        <w:ind w:left="-567"/>
        <w:rPr>
          <w:rFonts w:ascii="Arial" w:hAnsi="Arial"/>
          <w:color w:val="C30045"/>
          <w:sz w:val="40"/>
        </w:rPr>
      </w:pPr>
      <w:r>
        <w:rPr>
          <w:rFonts w:ascii="Arial" w:hAnsi="Arial"/>
          <w:color w:val="C30045"/>
          <w:sz w:val="40"/>
        </w:rPr>
        <w:t>International History, 1945</w:t>
      </w:r>
      <w:r>
        <w:rPr>
          <w:rFonts w:ascii="Arial" w:hAnsi="Arial" w:cs="Arial"/>
          <w:color w:val="C30045"/>
          <w:sz w:val="40"/>
        </w:rPr>
        <w:t>–</w:t>
      </w:r>
      <w:r>
        <w:rPr>
          <w:rFonts w:ascii="Arial" w:hAnsi="Arial"/>
          <w:color w:val="C30045"/>
          <w:sz w:val="40"/>
        </w:rPr>
        <w:t>1991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93798B">
        <w:rPr>
          <w:rFonts w:ascii="Arial" w:hAnsi="Arial"/>
          <w:color w:val="C30045"/>
          <w:sz w:val="40"/>
        </w:rPr>
        <w:t>16</w:t>
      </w:r>
    </w:p>
    <w:p w:rsidR="009C229B" w:rsidRPr="007E7998" w:rsidRDefault="009C229B" w:rsidP="007E7998">
      <w:pPr>
        <w:pStyle w:val="Heading1"/>
      </w:pPr>
      <w:bookmarkStart w:id="0" w:name="_Contents"/>
      <w:bookmarkStart w:id="1" w:name="_Toc443646883"/>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C14ECC" w:rsidRPr="00C14ECC" w:rsidRDefault="009C229B">
      <w:pPr>
        <w:pStyle w:val="TOC1"/>
        <w:rPr>
          <w:rFonts w:ascii="Arial" w:eastAsiaTheme="minorEastAsia" w:hAnsi="Arial" w:cs="Arial"/>
          <w:noProof/>
          <w:sz w:val="20"/>
          <w:szCs w:val="20"/>
          <w:lang w:eastAsia="en-GB"/>
        </w:rPr>
      </w:pPr>
      <w:r w:rsidRPr="00C14ECC">
        <w:rPr>
          <w:rFonts w:ascii="Arial" w:hAnsi="Arial" w:cs="Arial"/>
          <w:sz w:val="20"/>
          <w:szCs w:val="20"/>
        </w:rPr>
        <w:fldChar w:fldCharType="begin"/>
      </w:r>
      <w:r w:rsidRPr="00C14ECC">
        <w:rPr>
          <w:rFonts w:ascii="Arial" w:hAnsi="Arial" w:cs="Arial"/>
          <w:sz w:val="20"/>
          <w:szCs w:val="20"/>
        </w:rPr>
        <w:instrText xml:space="preserve"> TOC \o "1-1" \h \z \u </w:instrText>
      </w:r>
      <w:r w:rsidRPr="00C14ECC">
        <w:rPr>
          <w:rFonts w:ascii="Arial" w:hAnsi="Arial" w:cs="Arial"/>
          <w:sz w:val="20"/>
          <w:szCs w:val="20"/>
        </w:rPr>
        <w:fldChar w:fldCharType="separate"/>
      </w:r>
      <w:hyperlink w:anchor="_Toc443646884" w:history="1">
        <w:r w:rsidR="00C14ECC" w:rsidRPr="00C14ECC">
          <w:rPr>
            <w:rStyle w:val="Hyperlink"/>
            <w:rFonts w:ascii="Arial" w:hAnsi="Arial" w:cs="Arial"/>
            <w:noProof/>
            <w:sz w:val="20"/>
            <w:szCs w:val="20"/>
          </w:rPr>
          <w:t>Introduction</w:t>
        </w:r>
        <w:r w:rsidR="00C14ECC" w:rsidRPr="00C14ECC">
          <w:rPr>
            <w:rFonts w:ascii="Arial" w:hAnsi="Arial" w:cs="Arial"/>
            <w:noProof/>
            <w:webHidden/>
            <w:sz w:val="20"/>
            <w:szCs w:val="20"/>
          </w:rPr>
          <w:tab/>
        </w:r>
        <w:r w:rsidR="00C14ECC" w:rsidRPr="00C14ECC">
          <w:rPr>
            <w:rFonts w:ascii="Arial" w:hAnsi="Arial" w:cs="Arial"/>
            <w:noProof/>
            <w:webHidden/>
            <w:sz w:val="20"/>
            <w:szCs w:val="20"/>
          </w:rPr>
          <w:fldChar w:fldCharType="begin"/>
        </w:r>
        <w:r w:rsidR="00C14ECC" w:rsidRPr="00C14ECC">
          <w:rPr>
            <w:rFonts w:ascii="Arial" w:hAnsi="Arial" w:cs="Arial"/>
            <w:noProof/>
            <w:webHidden/>
            <w:sz w:val="20"/>
            <w:szCs w:val="20"/>
          </w:rPr>
          <w:instrText xml:space="preserve"> PAGEREF _Toc443646884 \h </w:instrText>
        </w:r>
        <w:r w:rsidR="00C14ECC" w:rsidRPr="00C14ECC">
          <w:rPr>
            <w:rFonts w:ascii="Arial" w:hAnsi="Arial" w:cs="Arial"/>
            <w:noProof/>
            <w:webHidden/>
            <w:sz w:val="20"/>
            <w:szCs w:val="20"/>
          </w:rPr>
        </w:r>
        <w:r w:rsidR="00C14ECC" w:rsidRPr="00C14ECC">
          <w:rPr>
            <w:rFonts w:ascii="Arial" w:hAnsi="Arial" w:cs="Arial"/>
            <w:noProof/>
            <w:webHidden/>
            <w:sz w:val="20"/>
            <w:szCs w:val="20"/>
          </w:rPr>
          <w:fldChar w:fldCharType="separate"/>
        </w:r>
        <w:r w:rsidR="00D6633D">
          <w:rPr>
            <w:rFonts w:ascii="Arial" w:hAnsi="Arial" w:cs="Arial"/>
            <w:noProof/>
            <w:webHidden/>
            <w:sz w:val="20"/>
            <w:szCs w:val="20"/>
          </w:rPr>
          <w:t>3</w:t>
        </w:r>
        <w:r w:rsidR="00C14ECC" w:rsidRPr="00C14ECC">
          <w:rPr>
            <w:rFonts w:ascii="Arial" w:hAnsi="Arial" w:cs="Arial"/>
            <w:noProof/>
            <w:webHidden/>
            <w:sz w:val="20"/>
            <w:szCs w:val="20"/>
          </w:rPr>
          <w:fldChar w:fldCharType="end"/>
        </w:r>
      </w:hyperlink>
    </w:p>
    <w:p w:rsidR="00C14ECC" w:rsidRPr="00C14ECC" w:rsidRDefault="00D6633D">
      <w:pPr>
        <w:pStyle w:val="TOC1"/>
        <w:rPr>
          <w:rFonts w:ascii="Arial" w:eastAsiaTheme="minorEastAsia" w:hAnsi="Arial" w:cs="Arial"/>
          <w:noProof/>
          <w:sz w:val="20"/>
          <w:szCs w:val="20"/>
          <w:lang w:eastAsia="en-GB"/>
        </w:rPr>
      </w:pPr>
      <w:hyperlink w:anchor="_Toc443646885" w:history="1">
        <w:r w:rsidR="00C14ECC" w:rsidRPr="00C14ECC">
          <w:rPr>
            <w:rStyle w:val="Hyperlink"/>
            <w:rFonts w:ascii="Arial" w:hAnsi="Arial" w:cs="Arial"/>
            <w:noProof/>
            <w:sz w:val="20"/>
            <w:szCs w:val="20"/>
          </w:rPr>
          <w:t>Theme 1: The Cold War 1950–1975</w:t>
        </w:r>
        <w:r w:rsidR="00C14ECC" w:rsidRPr="00C14ECC">
          <w:rPr>
            <w:rFonts w:ascii="Arial" w:hAnsi="Arial" w:cs="Arial"/>
            <w:noProof/>
            <w:webHidden/>
            <w:sz w:val="20"/>
            <w:szCs w:val="20"/>
          </w:rPr>
          <w:tab/>
        </w:r>
        <w:r w:rsidR="00C14ECC" w:rsidRPr="00C14ECC">
          <w:rPr>
            <w:rFonts w:ascii="Arial" w:hAnsi="Arial" w:cs="Arial"/>
            <w:noProof/>
            <w:webHidden/>
            <w:sz w:val="20"/>
            <w:szCs w:val="20"/>
          </w:rPr>
          <w:fldChar w:fldCharType="begin"/>
        </w:r>
        <w:r w:rsidR="00C14ECC" w:rsidRPr="00C14ECC">
          <w:rPr>
            <w:rFonts w:ascii="Arial" w:hAnsi="Arial" w:cs="Arial"/>
            <w:noProof/>
            <w:webHidden/>
            <w:sz w:val="20"/>
            <w:szCs w:val="20"/>
          </w:rPr>
          <w:instrText xml:space="preserve"> PAGEREF _Toc443646885 \h </w:instrText>
        </w:r>
        <w:r w:rsidR="00C14ECC" w:rsidRPr="00C14ECC">
          <w:rPr>
            <w:rFonts w:ascii="Arial" w:hAnsi="Arial" w:cs="Arial"/>
            <w:noProof/>
            <w:webHidden/>
            <w:sz w:val="20"/>
            <w:szCs w:val="20"/>
          </w:rPr>
        </w:r>
        <w:r w:rsidR="00C14ECC" w:rsidRPr="00C14ECC">
          <w:rPr>
            <w:rFonts w:ascii="Arial" w:hAnsi="Arial" w:cs="Arial"/>
            <w:noProof/>
            <w:webHidden/>
            <w:sz w:val="20"/>
            <w:szCs w:val="20"/>
          </w:rPr>
          <w:fldChar w:fldCharType="separate"/>
        </w:r>
        <w:r>
          <w:rPr>
            <w:rFonts w:ascii="Arial" w:hAnsi="Arial" w:cs="Arial"/>
            <w:noProof/>
            <w:webHidden/>
            <w:sz w:val="20"/>
            <w:szCs w:val="20"/>
          </w:rPr>
          <w:t>6</w:t>
        </w:r>
        <w:r w:rsidR="00C14ECC" w:rsidRPr="00C14ECC">
          <w:rPr>
            <w:rFonts w:ascii="Arial" w:hAnsi="Arial" w:cs="Arial"/>
            <w:noProof/>
            <w:webHidden/>
            <w:sz w:val="20"/>
            <w:szCs w:val="20"/>
          </w:rPr>
          <w:fldChar w:fldCharType="end"/>
        </w:r>
      </w:hyperlink>
    </w:p>
    <w:p w:rsidR="00C14ECC" w:rsidRPr="00C14ECC" w:rsidRDefault="00D6633D">
      <w:pPr>
        <w:pStyle w:val="TOC1"/>
        <w:rPr>
          <w:rFonts w:ascii="Arial" w:eastAsiaTheme="minorEastAsia" w:hAnsi="Arial" w:cs="Arial"/>
          <w:noProof/>
          <w:sz w:val="20"/>
          <w:szCs w:val="20"/>
          <w:lang w:eastAsia="en-GB"/>
        </w:rPr>
      </w:pPr>
      <w:hyperlink w:anchor="_Toc443646886" w:history="1">
        <w:r w:rsidR="00C14ECC" w:rsidRPr="00C14ECC">
          <w:rPr>
            <w:rStyle w:val="Hyperlink"/>
            <w:rFonts w:ascii="Arial" w:hAnsi="Arial" w:cs="Arial"/>
            <w:noProof/>
            <w:sz w:val="20"/>
            <w:szCs w:val="20"/>
          </w:rPr>
          <w:t>Theme 2: The Cold War 1975–1991</w:t>
        </w:r>
        <w:bookmarkStart w:id="2" w:name="_GoBack"/>
        <w:bookmarkEnd w:id="2"/>
        <w:r w:rsidR="00C14ECC" w:rsidRPr="00C14ECC">
          <w:rPr>
            <w:rFonts w:ascii="Arial" w:hAnsi="Arial" w:cs="Arial"/>
            <w:noProof/>
            <w:webHidden/>
            <w:sz w:val="20"/>
            <w:szCs w:val="20"/>
          </w:rPr>
          <w:tab/>
        </w:r>
        <w:r w:rsidR="00C14ECC" w:rsidRPr="00C14ECC">
          <w:rPr>
            <w:rFonts w:ascii="Arial" w:hAnsi="Arial" w:cs="Arial"/>
            <w:noProof/>
            <w:webHidden/>
            <w:sz w:val="20"/>
            <w:szCs w:val="20"/>
          </w:rPr>
          <w:fldChar w:fldCharType="begin"/>
        </w:r>
        <w:r w:rsidR="00C14ECC" w:rsidRPr="00C14ECC">
          <w:rPr>
            <w:rFonts w:ascii="Arial" w:hAnsi="Arial" w:cs="Arial"/>
            <w:noProof/>
            <w:webHidden/>
            <w:sz w:val="20"/>
            <w:szCs w:val="20"/>
          </w:rPr>
          <w:instrText xml:space="preserve"> PAGEREF _Toc443646886 \h </w:instrText>
        </w:r>
        <w:r w:rsidR="00C14ECC" w:rsidRPr="00C14ECC">
          <w:rPr>
            <w:rFonts w:ascii="Arial" w:hAnsi="Arial" w:cs="Arial"/>
            <w:noProof/>
            <w:webHidden/>
            <w:sz w:val="20"/>
            <w:szCs w:val="20"/>
          </w:rPr>
        </w:r>
        <w:r w:rsidR="00C14ECC" w:rsidRPr="00C14ECC">
          <w:rPr>
            <w:rFonts w:ascii="Arial" w:hAnsi="Arial" w:cs="Arial"/>
            <w:noProof/>
            <w:webHidden/>
            <w:sz w:val="20"/>
            <w:szCs w:val="20"/>
          </w:rPr>
          <w:fldChar w:fldCharType="separate"/>
        </w:r>
        <w:r>
          <w:rPr>
            <w:rFonts w:ascii="Arial" w:hAnsi="Arial" w:cs="Arial"/>
            <w:noProof/>
            <w:webHidden/>
            <w:sz w:val="20"/>
            <w:szCs w:val="20"/>
          </w:rPr>
          <w:t>9</w:t>
        </w:r>
        <w:r w:rsidR="00C14ECC" w:rsidRPr="00C14ECC">
          <w:rPr>
            <w:rFonts w:ascii="Arial" w:hAnsi="Arial" w:cs="Arial"/>
            <w:noProof/>
            <w:webHidden/>
            <w:sz w:val="20"/>
            <w:szCs w:val="20"/>
          </w:rPr>
          <w:fldChar w:fldCharType="end"/>
        </w:r>
      </w:hyperlink>
    </w:p>
    <w:p w:rsidR="00C14ECC" w:rsidRPr="00C14ECC" w:rsidRDefault="00D6633D">
      <w:pPr>
        <w:pStyle w:val="TOC1"/>
        <w:rPr>
          <w:rFonts w:ascii="Arial" w:eastAsiaTheme="minorEastAsia" w:hAnsi="Arial" w:cs="Arial"/>
          <w:noProof/>
          <w:sz w:val="20"/>
          <w:szCs w:val="20"/>
          <w:lang w:eastAsia="en-GB"/>
        </w:rPr>
      </w:pPr>
      <w:hyperlink w:anchor="_Toc443646887" w:history="1">
        <w:r w:rsidR="00C14ECC" w:rsidRPr="00C14ECC">
          <w:rPr>
            <w:rStyle w:val="Hyperlink"/>
            <w:rFonts w:ascii="Arial" w:hAnsi="Arial" w:cs="Arial"/>
            <w:noProof/>
            <w:sz w:val="20"/>
            <w:szCs w:val="20"/>
          </w:rPr>
          <w:t>Theme 3: China 1945–1991</w:t>
        </w:r>
        <w:r w:rsidR="00C14ECC" w:rsidRPr="00C14ECC">
          <w:rPr>
            <w:rFonts w:ascii="Arial" w:hAnsi="Arial" w:cs="Arial"/>
            <w:noProof/>
            <w:webHidden/>
            <w:sz w:val="20"/>
            <w:szCs w:val="20"/>
          </w:rPr>
          <w:tab/>
        </w:r>
        <w:r w:rsidR="00C14ECC" w:rsidRPr="00C14ECC">
          <w:rPr>
            <w:rFonts w:ascii="Arial" w:hAnsi="Arial" w:cs="Arial"/>
            <w:noProof/>
            <w:webHidden/>
            <w:sz w:val="20"/>
            <w:szCs w:val="20"/>
          </w:rPr>
          <w:fldChar w:fldCharType="begin"/>
        </w:r>
        <w:r w:rsidR="00C14ECC" w:rsidRPr="00C14ECC">
          <w:rPr>
            <w:rFonts w:ascii="Arial" w:hAnsi="Arial" w:cs="Arial"/>
            <w:noProof/>
            <w:webHidden/>
            <w:sz w:val="20"/>
            <w:szCs w:val="20"/>
          </w:rPr>
          <w:instrText xml:space="preserve"> PAGEREF _Toc443646887 \h </w:instrText>
        </w:r>
        <w:r w:rsidR="00C14ECC" w:rsidRPr="00C14ECC">
          <w:rPr>
            <w:rFonts w:ascii="Arial" w:hAnsi="Arial" w:cs="Arial"/>
            <w:noProof/>
            <w:webHidden/>
            <w:sz w:val="20"/>
            <w:szCs w:val="20"/>
          </w:rPr>
        </w:r>
        <w:r w:rsidR="00C14ECC" w:rsidRPr="00C14ECC">
          <w:rPr>
            <w:rFonts w:ascii="Arial" w:hAnsi="Arial" w:cs="Arial"/>
            <w:noProof/>
            <w:webHidden/>
            <w:sz w:val="20"/>
            <w:szCs w:val="20"/>
          </w:rPr>
          <w:fldChar w:fldCharType="separate"/>
        </w:r>
        <w:r>
          <w:rPr>
            <w:rFonts w:ascii="Arial" w:hAnsi="Arial" w:cs="Arial"/>
            <w:noProof/>
            <w:webHidden/>
            <w:sz w:val="20"/>
            <w:szCs w:val="20"/>
          </w:rPr>
          <w:t>12</w:t>
        </w:r>
        <w:r w:rsidR="00C14ECC" w:rsidRPr="00C14ECC">
          <w:rPr>
            <w:rFonts w:ascii="Arial" w:hAnsi="Arial" w:cs="Arial"/>
            <w:noProof/>
            <w:webHidden/>
            <w:sz w:val="20"/>
            <w:szCs w:val="20"/>
          </w:rPr>
          <w:fldChar w:fldCharType="end"/>
        </w:r>
      </w:hyperlink>
    </w:p>
    <w:p w:rsidR="00C14ECC" w:rsidRPr="00C14ECC" w:rsidRDefault="00D6633D">
      <w:pPr>
        <w:pStyle w:val="TOC1"/>
        <w:rPr>
          <w:rFonts w:ascii="Arial" w:eastAsiaTheme="minorEastAsia" w:hAnsi="Arial" w:cs="Arial"/>
          <w:noProof/>
          <w:sz w:val="20"/>
          <w:szCs w:val="20"/>
          <w:lang w:eastAsia="en-GB"/>
        </w:rPr>
      </w:pPr>
      <w:hyperlink w:anchor="_Toc443646888" w:history="1">
        <w:r w:rsidR="00C14ECC" w:rsidRPr="00C14ECC">
          <w:rPr>
            <w:rStyle w:val="Hyperlink"/>
            <w:rFonts w:ascii="Arial" w:hAnsi="Arial" w:cs="Arial"/>
            <w:noProof/>
            <w:sz w:val="20"/>
            <w:szCs w:val="20"/>
          </w:rPr>
          <w:t>Theme 4: Conflict in the Middle East 1948–1991</w:t>
        </w:r>
        <w:r w:rsidR="00C14ECC" w:rsidRPr="00C14ECC">
          <w:rPr>
            <w:rFonts w:ascii="Arial" w:hAnsi="Arial" w:cs="Arial"/>
            <w:noProof/>
            <w:webHidden/>
            <w:sz w:val="20"/>
            <w:szCs w:val="20"/>
          </w:rPr>
          <w:tab/>
        </w:r>
        <w:r w:rsidR="00C14ECC" w:rsidRPr="00C14ECC">
          <w:rPr>
            <w:rFonts w:ascii="Arial" w:hAnsi="Arial" w:cs="Arial"/>
            <w:noProof/>
            <w:webHidden/>
            <w:sz w:val="20"/>
            <w:szCs w:val="20"/>
          </w:rPr>
          <w:fldChar w:fldCharType="begin"/>
        </w:r>
        <w:r w:rsidR="00C14ECC" w:rsidRPr="00C14ECC">
          <w:rPr>
            <w:rFonts w:ascii="Arial" w:hAnsi="Arial" w:cs="Arial"/>
            <w:noProof/>
            <w:webHidden/>
            <w:sz w:val="20"/>
            <w:szCs w:val="20"/>
          </w:rPr>
          <w:instrText xml:space="preserve"> PAGEREF _Toc443646888 \h </w:instrText>
        </w:r>
        <w:r w:rsidR="00C14ECC" w:rsidRPr="00C14ECC">
          <w:rPr>
            <w:rFonts w:ascii="Arial" w:hAnsi="Arial" w:cs="Arial"/>
            <w:noProof/>
            <w:webHidden/>
            <w:sz w:val="20"/>
            <w:szCs w:val="20"/>
          </w:rPr>
        </w:r>
        <w:r w:rsidR="00C14ECC" w:rsidRPr="00C14ECC">
          <w:rPr>
            <w:rFonts w:ascii="Arial" w:hAnsi="Arial" w:cs="Arial"/>
            <w:noProof/>
            <w:webHidden/>
            <w:sz w:val="20"/>
            <w:szCs w:val="20"/>
          </w:rPr>
          <w:fldChar w:fldCharType="separate"/>
        </w:r>
        <w:r>
          <w:rPr>
            <w:rFonts w:ascii="Arial" w:hAnsi="Arial" w:cs="Arial"/>
            <w:noProof/>
            <w:webHidden/>
            <w:sz w:val="20"/>
            <w:szCs w:val="20"/>
          </w:rPr>
          <w:t>15</w:t>
        </w:r>
        <w:r w:rsidR="00C14ECC" w:rsidRPr="00C14ECC">
          <w:rPr>
            <w:rFonts w:ascii="Arial" w:hAnsi="Arial" w:cs="Arial"/>
            <w:noProof/>
            <w:webHidden/>
            <w:sz w:val="20"/>
            <w:szCs w:val="20"/>
          </w:rPr>
          <w:fldChar w:fldCharType="end"/>
        </w:r>
      </w:hyperlink>
    </w:p>
    <w:p w:rsidR="00233E9C" w:rsidRDefault="009C229B" w:rsidP="00B434C1">
      <w:pPr>
        <w:ind w:left="-567"/>
        <w:rPr>
          <w:sz w:val="20"/>
          <w:szCs w:val="20"/>
        </w:rPr>
      </w:pPr>
      <w:r w:rsidRPr="00C14ECC">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6884"/>
    <w:p w:rsidR="00A96156" w:rsidRPr="00110845" w:rsidRDefault="00110845" w:rsidP="00110845">
      <w:pPr>
        <w:pStyle w:val="Heading1"/>
      </w:pPr>
      <w:r w:rsidRPr="00110845">
        <w:lastRenderedPageBreak/>
        <w:fldChar w:fldCharType="begin"/>
      </w:r>
      <w:r w:rsidRPr="00110845">
        <w:instrText xml:space="preserve"> HYPERLINK  \l "_Contents" </w:instrText>
      </w:r>
      <w:r w:rsidRPr="00110845">
        <w:fldChar w:fldCharType="separate"/>
      </w:r>
      <w:r w:rsidR="000B0E42" w:rsidRPr="00110845">
        <w:rPr>
          <w:rStyle w:val="Hyperlink"/>
          <w:color w:val="C30045"/>
          <w:u w:val="none"/>
        </w:rPr>
        <w:t>Introduction</w:t>
      </w:r>
      <w:bookmarkEnd w:id="3"/>
      <w:r w:rsidRPr="00110845">
        <w:fldChar w:fldCharType="end"/>
      </w:r>
    </w:p>
    <w:p w:rsidR="0093798B" w:rsidRPr="0093798B" w:rsidRDefault="0093798B" w:rsidP="0093798B">
      <w:pPr>
        <w:pStyle w:val="Heading2"/>
      </w:pPr>
      <w:bookmarkStart w:id="4" w:name="_Toc441154039"/>
      <w:r w:rsidRPr="0093798B">
        <w:t>Recommended prior knowledge</w:t>
      </w:r>
      <w:bookmarkEnd w:id="4"/>
    </w:p>
    <w:p w:rsidR="0093798B" w:rsidRPr="0019466D" w:rsidRDefault="0093798B" w:rsidP="0093798B">
      <w:pPr>
        <w:spacing w:after="120"/>
        <w:ind w:left="-567" w:right="45"/>
        <w:rPr>
          <w:rFonts w:ascii="Arial" w:hAnsi="Arial" w:cs="Arial"/>
          <w:sz w:val="20"/>
          <w:szCs w:val="20"/>
        </w:rPr>
      </w:pPr>
      <w:r w:rsidRPr="0019466D">
        <w:rPr>
          <w:rFonts w:ascii="Arial" w:hAnsi="Arial" w:cs="Arial"/>
          <w:sz w:val="20"/>
          <w:szCs w:val="20"/>
        </w:rPr>
        <w:t xml:space="preserve">No prior knowledge is expected or required but a general background understanding of the world at this time, particularly the causes and early development of the Cold War 1945-1950, would be useful. </w:t>
      </w:r>
    </w:p>
    <w:p w:rsidR="0093798B" w:rsidRPr="0019466D" w:rsidRDefault="0093798B" w:rsidP="0093798B">
      <w:pPr>
        <w:spacing w:after="120"/>
        <w:ind w:left="-567" w:right="45"/>
        <w:rPr>
          <w:rFonts w:ascii="Arial" w:hAnsi="Arial" w:cs="Arial"/>
          <w:sz w:val="20"/>
          <w:szCs w:val="20"/>
        </w:rPr>
      </w:pPr>
      <w:r w:rsidRPr="0019466D">
        <w:rPr>
          <w:rFonts w:ascii="Arial" w:hAnsi="Arial" w:cs="Arial"/>
          <w:sz w:val="20"/>
          <w:szCs w:val="20"/>
        </w:rPr>
        <w:t>Although this topic can be studied as a course in isolation, it would be useful for learners to study Topic 3 of Component 3, The Origins and Development of the Cold War, 1941-50.</w:t>
      </w:r>
    </w:p>
    <w:p w:rsidR="0093798B" w:rsidRPr="0019466D" w:rsidRDefault="0093798B" w:rsidP="0093798B">
      <w:pPr>
        <w:ind w:left="-567" w:right="45"/>
        <w:rPr>
          <w:rFonts w:ascii="Arial" w:hAnsi="Arial" w:cs="Arial"/>
          <w:sz w:val="20"/>
          <w:szCs w:val="20"/>
        </w:rPr>
      </w:pPr>
      <w:r w:rsidRPr="0019466D">
        <w:rPr>
          <w:rFonts w:ascii="Arial" w:hAnsi="Arial" w:cs="Arial"/>
          <w:sz w:val="20"/>
          <w:szCs w:val="20"/>
        </w:rPr>
        <w:t>It is assumed that Component 2 (Outline study) of the AS Level has been studied and the key skills of knowledge acquisition, independent learning, understanding, analysis, evaluation and application have been mastered.</w:t>
      </w:r>
    </w:p>
    <w:p w:rsidR="0093798B" w:rsidRPr="0019466D" w:rsidRDefault="0093798B" w:rsidP="0093798B">
      <w:pPr>
        <w:pStyle w:val="Heading2"/>
      </w:pPr>
      <w:bookmarkStart w:id="5" w:name="_Toc441154040"/>
      <w:r w:rsidRPr="0019466D">
        <w:t>Context</w:t>
      </w:r>
      <w:bookmarkEnd w:id="5"/>
    </w:p>
    <w:p w:rsidR="0093798B" w:rsidRPr="0019466D" w:rsidRDefault="0093798B" w:rsidP="0093798B">
      <w:pPr>
        <w:ind w:left="-567" w:right="45"/>
        <w:rPr>
          <w:rFonts w:ascii="Arial" w:hAnsi="Arial" w:cs="Arial"/>
          <w:sz w:val="20"/>
          <w:szCs w:val="20"/>
        </w:rPr>
      </w:pPr>
      <w:r w:rsidRPr="0019466D">
        <w:rPr>
          <w:rFonts w:ascii="Arial" w:hAnsi="Arial" w:cs="Arial"/>
          <w:sz w:val="20"/>
          <w:szCs w:val="20"/>
        </w:rPr>
        <w:t>This unit provides the opportunity for really detailed study of two topics (themes) of post–war International History in depth. There is ample scope for, and expectation of, substantial independent research and study. The final assessment assumes not only a high degree of knowledge and understanding of the chosen themes, but also high quality extended writing which demonstrates a sophisticated level of analysis and evaluation. The emphasis of teaching should very much be based on analytical questioning of the key themes and looking at how trends of change and continuity develop across the period.</w:t>
      </w:r>
    </w:p>
    <w:p w:rsidR="0093798B" w:rsidRPr="0019466D" w:rsidRDefault="0093798B" w:rsidP="0093798B">
      <w:pPr>
        <w:pStyle w:val="Heading2"/>
      </w:pPr>
      <w:bookmarkStart w:id="6" w:name="_Toc441154041"/>
      <w:r w:rsidRPr="0019466D">
        <w:t>Outline</w:t>
      </w:r>
      <w:bookmarkEnd w:id="6"/>
    </w:p>
    <w:p w:rsidR="0093798B" w:rsidRPr="0019466D" w:rsidRDefault="0093798B" w:rsidP="0093798B">
      <w:pPr>
        <w:ind w:left="-567" w:right="45"/>
        <w:rPr>
          <w:rFonts w:ascii="Arial" w:hAnsi="Arial" w:cs="Arial"/>
          <w:sz w:val="20"/>
          <w:szCs w:val="20"/>
        </w:rPr>
      </w:pPr>
      <w:r w:rsidRPr="0019466D">
        <w:rPr>
          <w:rFonts w:ascii="Arial" w:hAnsi="Arial" w:cs="Arial"/>
          <w:sz w:val="20"/>
          <w:szCs w:val="20"/>
        </w:rPr>
        <w:t>This unit requires a detailed study of at least two of the four themes which make up the whole unit. In the final examination on this topic, one open-ended question will be set on each of the four themes and learners will be asked to answer any two of these questions using examples they have studied in depth. The themes are:</w:t>
      </w:r>
    </w:p>
    <w:p w:rsidR="0093798B" w:rsidRPr="0019466D" w:rsidRDefault="0093798B" w:rsidP="0093798B">
      <w:pPr>
        <w:ind w:left="-284" w:right="45"/>
        <w:rPr>
          <w:rFonts w:ascii="Arial" w:hAnsi="Arial" w:cs="Arial"/>
          <w:sz w:val="20"/>
          <w:szCs w:val="20"/>
        </w:rPr>
      </w:pPr>
      <w:r w:rsidRPr="0019466D">
        <w:rPr>
          <w:rFonts w:ascii="Arial" w:hAnsi="Arial" w:cs="Arial"/>
          <w:sz w:val="20"/>
          <w:szCs w:val="20"/>
        </w:rPr>
        <w:t>Theme 1: The Cold War, 1950–1975</w:t>
      </w:r>
    </w:p>
    <w:p w:rsidR="0093798B" w:rsidRPr="0019466D" w:rsidRDefault="0093798B" w:rsidP="0093798B">
      <w:pPr>
        <w:ind w:left="-284" w:right="45"/>
        <w:rPr>
          <w:rFonts w:ascii="Arial" w:hAnsi="Arial" w:cs="Arial"/>
          <w:sz w:val="20"/>
          <w:szCs w:val="20"/>
        </w:rPr>
      </w:pPr>
      <w:r w:rsidRPr="0019466D">
        <w:rPr>
          <w:rFonts w:ascii="Arial" w:hAnsi="Arial" w:cs="Arial"/>
          <w:sz w:val="20"/>
          <w:szCs w:val="20"/>
        </w:rPr>
        <w:t>Theme 2: The Cold War, 1975–1991</w:t>
      </w:r>
    </w:p>
    <w:p w:rsidR="0093798B" w:rsidRPr="0019466D" w:rsidRDefault="0093798B" w:rsidP="0093798B">
      <w:pPr>
        <w:ind w:left="-284" w:right="45"/>
        <w:rPr>
          <w:rFonts w:ascii="Arial" w:hAnsi="Arial" w:cs="Arial"/>
          <w:sz w:val="20"/>
          <w:szCs w:val="20"/>
        </w:rPr>
      </w:pPr>
      <w:r w:rsidRPr="0019466D">
        <w:rPr>
          <w:rFonts w:ascii="Arial" w:hAnsi="Arial" w:cs="Arial"/>
          <w:sz w:val="20"/>
          <w:szCs w:val="20"/>
        </w:rPr>
        <w:t>Theme 3: China, 1945–1991</w:t>
      </w:r>
    </w:p>
    <w:p w:rsidR="0093798B" w:rsidRPr="0019466D" w:rsidRDefault="0093798B" w:rsidP="0093798B">
      <w:pPr>
        <w:ind w:left="-284" w:right="45"/>
        <w:rPr>
          <w:rFonts w:ascii="Arial" w:hAnsi="Arial" w:cs="Arial"/>
          <w:sz w:val="20"/>
          <w:szCs w:val="20"/>
        </w:rPr>
      </w:pPr>
      <w:r w:rsidRPr="0019466D">
        <w:rPr>
          <w:rFonts w:ascii="Arial" w:hAnsi="Arial" w:cs="Arial"/>
          <w:sz w:val="20"/>
          <w:szCs w:val="20"/>
        </w:rPr>
        <w:t>Theme 4: Conflict in the Middle East, 1948–1991</w:t>
      </w:r>
    </w:p>
    <w:p w:rsidR="0093798B" w:rsidRPr="0019466D" w:rsidRDefault="0093798B" w:rsidP="0093798B">
      <w:pPr>
        <w:autoSpaceDE w:val="0"/>
        <w:autoSpaceDN w:val="0"/>
        <w:adjustRightInd w:val="0"/>
        <w:ind w:left="-567"/>
        <w:rPr>
          <w:rFonts w:ascii="Arial" w:hAnsi="Arial" w:cs="Arial"/>
          <w:sz w:val="20"/>
          <w:szCs w:val="20"/>
        </w:rPr>
      </w:pPr>
      <w:r w:rsidRPr="0019466D">
        <w:rPr>
          <w:rFonts w:ascii="Arial" w:hAnsi="Arial" w:cs="Arial"/>
          <w:sz w:val="20"/>
          <w:szCs w:val="20"/>
        </w:rPr>
        <w:t>A wide range of activities are suggested for all four topics, but it is intended that all activities are capable of being used, with some changing of names and dates, for any of the topics.</w:t>
      </w:r>
    </w:p>
    <w:p w:rsidR="0093798B" w:rsidRDefault="0093798B" w:rsidP="0093798B">
      <w:pPr>
        <w:ind w:left="-567" w:right="45"/>
        <w:rPr>
          <w:rFonts w:ascii="Arial" w:hAnsi="Arial" w:cs="Arial"/>
          <w:b/>
          <w:bCs/>
          <w:sz w:val="22"/>
          <w:szCs w:val="20"/>
        </w:rPr>
      </w:pPr>
    </w:p>
    <w:p w:rsidR="0093798B" w:rsidRDefault="0093798B" w:rsidP="0093798B">
      <w:pPr>
        <w:ind w:left="-567"/>
        <w:rPr>
          <w:rFonts w:ascii="TTD63o00" w:hAnsi="TTD63o00" w:cs="TTD63o00"/>
          <w:sz w:val="20"/>
          <w:szCs w:val="20"/>
          <w:lang w:eastAsia="en-GB"/>
        </w:rPr>
      </w:pPr>
      <w:r>
        <w:rPr>
          <w:rFonts w:ascii="TTD63o00" w:hAnsi="TTD63o00" w:cs="TTD63o00"/>
          <w:sz w:val="20"/>
          <w:szCs w:val="20"/>
          <w:lang w:eastAsia="en-GB"/>
        </w:rPr>
        <w:t xml:space="preserve">Key: whole class </w:t>
      </w:r>
      <w:r>
        <w:rPr>
          <w:rFonts w:ascii="TTD65o00" w:hAnsi="TTD65o00" w:cs="TTD65o00"/>
          <w:b/>
          <w:sz w:val="20"/>
          <w:szCs w:val="20"/>
          <w:lang w:eastAsia="en-GB"/>
        </w:rPr>
        <w:t>(W)</w:t>
      </w:r>
      <w:r>
        <w:rPr>
          <w:rFonts w:ascii="TTD63o00" w:hAnsi="TTD63o00" w:cs="TTD63o00"/>
          <w:sz w:val="20"/>
          <w:szCs w:val="20"/>
          <w:lang w:eastAsia="en-GB"/>
        </w:rPr>
        <w:t xml:space="preserve">, group work </w:t>
      </w:r>
      <w:r>
        <w:rPr>
          <w:rFonts w:ascii="TTD65o00" w:hAnsi="TTD65o00" w:cs="TTD65o00"/>
          <w:b/>
          <w:sz w:val="20"/>
          <w:szCs w:val="20"/>
          <w:lang w:eastAsia="en-GB"/>
        </w:rPr>
        <w:t>(G)</w:t>
      </w:r>
      <w:r>
        <w:rPr>
          <w:rFonts w:ascii="TTD65o00" w:hAnsi="TTD65o00" w:cs="TTD65o00"/>
          <w:sz w:val="20"/>
          <w:szCs w:val="20"/>
          <w:lang w:eastAsia="en-GB"/>
        </w:rPr>
        <w:t xml:space="preserve">, pair </w:t>
      </w:r>
      <w:proofErr w:type="gramStart"/>
      <w:r>
        <w:rPr>
          <w:rFonts w:ascii="TTD65o00" w:hAnsi="TTD65o00" w:cs="TTD65o00"/>
          <w:sz w:val="20"/>
          <w:szCs w:val="20"/>
          <w:lang w:eastAsia="en-GB"/>
        </w:rPr>
        <w:t>work</w:t>
      </w:r>
      <w:proofErr w:type="gramEnd"/>
      <w:r>
        <w:rPr>
          <w:rFonts w:ascii="TTD65o00" w:hAnsi="TTD65o00" w:cs="TTD65o00"/>
          <w:sz w:val="20"/>
          <w:szCs w:val="20"/>
          <w:lang w:eastAsia="en-GB"/>
        </w:rPr>
        <w:t xml:space="preserve"> </w:t>
      </w:r>
      <w:r>
        <w:rPr>
          <w:rFonts w:ascii="TTD65o00" w:hAnsi="TTD65o00" w:cs="TTD65o00"/>
          <w:b/>
          <w:sz w:val="20"/>
          <w:szCs w:val="20"/>
          <w:lang w:eastAsia="en-GB"/>
        </w:rPr>
        <w:t>(P)</w:t>
      </w:r>
      <w:r>
        <w:rPr>
          <w:rFonts w:ascii="TTD65o00" w:hAnsi="TTD65o00" w:cs="TTD65o00"/>
          <w:sz w:val="20"/>
          <w:szCs w:val="20"/>
          <w:lang w:eastAsia="en-GB"/>
        </w:rPr>
        <w:t xml:space="preserve"> </w:t>
      </w:r>
      <w:r>
        <w:rPr>
          <w:rFonts w:ascii="TTD63o00" w:hAnsi="TTD63o00" w:cs="TTD63o00"/>
          <w:sz w:val="20"/>
          <w:szCs w:val="20"/>
          <w:lang w:eastAsia="en-GB"/>
        </w:rPr>
        <w:t xml:space="preserve">and individual activities </w:t>
      </w:r>
      <w:r>
        <w:rPr>
          <w:rFonts w:ascii="TTD65o00" w:hAnsi="TTD65o00" w:cs="TTD65o00"/>
          <w:b/>
          <w:sz w:val="20"/>
          <w:szCs w:val="20"/>
          <w:lang w:eastAsia="en-GB"/>
        </w:rPr>
        <w:t>(I)</w:t>
      </w:r>
      <w:r>
        <w:rPr>
          <w:rFonts w:ascii="TTD63o00" w:hAnsi="TTD63o00" w:cs="TTD63o00"/>
          <w:sz w:val="20"/>
          <w:szCs w:val="20"/>
          <w:lang w:eastAsia="en-GB"/>
        </w:rPr>
        <w:t xml:space="preserve">, as well as homework </w:t>
      </w:r>
      <w:r>
        <w:rPr>
          <w:rFonts w:ascii="TTD63o00" w:hAnsi="TTD63o00" w:cs="TTD63o00"/>
          <w:b/>
          <w:sz w:val="20"/>
          <w:szCs w:val="20"/>
          <w:lang w:eastAsia="en-GB"/>
        </w:rPr>
        <w:t xml:space="preserve">(H), </w:t>
      </w:r>
      <w:r>
        <w:rPr>
          <w:rFonts w:ascii="TTD63o00" w:hAnsi="TTD63o00" w:cs="TTD63o00"/>
          <w:sz w:val="20"/>
          <w:szCs w:val="20"/>
          <w:lang w:eastAsia="en-GB"/>
        </w:rPr>
        <w:t>are indicated within this scheme of work.</w:t>
      </w:r>
    </w:p>
    <w:p w:rsidR="0093798B" w:rsidRDefault="0093798B" w:rsidP="0093798B">
      <w:pPr>
        <w:ind w:left="-567"/>
        <w:rPr>
          <w:rFonts w:ascii="TTD63o00" w:hAnsi="TTD63o00" w:cs="TTD63o00"/>
          <w:sz w:val="20"/>
          <w:szCs w:val="20"/>
          <w:lang w:eastAsia="en-GB"/>
        </w:rPr>
      </w:pPr>
    </w:p>
    <w:p w:rsidR="0093798B" w:rsidRDefault="0093798B" w:rsidP="0093798B">
      <w:pPr>
        <w:ind w:left="-567"/>
        <w:rPr>
          <w:rFonts w:ascii="Arial" w:hAnsi="Arial" w:cs="Arial"/>
          <w:b/>
          <w:bCs/>
          <w:sz w:val="22"/>
          <w:szCs w:val="20"/>
        </w:rPr>
      </w:pPr>
      <w:r>
        <w:rPr>
          <w:rFonts w:ascii="Arial" w:hAnsi="Arial" w:cs="Arial"/>
          <w:b/>
          <w:bCs/>
          <w:sz w:val="22"/>
          <w:szCs w:val="20"/>
        </w:rPr>
        <w:br w:type="page"/>
      </w:r>
    </w:p>
    <w:p w:rsidR="0093798B" w:rsidRPr="00EF1E58" w:rsidRDefault="0093798B" w:rsidP="0093798B">
      <w:pPr>
        <w:pStyle w:val="Heading2"/>
      </w:pPr>
      <w:bookmarkStart w:id="7" w:name="_Toc441154042"/>
      <w:r w:rsidRPr="00EF1E58">
        <w:lastRenderedPageBreak/>
        <w:t>Resources</w:t>
      </w:r>
      <w:bookmarkEnd w:id="7"/>
    </w:p>
    <w:p w:rsidR="0093798B" w:rsidRPr="00AF27FB" w:rsidRDefault="0093798B" w:rsidP="0093798B">
      <w:pPr>
        <w:ind w:left="-567" w:right="43"/>
        <w:rPr>
          <w:rFonts w:ascii="Arial" w:hAnsi="Arial" w:cs="Arial"/>
          <w:sz w:val="20"/>
          <w:szCs w:val="20"/>
        </w:rPr>
      </w:pPr>
      <w:r w:rsidRPr="00AF27FB">
        <w:rPr>
          <w:rFonts w:ascii="Arial" w:hAnsi="Arial" w:cs="Arial"/>
          <w:bCs/>
          <w:sz w:val="20"/>
          <w:szCs w:val="20"/>
        </w:rPr>
        <w:t xml:space="preserve">The resources for this syllabus, including textbooks endorsed by Cambridge, can be found at </w:t>
      </w:r>
      <w:hyperlink r:id="rId14" w:history="1">
        <w:r w:rsidRPr="00AF27FB">
          <w:rPr>
            <w:rFonts w:ascii="Arial" w:hAnsi="Arial" w:cs="Arial"/>
            <w:bCs/>
            <w:color w:val="0000FF"/>
            <w:sz w:val="20"/>
            <w:szCs w:val="20"/>
            <w:u w:val="single"/>
          </w:rPr>
          <w:t>www.cie.org.uk</w:t>
        </w:r>
      </w:hyperlink>
      <w:r w:rsidRPr="00AF27FB">
        <w:t xml:space="preserve"> </w:t>
      </w:r>
      <w:r w:rsidRPr="00AF27FB">
        <w:rPr>
          <w:rFonts w:ascii="Arial" w:hAnsi="Arial" w:cs="Arial"/>
          <w:sz w:val="20"/>
          <w:szCs w:val="20"/>
        </w:rPr>
        <w:t xml:space="preserve">and Teacher Support </w:t>
      </w:r>
      <w:hyperlink r:id="rId15" w:tooltip="http://teachers.cie.org.uk/" w:history="1">
        <w:r w:rsidRPr="00AF27FB">
          <w:rPr>
            <w:rFonts w:ascii="Univers" w:hAnsi="Univers" w:cs="Arial"/>
            <w:color w:val="0000FF"/>
            <w:sz w:val="20"/>
            <w:szCs w:val="20"/>
            <w:u w:val="single"/>
          </w:rPr>
          <w:t>http://teachers.cie.org.uk</w:t>
        </w:r>
      </w:hyperlink>
      <w:r w:rsidRPr="00AF27FB">
        <w:rPr>
          <w:rFonts w:ascii="Arial" w:hAnsi="Arial" w:cs="Arial"/>
          <w:sz w:val="20"/>
          <w:szCs w:val="20"/>
        </w:rPr>
        <w:t xml:space="preserve">. </w:t>
      </w:r>
    </w:p>
    <w:p w:rsidR="0093798B" w:rsidRPr="00AF27FB" w:rsidRDefault="0093798B" w:rsidP="0093798B">
      <w:pPr>
        <w:ind w:left="-567" w:right="43"/>
        <w:rPr>
          <w:rFonts w:ascii="Arial" w:hAnsi="Arial" w:cs="Arial"/>
          <w:sz w:val="20"/>
          <w:szCs w:val="20"/>
        </w:rPr>
      </w:pPr>
    </w:p>
    <w:p w:rsidR="0093798B" w:rsidRPr="00AF27FB" w:rsidRDefault="0093798B" w:rsidP="0093798B">
      <w:pPr>
        <w:spacing w:after="120"/>
        <w:ind w:left="-567" w:right="43"/>
        <w:rPr>
          <w:rFonts w:ascii="Arial" w:hAnsi="Arial" w:cs="Arial"/>
          <w:sz w:val="20"/>
          <w:szCs w:val="20"/>
        </w:rPr>
      </w:pPr>
      <w:r w:rsidRPr="00AF27FB">
        <w:rPr>
          <w:rFonts w:ascii="Arial" w:hAnsi="Arial" w:cs="Arial"/>
          <w:b/>
          <w:bCs/>
          <w:sz w:val="20"/>
          <w:szCs w:val="20"/>
        </w:rPr>
        <w:t xml:space="preserve">Endorsed textbooks </w:t>
      </w:r>
      <w:r w:rsidRPr="00AF27FB">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w:t>
      </w:r>
      <w:r>
        <w:rPr>
          <w:rFonts w:ascii="Arial" w:hAnsi="Arial" w:cs="Arial"/>
          <w:sz w:val="20"/>
          <w:szCs w:val="20"/>
        </w:rPr>
        <w:t xml:space="preserve"> and are listed on </w:t>
      </w:r>
      <w:hyperlink r:id="rId16" w:history="1">
        <w:r w:rsidRPr="00AF27FB">
          <w:rPr>
            <w:rFonts w:ascii="Arial" w:hAnsi="Arial" w:cs="Arial"/>
            <w:bCs/>
            <w:color w:val="0000FF"/>
            <w:sz w:val="20"/>
            <w:szCs w:val="20"/>
            <w:u w:val="single"/>
          </w:rPr>
          <w:t>www.cie.org.uk</w:t>
        </w:r>
      </w:hyperlink>
      <w:r w:rsidRPr="00AF27FB">
        <w:rPr>
          <w:rFonts w:ascii="Arial" w:hAnsi="Arial" w:cs="Arial"/>
          <w:sz w:val="20"/>
          <w:szCs w:val="20"/>
        </w:rPr>
        <w:t>.</w:t>
      </w:r>
    </w:p>
    <w:p w:rsidR="0093798B" w:rsidRDefault="0093798B" w:rsidP="0093798B">
      <w:pPr>
        <w:ind w:left="-567" w:right="45"/>
        <w:rPr>
          <w:rFonts w:ascii="Arial" w:hAnsi="Arial" w:cs="Arial"/>
          <w:sz w:val="20"/>
          <w:szCs w:val="20"/>
        </w:rPr>
      </w:pPr>
      <w:proofErr w:type="gramStart"/>
      <w:r w:rsidRPr="00B633DD">
        <w:rPr>
          <w:rFonts w:ascii="Arial" w:hAnsi="Arial" w:cs="Arial"/>
          <w:b/>
          <w:sz w:val="20"/>
          <w:szCs w:val="20"/>
        </w:rPr>
        <w:t>Non-endorsed textbooks.</w:t>
      </w:r>
      <w:proofErr w:type="gramEnd"/>
      <w:r>
        <w:rPr>
          <w:rFonts w:ascii="Arial" w:hAnsi="Arial" w:cs="Arial"/>
          <w:sz w:val="20"/>
          <w:szCs w:val="20"/>
        </w:rPr>
        <w:t xml:space="preserve"> </w:t>
      </w:r>
      <w:r w:rsidRPr="00AF27FB">
        <w:rPr>
          <w:rFonts w:ascii="Arial" w:hAnsi="Arial" w:cs="Arial"/>
          <w:sz w:val="20"/>
          <w:szCs w:val="20"/>
        </w:rPr>
        <w:t xml:space="preserve">Where other textbooks have shown to be useful for some learning objectives they are </w:t>
      </w:r>
      <w:r>
        <w:rPr>
          <w:rFonts w:ascii="Arial" w:hAnsi="Arial" w:cs="Arial"/>
          <w:sz w:val="20"/>
          <w:szCs w:val="20"/>
        </w:rPr>
        <w:t xml:space="preserve">listed below and </w:t>
      </w:r>
      <w:r w:rsidRPr="00AF27FB">
        <w:rPr>
          <w:rFonts w:ascii="Arial" w:hAnsi="Arial" w:cs="Arial"/>
          <w:sz w:val="20"/>
          <w:szCs w:val="20"/>
        </w:rPr>
        <w:t xml:space="preserve">referred to by the first author. </w:t>
      </w:r>
    </w:p>
    <w:p w:rsidR="0093798B" w:rsidRDefault="0093798B" w:rsidP="0093798B">
      <w:pPr>
        <w:pStyle w:val="Heading2"/>
      </w:pPr>
      <w:bookmarkStart w:id="8" w:name="_Toc441154043"/>
      <w:r>
        <w:t>Websites</w:t>
      </w:r>
      <w:bookmarkEnd w:id="8"/>
    </w:p>
    <w:p w:rsidR="0093798B" w:rsidRPr="00AF27FB" w:rsidRDefault="0093798B" w:rsidP="0093798B">
      <w:pPr>
        <w:ind w:left="-567"/>
        <w:rPr>
          <w:rFonts w:ascii="Arial" w:hAnsi="Arial" w:cs="Arial"/>
          <w:sz w:val="20"/>
          <w:szCs w:val="20"/>
          <w:lang w:eastAsia="en-GB"/>
        </w:rPr>
      </w:pPr>
      <w:r w:rsidRPr="00AF27FB">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AF27FB">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93798B" w:rsidRPr="00AF27FB" w:rsidRDefault="0093798B" w:rsidP="0093798B">
      <w:pPr>
        <w:spacing w:before="120"/>
        <w:ind w:left="-567"/>
        <w:rPr>
          <w:rFonts w:ascii="Arial" w:hAnsi="Arial" w:cs="Arial"/>
          <w:bCs/>
          <w:sz w:val="20"/>
          <w:szCs w:val="20"/>
        </w:rPr>
      </w:pPr>
      <w:r>
        <w:rPr>
          <w:rFonts w:ascii="Arial" w:hAnsi="Arial" w:cs="Arial"/>
          <w:sz w:val="20"/>
          <w:szCs w:val="20"/>
        </w:rPr>
        <w:t xml:space="preserve">The particular website pages referred to in </w:t>
      </w:r>
      <w:r w:rsidRPr="00AF27FB">
        <w:rPr>
          <w:rFonts w:ascii="Arial" w:hAnsi="Arial" w:cs="Arial"/>
          <w:sz w:val="20"/>
          <w:szCs w:val="20"/>
        </w:rPr>
        <w:t>this scheme of work were selected when the scheme of work was produced. Other aspects of the sites were not checked and only the particular resources are recommended.</w:t>
      </w:r>
      <w:r>
        <w:rPr>
          <w:rFonts w:ascii="Arial" w:hAnsi="Arial" w:cs="Arial"/>
          <w:bCs/>
          <w:sz w:val="20"/>
          <w:szCs w:val="20"/>
        </w:rPr>
        <w:tab/>
      </w:r>
    </w:p>
    <w:p w:rsidR="0093798B" w:rsidRDefault="0093798B" w:rsidP="0093798B">
      <w:pPr>
        <w:pStyle w:val="Heading2"/>
      </w:pPr>
      <w:bookmarkStart w:id="9" w:name="_Toc441154044"/>
      <w:r>
        <w:t>Further reading</w:t>
      </w:r>
      <w:bookmarkEnd w:id="9"/>
    </w:p>
    <w:p w:rsidR="0093798B" w:rsidRPr="00A31D83" w:rsidRDefault="0093798B" w:rsidP="0093798B">
      <w:pPr>
        <w:tabs>
          <w:tab w:val="left" w:pos="11640"/>
        </w:tabs>
        <w:ind w:left="-567"/>
        <w:rPr>
          <w:rFonts w:ascii="Arial" w:hAnsi="Arial" w:cs="Arial"/>
          <w:sz w:val="20"/>
          <w:szCs w:val="20"/>
        </w:rPr>
      </w:pPr>
      <w:r w:rsidRPr="00A31D83">
        <w:rPr>
          <w:rFonts w:ascii="Arial" w:hAnsi="Arial" w:cs="Arial"/>
          <w:sz w:val="20"/>
          <w:szCs w:val="20"/>
        </w:rPr>
        <w:t>Given that there is often academic controversy over the interpretations of authors of their chosen subjects, it is best to ensure that are a variety of texts available by authors of similar stature so that learners who are prepared to read widely and independently have a real choice of interpretation.</w:t>
      </w:r>
      <w:r>
        <w:rPr>
          <w:rFonts w:ascii="Arial" w:hAnsi="Arial" w:cs="Arial"/>
          <w:sz w:val="20"/>
          <w:szCs w:val="20"/>
        </w:rPr>
        <w:t xml:space="preserve"> </w:t>
      </w:r>
      <w:r w:rsidRPr="003F28D5">
        <w:rPr>
          <w:rFonts w:ascii="Arial" w:hAnsi="Arial" w:cs="Arial"/>
          <w:b/>
          <w:sz w:val="20"/>
          <w:szCs w:val="20"/>
        </w:rPr>
        <w:t>Some examples are listed below but other reading on the topics would be appropriate providing it is of an A Level standard</w:t>
      </w:r>
      <w:r>
        <w:rPr>
          <w:rFonts w:ascii="Arial" w:hAnsi="Arial" w:cs="Arial"/>
          <w:sz w:val="20"/>
          <w:szCs w:val="20"/>
        </w:rPr>
        <w:t>.</w:t>
      </w:r>
    </w:p>
    <w:p w:rsidR="0093798B" w:rsidRDefault="0093798B" w:rsidP="0093798B">
      <w:bookmarkStart w:id="10" w:name="_Toc441154045"/>
    </w:p>
    <w:p w:rsidR="0093798B" w:rsidRPr="0093798B" w:rsidRDefault="0093798B" w:rsidP="0093798B">
      <w:pPr>
        <w:sectPr w:rsidR="0093798B" w:rsidRPr="0093798B"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p w:rsidR="0093798B" w:rsidRPr="003F28D5" w:rsidRDefault="0093798B" w:rsidP="0093798B">
      <w:pPr>
        <w:pStyle w:val="Heading2"/>
        <w:spacing w:before="0"/>
      </w:pPr>
      <w:r w:rsidRPr="003F28D5">
        <w:lastRenderedPageBreak/>
        <w:t xml:space="preserve">Theme 1: The Cold War </w:t>
      </w:r>
      <w:r w:rsidRPr="000A13CE">
        <w:t>1950</w:t>
      </w:r>
      <w:r w:rsidRPr="003F28D5">
        <w:t>–1975</w:t>
      </w:r>
      <w:bookmarkEnd w:id="10"/>
    </w:p>
    <w:p w:rsidR="0093798B" w:rsidRPr="00B633DD" w:rsidRDefault="0093798B" w:rsidP="0093798B">
      <w:pPr>
        <w:ind w:left="-567"/>
        <w:rPr>
          <w:rFonts w:ascii="Arial" w:hAnsi="Arial" w:cs="Arial"/>
          <w:sz w:val="20"/>
          <w:szCs w:val="20"/>
        </w:rPr>
      </w:pPr>
      <w:r w:rsidRPr="00B633DD">
        <w:rPr>
          <w:rFonts w:ascii="Arial" w:hAnsi="Arial" w:cs="Arial"/>
          <w:sz w:val="20"/>
          <w:szCs w:val="20"/>
        </w:rPr>
        <w:t xml:space="preserve">Ambrose, S, and Brinkley, D, </w:t>
      </w:r>
      <w:r w:rsidRPr="00B633DD">
        <w:rPr>
          <w:rFonts w:ascii="Arial" w:hAnsi="Arial" w:cs="Arial"/>
          <w:i/>
          <w:sz w:val="20"/>
          <w:szCs w:val="20"/>
        </w:rPr>
        <w:t>Rise to Globalism: American Foreign Policy since 1938,</w:t>
      </w:r>
      <w:r w:rsidRPr="00B633DD">
        <w:rPr>
          <w:rFonts w:ascii="Arial" w:hAnsi="Arial" w:cs="Arial"/>
          <w:sz w:val="20"/>
          <w:szCs w:val="20"/>
        </w:rPr>
        <w:t xml:space="preserve"> Penguin</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Ball, S J,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Baylis</w:t>
      </w:r>
      <w:proofErr w:type="spellEnd"/>
      <w:r w:rsidRPr="00B633DD">
        <w:rPr>
          <w:rFonts w:ascii="Arial" w:hAnsi="Arial" w:cs="Arial"/>
          <w:sz w:val="20"/>
          <w:szCs w:val="20"/>
        </w:rPr>
        <w:t xml:space="preserve">, J, and Smith, S,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Globalisation of World Politics</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Blum. W, </w:t>
      </w:r>
      <w:r w:rsidRPr="00B633DD">
        <w:rPr>
          <w:rFonts w:ascii="Arial" w:hAnsi="Arial" w:cs="Arial"/>
          <w:i/>
          <w:sz w:val="20"/>
          <w:szCs w:val="20"/>
        </w:rPr>
        <w:t>Killing Hope: US Military and CIA Interventions since World War II</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Calvocoressi</w:t>
      </w:r>
      <w:proofErr w:type="spellEnd"/>
      <w:r w:rsidRPr="00B633DD">
        <w:rPr>
          <w:rFonts w:ascii="Arial" w:hAnsi="Arial" w:cs="Arial"/>
          <w:sz w:val="20"/>
          <w:szCs w:val="20"/>
        </w:rPr>
        <w:t xml:space="preserve">, P, </w:t>
      </w:r>
      <w:r w:rsidRPr="00B633DD">
        <w:rPr>
          <w:rFonts w:ascii="Arial" w:hAnsi="Arial" w:cs="Arial"/>
          <w:i/>
          <w:sz w:val="20"/>
          <w:szCs w:val="20"/>
        </w:rPr>
        <w:t>World Politics Since 1945</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Cawthorne</w:t>
      </w:r>
      <w:proofErr w:type="spellEnd"/>
      <w:r w:rsidRPr="00B633DD">
        <w:rPr>
          <w:rFonts w:ascii="Arial" w:hAnsi="Arial" w:cs="Arial"/>
          <w:sz w:val="20"/>
          <w:szCs w:val="20"/>
        </w:rPr>
        <w:t xml:space="preserve">, N, </w:t>
      </w:r>
      <w:r w:rsidRPr="00B633DD">
        <w:rPr>
          <w:rFonts w:ascii="Arial" w:hAnsi="Arial" w:cs="Arial"/>
          <w:i/>
          <w:sz w:val="20"/>
          <w:szCs w:val="20"/>
        </w:rPr>
        <w:t>Vietnam – A War Lost and Won</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Crockatt</w:t>
      </w:r>
      <w:proofErr w:type="spellEnd"/>
      <w:r w:rsidRPr="00B633DD">
        <w:rPr>
          <w:rFonts w:ascii="Arial" w:hAnsi="Arial" w:cs="Arial"/>
          <w:sz w:val="20"/>
          <w:szCs w:val="20"/>
        </w:rPr>
        <w:t xml:space="preserve">, R,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Fifty Years War: The United States and the Soviet Union in World Politics, 1941</w:t>
      </w:r>
      <w:r>
        <w:rPr>
          <w:rFonts w:ascii="Arial" w:hAnsi="Arial" w:cs="Arial"/>
          <w:i/>
          <w:sz w:val="20"/>
          <w:szCs w:val="20"/>
        </w:rPr>
        <w:t>–</w:t>
      </w:r>
      <w:r w:rsidRPr="00B633DD">
        <w:rPr>
          <w:rFonts w:ascii="Arial" w:hAnsi="Arial" w:cs="Arial"/>
          <w:i/>
          <w:sz w:val="20"/>
          <w:szCs w:val="20"/>
        </w:rPr>
        <w:t>91</w:t>
      </w:r>
    </w:p>
    <w:p w:rsidR="0093798B" w:rsidRPr="00B633DD" w:rsidRDefault="0093798B" w:rsidP="0093798B">
      <w:pPr>
        <w:ind w:left="-567"/>
        <w:rPr>
          <w:rFonts w:ascii="Arial" w:hAnsi="Arial" w:cs="Arial"/>
          <w:sz w:val="20"/>
          <w:szCs w:val="20"/>
        </w:rPr>
      </w:pPr>
      <w:r w:rsidRPr="00B633DD">
        <w:rPr>
          <w:rFonts w:ascii="Arial" w:hAnsi="Arial" w:cs="Arial"/>
          <w:sz w:val="20"/>
          <w:szCs w:val="20"/>
        </w:rPr>
        <w:t xml:space="preserve">De Groot, G, </w:t>
      </w:r>
      <w:r w:rsidRPr="00B633DD">
        <w:rPr>
          <w:rFonts w:ascii="Arial" w:hAnsi="Arial" w:cs="Arial"/>
          <w:i/>
          <w:sz w:val="20"/>
          <w:szCs w:val="20"/>
        </w:rPr>
        <w:t>A Noble Cause? America and the Vietnam War</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Dockrill</w:t>
      </w:r>
      <w:proofErr w:type="spellEnd"/>
      <w:r w:rsidRPr="00B633DD">
        <w:rPr>
          <w:rFonts w:ascii="Arial" w:hAnsi="Arial" w:cs="Arial"/>
          <w:sz w:val="20"/>
          <w:szCs w:val="20"/>
        </w:rPr>
        <w:t xml:space="preserve">,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 1945</w:t>
      </w:r>
      <w:r>
        <w:rPr>
          <w:rFonts w:ascii="Arial" w:hAnsi="Arial" w:cs="Arial"/>
          <w:i/>
          <w:sz w:val="20"/>
          <w:szCs w:val="20"/>
        </w:rPr>
        <w:t>–</w:t>
      </w:r>
      <w:r w:rsidRPr="00B633DD">
        <w:rPr>
          <w:rFonts w:ascii="Arial" w:hAnsi="Arial" w:cs="Arial"/>
          <w:i/>
          <w:sz w:val="20"/>
          <w:szCs w:val="20"/>
        </w:rPr>
        <w:t>63</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Dunbain</w:t>
      </w:r>
      <w:proofErr w:type="spellEnd"/>
      <w:r w:rsidRPr="00B633DD">
        <w:rPr>
          <w:rFonts w:ascii="Arial" w:hAnsi="Arial" w:cs="Arial"/>
          <w:sz w:val="20"/>
          <w:szCs w:val="20"/>
        </w:rPr>
        <w:t xml:space="preserve">, J,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 The Great Powers and their Allies</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Edwards,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United States and the Cold War, 1945</w:t>
      </w:r>
      <w:r>
        <w:rPr>
          <w:rFonts w:ascii="Arial" w:hAnsi="Arial" w:cs="Arial"/>
          <w:i/>
          <w:sz w:val="20"/>
          <w:szCs w:val="20"/>
        </w:rPr>
        <w:t>–</w:t>
      </w:r>
      <w:r w:rsidRPr="00B633DD">
        <w:rPr>
          <w:rFonts w:ascii="Arial" w:hAnsi="Arial" w:cs="Arial"/>
          <w:i/>
          <w:sz w:val="20"/>
          <w:szCs w:val="20"/>
        </w:rPr>
        <w:t>63</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Freedman, L, </w:t>
      </w:r>
      <w:r w:rsidRPr="00B633DD">
        <w:rPr>
          <w:rFonts w:ascii="Arial" w:hAnsi="Arial" w:cs="Arial"/>
          <w:i/>
          <w:sz w:val="20"/>
          <w:szCs w:val="20"/>
        </w:rPr>
        <w:t>Kennedy`s Wars: Berlin, Cuba, Laos and Vietnam</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Freedman, L,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Evolution of Nuclear Strategy</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Freedman, L,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Gaddis, J L, </w:t>
      </w:r>
      <w:r w:rsidRPr="00B633DD">
        <w:rPr>
          <w:rFonts w:ascii="Arial" w:hAnsi="Arial" w:cs="Arial"/>
          <w:i/>
          <w:sz w:val="20"/>
          <w:szCs w:val="20"/>
        </w:rPr>
        <w:t>We Now Know: Rethinking Cold War History</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Hall,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Vietnam War</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lastRenderedPageBreak/>
        <w:t>Harbutt</w:t>
      </w:r>
      <w:proofErr w:type="spellEnd"/>
      <w:r w:rsidRPr="00B633DD">
        <w:rPr>
          <w:rFonts w:ascii="Arial" w:hAnsi="Arial" w:cs="Arial"/>
          <w:sz w:val="20"/>
          <w:szCs w:val="20"/>
        </w:rPr>
        <w:t xml:space="preserve">, F J,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 Era</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Holloway, D,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Soviet Union and The Arms Race</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Isaacs, J, and Downing, T, </w:t>
      </w:r>
      <w:r w:rsidRPr="00B633DD">
        <w:rPr>
          <w:rFonts w:ascii="Arial" w:hAnsi="Arial" w:cs="Arial"/>
          <w:i/>
          <w:sz w:val="20"/>
          <w:szCs w:val="20"/>
        </w:rPr>
        <w:t>Cold War: For forty-five years the world held its breath</w:t>
      </w:r>
    </w:p>
    <w:p w:rsidR="0093798B" w:rsidRPr="00B633DD" w:rsidRDefault="0093798B" w:rsidP="0093798B">
      <w:pPr>
        <w:rPr>
          <w:rFonts w:ascii="Arial" w:hAnsi="Arial" w:cs="Arial"/>
          <w:sz w:val="20"/>
          <w:szCs w:val="20"/>
        </w:rPr>
      </w:pPr>
      <w:r w:rsidRPr="00B633DD">
        <w:rPr>
          <w:rFonts w:ascii="Arial" w:hAnsi="Arial" w:cs="Arial"/>
          <w:sz w:val="20"/>
          <w:szCs w:val="20"/>
        </w:rPr>
        <w:t xml:space="preserve">Lowe, P,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Korean War</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Lowe, P,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Vietnam War</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Maddock</w:t>
      </w:r>
      <w:proofErr w:type="spellEnd"/>
      <w:r w:rsidRPr="00B633DD">
        <w:rPr>
          <w:rFonts w:ascii="Arial" w:hAnsi="Arial" w:cs="Arial"/>
          <w:sz w:val="20"/>
          <w:szCs w:val="20"/>
        </w:rPr>
        <w:t xml:space="preserve">, S J,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Nuclear Age</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Mason, J W, </w:t>
      </w:r>
      <w:r w:rsidRPr="00B633DD">
        <w:rPr>
          <w:rFonts w:ascii="Arial" w:hAnsi="Arial" w:cs="Arial"/>
          <w:i/>
          <w:sz w:val="20"/>
          <w:szCs w:val="20"/>
        </w:rPr>
        <w:t>The Cold War</w:t>
      </w:r>
      <w:proofErr w:type="gramStart"/>
      <w:r w:rsidRPr="00B633DD">
        <w:rPr>
          <w:rFonts w:ascii="Arial" w:hAnsi="Arial" w:cs="Arial"/>
          <w:i/>
          <w:sz w:val="20"/>
          <w:szCs w:val="20"/>
        </w:rPr>
        <w:t>,1945</w:t>
      </w:r>
      <w:proofErr w:type="gramEnd"/>
      <w:r>
        <w:rPr>
          <w:rFonts w:ascii="Arial" w:hAnsi="Arial" w:cs="Arial"/>
          <w:i/>
          <w:sz w:val="20"/>
          <w:szCs w:val="20"/>
        </w:rPr>
        <w:t>–</w:t>
      </w:r>
      <w:r w:rsidRPr="00B633DD">
        <w:rPr>
          <w:rFonts w:ascii="Arial" w:hAnsi="Arial" w:cs="Arial"/>
          <w:i/>
          <w:sz w:val="20"/>
          <w:szCs w:val="20"/>
        </w:rPr>
        <w:t>91</w:t>
      </w:r>
    </w:p>
    <w:p w:rsidR="0093798B" w:rsidRPr="00B633DD" w:rsidRDefault="0093798B" w:rsidP="0093798B">
      <w:pPr>
        <w:rPr>
          <w:rFonts w:ascii="Arial" w:hAnsi="Arial" w:cs="Arial"/>
          <w:sz w:val="20"/>
          <w:szCs w:val="20"/>
        </w:rPr>
      </w:pPr>
      <w:r w:rsidRPr="00B633DD">
        <w:rPr>
          <w:rFonts w:ascii="Arial" w:hAnsi="Arial" w:cs="Arial"/>
          <w:sz w:val="20"/>
          <w:szCs w:val="20"/>
        </w:rPr>
        <w:t xml:space="preserve">McCauley,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Khrushchev Era</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McCauley, M, </w:t>
      </w:r>
      <w:r w:rsidRPr="00B633DD">
        <w:rPr>
          <w:rFonts w:ascii="Arial" w:hAnsi="Arial" w:cs="Arial"/>
          <w:i/>
          <w:sz w:val="20"/>
          <w:szCs w:val="20"/>
        </w:rPr>
        <w:t>America, Russia and the Cold War, 1949</w:t>
      </w:r>
      <w:r>
        <w:rPr>
          <w:rFonts w:ascii="Arial" w:hAnsi="Arial" w:cs="Arial"/>
          <w:i/>
          <w:sz w:val="20"/>
          <w:szCs w:val="20"/>
        </w:rPr>
        <w:t>–</w:t>
      </w:r>
      <w:r w:rsidRPr="00B633DD">
        <w:rPr>
          <w:rFonts w:ascii="Arial" w:hAnsi="Arial" w:cs="Arial"/>
          <w:i/>
          <w:sz w:val="20"/>
          <w:szCs w:val="20"/>
        </w:rPr>
        <w:t>91</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Painter, D,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 An International History</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Robbins, K,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World Since 1945: A Concise History</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Roberts, G,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Soviet Union in World Politics: Coexistence, Revolution and Cold War, 1945</w:t>
      </w:r>
      <w:r>
        <w:rPr>
          <w:rFonts w:ascii="Arial" w:hAnsi="Arial" w:cs="Arial"/>
          <w:i/>
          <w:sz w:val="20"/>
          <w:szCs w:val="20"/>
        </w:rPr>
        <w:t>–</w:t>
      </w:r>
      <w:r w:rsidRPr="00B633DD">
        <w:rPr>
          <w:rFonts w:ascii="Arial" w:hAnsi="Arial" w:cs="Arial"/>
          <w:i/>
          <w:sz w:val="20"/>
          <w:szCs w:val="20"/>
        </w:rPr>
        <w:t>91</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Sandler, S,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Korean War: No Victors, No Vanquished</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Sewell,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Thomas, H, </w:t>
      </w:r>
      <w:r w:rsidRPr="00B633DD">
        <w:rPr>
          <w:rFonts w:ascii="Arial" w:hAnsi="Arial" w:cs="Arial"/>
          <w:i/>
          <w:sz w:val="20"/>
          <w:szCs w:val="20"/>
        </w:rPr>
        <w:t>Cuba or the Pursuit of Freedom</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Walker,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Cold War and the Making of the Modern World</w:t>
      </w:r>
    </w:p>
    <w:p w:rsidR="0093798B" w:rsidRPr="00B633DD" w:rsidRDefault="0093798B" w:rsidP="0093798B">
      <w:pPr>
        <w:rPr>
          <w:rFonts w:ascii="Arial" w:hAnsi="Arial" w:cs="Arial"/>
          <w:sz w:val="20"/>
          <w:szCs w:val="20"/>
        </w:rPr>
      </w:pPr>
      <w:r w:rsidRPr="00B633DD">
        <w:rPr>
          <w:rFonts w:ascii="Arial" w:hAnsi="Arial" w:cs="Arial"/>
          <w:sz w:val="20"/>
          <w:szCs w:val="20"/>
        </w:rPr>
        <w:t xml:space="preserve">Young, J,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Longman Companion to Cold War and Détente</w:t>
      </w:r>
    </w:p>
    <w:p w:rsidR="0093798B" w:rsidRPr="00B633DD" w:rsidRDefault="0093798B" w:rsidP="0093798B">
      <w:pPr>
        <w:ind w:left="-567"/>
        <w:rPr>
          <w:rFonts w:ascii="Arial" w:hAnsi="Arial" w:cs="Arial"/>
          <w:i/>
          <w:sz w:val="20"/>
          <w:szCs w:val="20"/>
        </w:rPr>
      </w:pPr>
      <w:r w:rsidRPr="00B633DD">
        <w:rPr>
          <w:rFonts w:ascii="Arial" w:hAnsi="Arial" w:cs="Arial"/>
          <w:sz w:val="20"/>
          <w:szCs w:val="20"/>
        </w:rPr>
        <w:lastRenderedPageBreak/>
        <w:t xml:space="preserve">Young, J, and Kent, J, </w:t>
      </w:r>
      <w:r w:rsidRPr="00B633DD">
        <w:rPr>
          <w:rFonts w:ascii="Arial" w:hAnsi="Arial" w:cs="Arial"/>
          <w:i/>
          <w:sz w:val="20"/>
          <w:szCs w:val="20"/>
        </w:rPr>
        <w:t>International Relations since 1945: A Global History</w:t>
      </w:r>
    </w:p>
    <w:p w:rsidR="0093798B" w:rsidRPr="00B633DD" w:rsidRDefault="00D6633D" w:rsidP="0093798B">
      <w:pPr>
        <w:ind w:left="-567"/>
        <w:rPr>
          <w:rFonts w:ascii="Arial" w:hAnsi="Arial" w:cs="Arial"/>
          <w:sz w:val="20"/>
          <w:szCs w:val="20"/>
        </w:rPr>
      </w:pPr>
      <w:hyperlink r:id="rId19" w:history="1">
        <w:r w:rsidR="0093798B" w:rsidRPr="00B633DD">
          <w:rPr>
            <w:rStyle w:val="Hyperlink"/>
            <w:rFonts w:ascii="Arial" w:hAnsi="Arial" w:cs="Arial"/>
            <w:sz w:val="20"/>
            <w:szCs w:val="20"/>
          </w:rPr>
          <w:t>http://www.historylearningsite.co.uk/coldwar.htm</w:t>
        </w:r>
      </w:hyperlink>
      <w:r w:rsidR="0093798B" w:rsidRPr="00B633DD">
        <w:rPr>
          <w:rFonts w:ascii="Arial" w:hAnsi="Arial" w:cs="Arial"/>
          <w:sz w:val="20"/>
          <w:szCs w:val="20"/>
        </w:rPr>
        <w:t xml:space="preserve"> </w:t>
      </w:r>
    </w:p>
    <w:p w:rsidR="0093798B" w:rsidRPr="00B633DD" w:rsidRDefault="00D6633D" w:rsidP="0093798B">
      <w:pPr>
        <w:ind w:left="-567"/>
        <w:rPr>
          <w:rFonts w:ascii="Arial" w:hAnsi="Arial" w:cs="Arial"/>
          <w:sz w:val="20"/>
          <w:szCs w:val="20"/>
        </w:rPr>
      </w:pPr>
      <w:hyperlink r:id="rId20" w:history="1">
        <w:r w:rsidR="0093798B" w:rsidRPr="00B633DD">
          <w:rPr>
            <w:rStyle w:val="Hyperlink"/>
            <w:rFonts w:ascii="Arial" w:hAnsi="Arial" w:cs="Arial"/>
            <w:sz w:val="20"/>
            <w:szCs w:val="20"/>
          </w:rPr>
          <w:t>http://www.bbc.co.uk/history/worldwars/coldwar/</w:t>
        </w:r>
      </w:hyperlink>
      <w:r w:rsidR="0093798B" w:rsidRPr="00B633DD">
        <w:rPr>
          <w:rFonts w:ascii="Arial" w:hAnsi="Arial" w:cs="Arial"/>
          <w:sz w:val="20"/>
          <w:szCs w:val="20"/>
        </w:rPr>
        <w:t xml:space="preserve"> </w:t>
      </w:r>
    </w:p>
    <w:p w:rsidR="0093798B" w:rsidRPr="00B633DD" w:rsidRDefault="00D6633D" w:rsidP="0093798B">
      <w:pPr>
        <w:ind w:left="-567"/>
        <w:rPr>
          <w:rFonts w:ascii="Arial" w:hAnsi="Arial" w:cs="Arial"/>
          <w:sz w:val="20"/>
          <w:szCs w:val="20"/>
        </w:rPr>
      </w:pPr>
      <w:hyperlink r:id="rId21" w:history="1">
        <w:r w:rsidR="0093798B" w:rsidRPr="00B633DD">
          <w:rPr>
            <w:rStyle w:val="Hyperlink"/>
            <w:rFonts w:ascii="Arial" w:hAnsi="Arial" w:cs="Arial"/>
            <w:sz w:val="20"/>
            <w:szCs w:val="20"/>
          </w:rPr>
          <w:t>http://www.nationalarchives.gov.uk/education/coldwar/</w:t>
        </w:r>
      </w:hyperlink>
      <w:r w:rsidR="0093798B" w:rsidRPr="00B633DD">
        <w:rPr>
          <w:rFonts w:ascii="Arial" w:hAnsi="Arial" w:cs="Arial"/>
          <w:sz w:val="20"/>
          <w:szCs w:val="20"/>
        </w:rPr>
        <w:t xml:space="preserve"> </w:t>
      </w:r>
    </w:p>
    <w:p w:rsidR="0093798B" w:rsidRPr="00B633DD" w:rsidRDefault="00D6633D" w:rsidP="0093798B">
      <w:pPr>
        <w:ind w:left="-567"/>
        <w:rPr>
          <w:rFonts w:ascii="Arial" w:hAnsi="Arial" w:cs="Arial"/>
          <w:sz w:val="20"/>
          <w:szCs w:val="20"/>
        </w:rPr>
      </w:pPr>
      <w:hyperlink r:id="rId22" w:history="1">
        <w:r w:rsidR="0093798B" w:rsidRPr="00B633DD">
          <w:rPr>
            <w:rStyle w:val="Hyperlink"/>
            <w:rFonts w:ascii="Arial" w:hAnsi="Arial" w:cs="Arial"/>
            <w:sz w:val="20"/>
            <w:szCs w:val="20"/>
          </w:rPr>
          <w:t>http://www.wilsoncenter.org/program/cold-war-international-history-project</w:t>
        </w:r>
      </w:hyperlink>
      <w:r w:rsidR="0093798B" w:rsidRPr="00B633DD">
        <w:rPr>
          <w:rFonts w:ascii="Arial" w:hAnsi="Arial" w:cs="Arial"/>
          <w:sz w:val="20"/>
          <w:szCs w:val="20"/>
        </w:rPr>
        <w:t xml:space="preserve"> </w:t>
      </w:r>
    </w:p>
    <w:p w:rsidR="0093798B" w:rsidRPr="00B633DD" w:rsidRDefault="00D6633D" w:rsidP="0093798B">
      <w:pPr>
        <w:ind w:left="-567"/>
        <w:rPr>
          <w:rStyle w:val="Hyperlink"/>
          <w:rFonts w:ascii="Arial" w:hAnsi="Arial" w:cs="Arial"/>
          <w:color w:val="auto"/>
          <w:sz w:val="20"/>
          <w:szCs w:val="20"/>
          <w:u w:val="none"/>
        </w:rPr>
      </w:pPr>
      <w:hyperlink r:id="rId23" w:history="1">
        <w:r w:rsidR="0093798B" w:rsidRPr="00B633DD">
          <w:rPr>
            <w:rStyle w:val="Hyperlink"/>
            <w:rFonts w:ascii="Arial" w:hAnsi="Arial" w:cs="Arial"/>
            <w:sz w:val="20"/>
            <w:szCs w:val="20"/>
          </w:rPr>
          <w:t>http://www.youtube.com/playlist?list=PL4FF5F03E7FE6342C</w:t>
        </w:r>
      </w:hyperlink>
      <w:r w:rsidR="0093798B" w:rsidRPr="00B633DD">
        <w:rPr>
          <w:rStyle w:val="Hyperlink"/>
          <w:rFonts w:ascii="Arial" w:hAnsi="Arial" w:cs="Arial"/>
          <w:color w:val="auto"/>
          <w:sz w:val="20"/>
          <w:szCs w:val="20"/>
        </w:rPr>
        <w:t xml:space="preserve"> </w:t>
      </w:r>
    </w:p>
    <w:p w:rsidR="0093798B" w:rsidRPr="003F28D5" w:rsidRDefault="0093798B" w:rsidP="0093798B">
      <w:pPr>
        <w:pStyle w:val="Heading2"/>
      </w:pPr>
      <w:bookmarkStart w:id="11" w:name="_Toc441154046"/>
      <w:r w:rsidRPr="003F28D5">
        <w:t>Theme 2:</w:t>
      </w:r>
      <w:r>
        <w:t xml:space="preserve"> The Cold War 1975–</w:t>
      </w:r>
      <w:r w:rsidRPr="003F28D5">
        <w:t>1991</w:t>
      </w:r>
      <w:bookmarkEnd w:id="11"/>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Aron</w:t>
      </w:r>
      <w:proofErr w:type="spellEnd"/>
      <w:r w:rsidRPr="00B633DD">
        <w:rPr>
          <w:rFonts w:ascii="Arial" w:hAnsi="Arial" w:cs="Arial"/>
          <w:sz w:val="20"/>
          <w:szCs w:val="20"/>
        </w:rPr>
        <w:t xml:space="preserve">, L, </w:t>
      </w:r>
      <w:r w:rsidRPr="00B633DD">
        <w:rPr>
          <w:rFonts w:ascii="Arial" w:hAnsi="Arial" w:cs="Arial"/>
          <w:i/>
          <w:sz w:val="20"/>
          <w:szCs w:val="20"/>
        </w:rPr>
        <w:t xml:space="preserve">Boris Yeltsin: A </w:t>
      </w:r>
      <w:proofErr w:type="spellStart"/>
      <w:r w:rsidRPr="00B633DD">
        <w:rPr>
          <w:rFonts w:ascii="Arial" w:hAnsi="Arial" w:cs="Arial"/>
          <w:i/>
          <w:sz w:val="20"/>
          <w:szCs w:val="20"/>
        </w:rPr>
        <w:t>Revolutioonary</w:t>
      </w:r>
      <w:proofErr w:type="spellEnd"/>
      <w:r w:rsidRPr="00B633DD">
        <w:rPr>
          <w:rFonts w:ascii="Arial" w:hAnsi="Arial" w:cs="Arial"/>
          <w:i/>
          <w:sz w:val="20"/>
          <w:szCs w:val="20"/>
        </w:rPr>
        <w:t xml:space="preserve"> Life</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Berkman</w:t>
      </w:r>
      <w:proofErr w:type="spellEnd"/>
      <w:r w:rsidRPr="00B633DD">
        <w:rPr>
          <w:rFonts w:ascii="Arial" w:hAnsi="Arial" w:cs="Arial"/>
          <w:sz w:val="20"/>
          <w:szCs w:val="20"/>
        </w:rPr>
        <w:t xml:space="preserve">, A,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Russian Tragedy</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Brown, A,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Gorbachev Factor</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Fisher, B A,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Reagan Reversal: Foreign Policy and the End of the Cold War</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Kotkin</w:t>
      </w:r>
      <w:proofErr w:type="spellEnd"/>
      <w:r w:rsidRPr="00B633DD">
        <w:rPr>
          <w:rFonts w:ascii="Arial" w:hAnsi="Arial" w:cs="Arial"/>
          <w:sz w:val="20"/>
          <w:szCs w:val="20"/>
        </w:rPr>
        <w:t xml:space="preserve">, S, </w:t>
      </w:r>
      <w:r w:rsidRPr="00B633DD">
        <w:rPr>
          <w:rFonts w:ascii="Arial" w:hAnsi="Arial" w:cs="Arial"/>
          <w:i/>
          <w:sz w:val="20"/>
          <w:szCs w:val="20"/>
        </w:rPr>
        <w:t>Armageddon Averted: The Soviet Collapse of 1970</w:t>
      </w:r>
      <w:r>
        <w:rPr>
          <w:rFonts w:ascii="Arial" w:hAnsi="Arial" w:cs="Arial"/>
          <w:i/>
          <w:sz w:val="20"/>
          <w:szCs w:val="20"/>
        </w:rPr>
        <w:t>–</w:t>
      </w:r>
      <w:r w:rsidRPr="00B633DD">
        <w:rPr>
          <w:rFonts w:ascii="Arial" w:hAnsi="Arial" w:cs="Arial"/>
          <w:i/>
          <w:sz w:val="20"/>
          <w:szCs w:val="20"/>
        </w:rPr>
        <w:t>2000</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Lovell, S, </w:t>
      </w:r>
      <w:r w:rsidRPr="00B633DD">
        <w:rPr>
          <w:rFonts w:ascii="Arial" w:hAnsi="Arial" w:cs="Arial"/>
          <w:i/>
          <w:sz w:val="20"/>
          <w:szCs w:val="20"/>
        </w:rPr>
        <w:t>The Collapse of the Soviet Union: A very short Introduction</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Laver, J, </w:t>
      </w:r>
      <w:r w:rsidRPr="00B633DD">
        <w:rPr>
          <w:rFonts w:ascii="Arial" w:hAnsi="Arial" w:cs="Arial"/>
          <w:i/>
          <w:sz w:val="20"/>
          <w:szCs w:val="20"/>
        </w:rPr>
        <w:t>Stagnation and Reform: The USSR, 1964</w:t>
      </w:r>
      <w:r>
        <w:rPr>
          <w:rFonts w:ascii="Arial" w:hAnsi="Arial" w:cs="Arial"/>
          <w:i/>
          <w:sz w:val="20"/>
          <w:szCs w:val="20"/>
        </w:rPr>
        <w:t>–</w:t>
      </w:r>
      <w:r w:rsidRPr="00B633DD">
        <w:rPr>
          <w:rFonts w:ascii="Arial" w:hAnsi="Arial" w:cs="Arial"/>
          <w:i/>
          <w:sz w:val="20"/>
          <w:szCs w:val="20"/>
        </w:rPr>
        <w:t>91</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McCauley, M,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Soviet Union, 1917</w:t>
      </w:r>
      <w:r>
        <w:rPr>
          <w:rFonts w:ascii="Arial" w:hAnsi="Arial" w:cs="Arial"/>
          <w:i/>
          <w:sz w:val="20"/>
          <w:szCs w:val="20"/>
        </w:rPr>
        <w:t>–</w:t>
      </w:r>
      <w:r w:rsidRPr="00B633DD">
        <w:rPr>
          <w:rFonts w:ascii="Arial" w:hAnsi="Arial" w:cs="Arial"/>
          <w:i/>
          <w:sz w:val="20"/>
          <w:szCs w:val="20"/>
        </w:rPr>
        <w:t>1991</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McCauley, M, </w:t>
      </w:r>
      <w:r w:rsidRPr="00B633DD">
        <w:rPr>
          <w:rFonts w:ascii="Arial" w:hAnsi="Arial" w:cs="Arial"/>
          <w:i/>
          <w:sz w:val="20"/>
          <w:szCs w:val="20"/>
        </w:rPr>
        <w:t>Gorbachev (Profiles in Power)</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Nove</w:t>
      </w:r>
      <w:proofErr w:type="spellEnd"/>
      <w:r w:rsidRPr="00B633DD">
        <w:rPr>
          <w:rFonts w:ascii="Arial" w:hAnsi="Arial" w:cs="Arial"/>
          <w:sz w:val="20"/>
          <w:szCs w:val="20"/>
        </w:rPr>
        <w:t xml:space="preserve">, A, </w:t>
      </w:r>
      <w:proofErr w:type="gramStart"/>
      <w:r w:rsidRPr="00B633DD">
        <w:rPr>
          <w:rFonts w:ascii="Arial" w:hAnsi="Arial" w:cs="Arial"/>
          <w:i/>
          <w:sz w:val="20"/>
          <w:szCs w:val="20"/>
        </w:rPr>
        <w:t>An</w:t>
      </w:r>
      <w:proofErr w:type="gramEnd"/>
      <w:r w:rsidRPr="00B633DD">
        <w:rPr>
          <w:rFonts w:ascii="Arial" w:hAnsi="Arial" w:cs="Arial"/>
          <w:i/>
          <w:sz w:val="20"/>
          <w:szCs w:val="20"/>
        </w:rPr>
        <w:t xml:space="preserve"> Economic History of the USSR, 1917</w:t>
      </w:r>
      <w:r>
        <w:rPr>
          <w:rFonts w:ascii="Arial" w:hAnsi="Arial" w:cs="Arial"/>
          <w:i/>
          <w:sz w:val="20"/>
          <w:szCs w:val="20"/>
        </w:rPr>
        <w:t>–</w:t>
      </w:r>
      <w:r w:rsidRPr="00B633DD">
        <w:rPr>
          <w:rFonts w:ascii="Arial" w:hAnsi="Arial" w:cs="Arial"/>
          <w:i/>
          <w:sz w:val="20"/>
          <w:szCs w:val="20"/>
        </w:rPr>
        <w:t>1991</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Oberdorfer</w:t>
      </w:r>
      <w:proofErr w:type="spellEnd"/>
      <w:r w:rsidRPr="00B633DD">
        <w:rPr>
          <w:rFonts w:ascii="Arial" w:hAnsi="Arial" w:cs="Arial"/>
          <w:sz w:val="20"/>
          <w:szCs w:val="20"/>
        </w:rPr>
        <w:t xml:space="preserve">, D, </w:t>
      </w:r>
      <w:r w:rsidRPr="00B633DD">
        <w:rPr>
          <w:rFonts w:ascii="Arial" w:hAnsi="Arial" w:cs="Arial"/>
          <w:i/>
          <w:sz w:val="20"/>
          <w:szCs w:val="20"/>
        </w:rPr>
        <w:t>From Cold War to a New Era: The USA and the Soviet Union 1983-1991</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Sakwa</w:t>
      </w:r>
      <w:proofErr w:type="spellEnd"/>
      <w:r w:rsidRPr="00B633DD">
        <w:rPr>
          <w:rFonts w:ascii="Arial" w:hAnsi="Arial" w:cs="Arial"/>
          <w:sz w:val="20"/>
          <w:szCs w:val="20"/>
        </w:rPr>
        <w:t xml:space="preserve">, R,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Rise and Fall of the Soviet Union, 1917</w:t>
      </w:r>
      <w:r>
        <w:rPr>
          <w:rFonts w:ascii="Arial" w:hAnsi="Arial" w:cs="Arial"/>
          <w:i/>
          <w:sz w:val="20"/>
          <w:szCs w:val="20"/>
        </w:rPr>
        <w:t>–</w:t>
      </w:r>
      <w:r w:rsidRPr="00B633DD">
        <w:rPr>
          <w:rFonts w:ascii="Arial" w:hAnsi="Arial" w:cs="Arial"/>
          <w:i/>
          <w:sz w:val="20"/>
          <w:szCs w:val="20"/>
        </w:rPr>
        <w:t>1991</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Service, R, </w:t>
      </w:r>
      <w:r w:rsidRPr="00B633DD">
        <w:rPr>
          <w:rFonts w:ascii="Arial" w:hAnsi="Arial" w:cs="Arial"/>
          <w:i/>
          <w:sz w:val="20"/>
          <w:szCs w:val="20"/>
        </w:rPr>
        <w:t>A History of 20</w:t>
      </w:r>
      <w:r w:rsidRPr="00B633DD">
        <w:rPr>
          <w:rFonts w:ascii="Arial" w:hAnsi="Arial" w:cs="Arial"/>
          <w:i/>
          <w:sz w:val="20"/>
          <w:szCs w:val="20"/>
          <w:vertAlign w:val="superscript"/>
        </w:rPr>
        <w:t>th</w:t>
      </w:r>
      <w:r w:rsidRPr="00B633DD">
        <w:rPr>
          <w:rFonts w:ascii="Arial" w:hAnsi="Arial" w:cs="Arial"/>
          <w:i/>
          <w:sz w:val="20"/>
          <w:szCs w:val="20"/>
        </w:rPr>
        <w:t xml:space="preserve"> century Russia</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Walker, R, </w:t>
      </w:r>
      <w:r w:rsidRPr="00B633DD">
        <w:rPr>
          <w:rFonts w:ascii="Arial" w:hAnsi="Arial" w:cs="Arial"/>
          <w:i/>
          <w:sz w:val="20"/>
          <w:szCs w:val="20"/>
        </w:rPr>
        <w:t>Six Years That Shook the World: Perestroika – the Impossible Project</w:t>
      </w:r>
    </w:p>
    <w:p w:rsidR="0093798B" w:rsidRPr="003F28D5" w:rsidRDefault="0093798B" w:rsidP="0093798B">
      <w:pPr>
        <w:pStyle w:val="Heading2"/>
      </w:pPr>
      <w:bookmarkStart w:id="12" w:name="_Toc441154047"/>
      <w:r>
        <w:t>Theme 3: China 1945–</w:t>
      </w:r>
      <w:r w:rsidRPr="003F28D5">
        <w:t>1991</w:t>
      </w:r>
      <w:bookmarkEnd w:id="12"/>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Fenby</w:t>
      </w:r>
      <w:proofErr w:type="spellEnd"/>
      <w:r w:rsidRPr="00B633DD">
        <w:rPr>
          <w:rFonts w:ascii="Arial" w:hAnsi="Arial" w:cs="Arial"/>
          <w:sz w:val="20"/>
          <w:szCs w:val="20"/>
        </w:rPr>
        <w:t xml:space="preserve">, F, </w:t>
      </w:r>
      <w:r w:rsidRPr="00B633DD">
        <w:rPr>
          <w:rFonts w:ascii="Arial" w:hAnsi="Arial" w:cs="Arial"/>
          <w:i/>
          <w:sz w:val="20"/>
          <w:szCs w:val="20"/>
        </w:rPr>
        <w:t>Generalissimo: Chiang Kai-shek and the China He Lost</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Gittings</w:t>
      </w:r>
      <w:proofErr w:type="spellEnd"/>
      <w:r w:rsidRPr="00B633DD">
        <w:rPr>
          <w:rFonts w:ascii="Arial" w:hAnsi="Arial" w:cs="Arial"/>
          <w:sz w:val="20"/>
          <w:szCs w:val="20"/>
        </w:rPr>
        <w:t xml:space="preserve">, J, </w:t>
      </w:r>
      <w:r w:rsidRPr="00B633DD">
        <w:rPr>
          <w:rFonts w:ascii="Arial" w:hAnsi="Arial" w:cs="Arial"/>
          <w:i/>
          <w:sz w:val="20"/>
          <w:szCs w:val="20"/>
        </w:rPr>
        <w:t>China Changes Face: The Road from Revolution, 1949</w:t>
      </w:r>
      <w:r>
        <w:rPr>
          <w:rFonts w:ascii="Arial" w:hAnsi="Arial" w:cs="Arial"/>
          <w:i/>
          <w:sz w:val="20"/>
          <w:szCs w:val="20"/>
        </w:rPr>
        <w:t>–</w:t>
      </w:r>
      <w:r w:rsidRPr="00B633DD">
        <w:rPr>
          <w:rFonts w:ascii="Arial" w:hAnsi="Arial" w:cs="Arial"/>
          <w:i/>
          <w:sz w:val="20"/>
          <w:szCs w:val="20"/>
        </w:rPr>
        <w:t>89</w:t>
      </w:r>
    </w:p>
    <w:p w:rsidR="0093798B" w:rsidRPr="00B633DD" w:rsidRDefault="0093798B" w:rsidP="0093798B">
      <w:pPr>
        <w:ind w:left="-567"/>
        <w:rPr>
          <w:rFonts w:ascii="Arial" w:hAnsi="Arial" w:cs="Arial"/>
          <w:i/>
          <w:sz w:val="20"/>
          <w:szCs w:val="20"/>
        </w:rPr>
      </w:pPr>
      <w:proofErr w:type="spellStart"/>
      <w:r w:rsidRPr="00B633DD">
        <w:rPr>
          <w:rFonts w:ascii="Arial" w:hAnsi="Arial" w:cs="Arial"/>
          <w:sz w:val="20"/>
          <w:szCs w:val="20"/>
        </w:rPr>
        <w:t>Karnow</w:t>
      </w:r>
      <w:proofErr w:type="spellEnd"/>
      <w:r w:rsidRPr="00B633DD">
        <w:rPr>
          <w:rFonts w:ascii="Arial" w:hAnsi="Arial" w:cs="Arial"/>
          <w:sz w:val="20"/>
          <w:szCs w:val="20"/>
        </w:rPr>
        <w:t xml:space="preserve">, S, </w:t>
      </w:r>
      <w:r w:rsidRPr="00B633DD">
        <w:rPr>
          <w:rFonts w:ascii="Arial" w:hAnsi="Arial" w:cs="Arial"/>
          <w:i/>
          <w:sz w:val="20"/>
          <w:szCs w:val="20"/>
        </w:rPr>
        <w:t>Mao and China; Inside China`s Cultural Revolution</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Lynch, M, </w:t>
      </w:r>
      <w:r w:rsidRPr="00B633DD">
        <w:rPr>
          <w:rFonts w:ascii="Arial" w:hAnsi="Arial" w:cs="Arial"/>
          <w:i/>
          <w:sz w:val="20"/>
          <w:szCs w:val="20"/>
        </w:rPr>
        <w:t>China: From Empire to People`s Republic</w:t>
      </w:r>
    </w:p>
    <w:p w:rsidR="0093798B" w:rsidRPr="00B633DD" w:rsidRDefault="0093798B" w:rsidP="0093798B">
      <w:pPr>
        <w:ind w:left="-567"/>
        <w:rPr>
          <w:rFonts w:ascii="Arial" w:hAnsi="Arial" w:cs="Arial"/>
          <w:i/>
          <w:sz w:val="20"/>
          <w:szCs w:val="20"/>
        </w:rPr>
      </w:pPr>
      <w:r w:rsidRPr="00B633DD">
        <w:rPr>
          <w:rFonts w:ascii="Arial" w:hAnsi="Arial" w:cs="Arial"/>
          <w:sz w:val="20"/>
          <w:szCs w:val="20"/>
        </w:rPr>
        <w:t xml:space="preserve">Snow, E, </w:t>
      </w:r>
      <w:r w:rsidRPr="00B633DD">
        <w:rPr>
          <w:rFonts w:ascii="Arial" w:hAnsi="Arial" w:cs="Arial"/>
          <w:i/>
          <w:sz w:val="20"/>
          <w:szCs w:val="20"/>
        </w:rPr>
        <w:t xml:space="preserve">Red Star </w:t>
      </w:r>
      <w:proofErr w:type="gramStart"/>
      <w:r w:rsidRPr="00B633DD">
        <w:rPr>
          <w:rFonts w:ascii="Arial" w:hAnsi="Arial" w:cs="Arial"/>
          <w:i/>
          <w:sz w:val="20"/>
          <w:szCs w:val="20"/>
        </w:rPr>
        <w:t>Over</w:t>
      </w:r>
      <w:proofErr w:type="gramEnd"/>
      <w:r w:rsidRPr="00B633DD">
        <w:rPr>
          <w:rFonts w:ascii="Arial" w:hAnsi="Arial" w:cs="Arial"/>
          <w:i/>
          <w:sz w:val="20"/>
          <w:szCs w:val="20"/>
        </w:rPr>
        <w:t xml:space="preserve"> China</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Tsou</w:t>
      </w:r>
      <w:proofErr w:type="spellEnd"/>
      <w:r w:rsidRPr="00B633DD">
        <w:rPr>
          <w:rFonts w:ascii="Arial" w:hAnsi="Arial" w:cs="Arial"/>
          <w:sz w:val="20"/>
          <w:szCs w:val="20"/>
        </w:rPr>
        <w:t xml:space="preserve">, T,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Cultural Revolution and Post-Mao Reforms</w:t>
      </w:r>
    </w:p>
    <w:p w:rsidR="0093798B" w:rsidRPr="00B633DD" w:rsidRDefault="0093798B" w:rsidP="0093798B">
      <w:pPr>
        <w:tabs>
          <w:tab w:val="left" w:pos="2655"/>
        </w:tabs>
        <w:rPr>
          <w:rFonts w:ascii="Arial" w:hAnsi="Arial" w:cs="Arial"/>
          <w:i/>
          <w:sz w:val="20"/>
          <w:szCs w:val="20"/>
        </w:rPr>
      </w:pPr>
      <w:r w:rsidRPr="00B633DD">
        <w:rPr>
          <w:rFonts w:ascii="Arial" w:hAnsi="Arial" w:cs="Arial"/>
          <w:sz w:val="20"/>
          <w:szCs w:val="20"/>
        </w:rPr>
        <w:t xml:space="preserve">Terrill, R, </w:t>
      </w:r>
      <w:r w:rsidRPr="00B633DD">
        <w:rPr>
          <w:rFonts w:ascii="Arial" w:hAnsi="Arial" w:cs="Arial"/>
          <w:i/>
          <w:sz w:val="20"/>
          <w:szCs w:val="20"/>
        </w:rPr>
        <w:t>Mao</w:t>
      </w:r>
      <w:r w:rsidRPr="00B633DD">
        <w:rPr>
          <w:rFonts w:ascii="Arial" w:hAnsi="Arial" w:cs="Arial"/>
          <w:i/>
          <w:sz w:val="20"/>
          <w:szCs w:val="20"/>
        </w:rPr>
        <w:tab/>
      </w:r>
    </w:p>
    <w:p w:rsidR="0093798B" w:rsidRPr="00B633DD" w:rsidRDefault="00D6633D" w:rsidP="0093798B">
      <w:pPr>
        <w:rPr>
          <w:rFonts w:ascii="Arial" w:hAnsi="Arial" w:cs="Arial"/>
          <w:sz w:val="20"/>
          <w:szCs w:val="20"/>
        </w:rPr>
      </w:pPr>
      <w:hyperlink r:id="rId24" w:history="1">
        <w:r w:rsidR="0093798B" w:rsidRPr="00B633DD">
          <w:rPr>
            <w:rStyle w:val="Hyperlink"/>
            <w:rFonts w:ascii="Arial" w:hAnsi="Arial" w:cs="Arial"/>
            <w:sz w:val="20"/>
            <w:szCs w:val="20"/>
          </w:rPr>
          <w:t>http://www.youtube.com/watch?v=eNLVjuvKp7A</w:t>
        </w:r>
      </w:hyperlink>
      <w:r w:rsidR="0093798B" w:rsidRPr="00B633DD">
        <w:rPr>
          <w:rFonts w:ascii="Arial" w:hAnsi="Arial" w:cs="Arial"/>
          <w:sz w:val="20"/>
          <w:szCs w:val="20"/>
        </w:rPr>
        <w:t xml:space="preserve"> </w:t>
      </w:r>
    </w:p>
    <w:p w:rsidR="0093798B" w:rsidRPr="00B633DD" w:rsidRDefault="00D6633D" w:rsidP="0093798B">
      <w:pPr>
        <w:rPr>
          <w:rFonts w:ascii="Arial" w:hAnsi="Arial" w:cs="Arial"/>
          <w:sz w:val="20"/>
          <w:szCs w:val="20"/>
        </w:rPr>
      </w:pPr>
      <w:hyperlink r:id="rId25" w:history="1">
        <w:r w:rsidR="0093798B" w:rsidRPr="00B633DD">
          <w:rPr>
            <w:rStyle w:val="Hyperlink"/>
            <w:rFonts w:ascii="Arial" w:hAnsi="Arial" w:cs="Arial"/>
            <w:sz w:val="20"/>
            <w:szCs w:val="20"/>
          </w:rPr>
          <w:t>http://www.historylearningsite.co.uk/china_1900_to_1976.htm</w:t>
        </w:r>
      </w:hyperlink>
      <w:r w:rsidR="0093798B" w:rsidRPr="00B633DD">
        <w:rPr>
          <w:rFonts w:ascii="Arial" w:hAnsi="Arial" w:cs="Arial"/>
          <w:sz w:val="20"/>
          <w:szCs w:val="20"/>
        </w:rPr>
        <w:t xml:space="preserve"> </w:t>
      </w:r>
    </w:p>
    <w:p w:rsidR="0093798B" w:rsidRPr="003F28D5" w:rsidRDefault="0093798B" w:rsidP="0093798B">
      <w:pPr>
        <w:pStyle w:val="Heading2"/>
        <w:ind w:left="0"/>
      </w:pPr>
      <w:bookmarkStart w:id="13" w:name="_Toc441154048"/>
      <w:r w:rsidRPr="003F28D5">
        <w:t>Theme 4: C</w:t>
      </w:r>
      <w:r>
        <w:t>onflict in the Middle East 1948–</w:t>
      </w:r>
      <w:r w:rsidRPr="003F28D5">
        <w:t>1991</w:t>
      </w:r>
      <w:bookmarkEnd w:id="13"/>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Aburish</w:t>
      </w:r>
      <w:proofErr w:type="spellEnd"/>
      <w:r w:rsidRPr="00B633DD">
        <w:rPr>
          <w:rFonts w:ascii="Arial" w:hAnsi="Arial" w:cs="Arial"/>
          <w:sz w:val="20"/>
          <w:szCs w:val="20"/>
        </w:rPr>
        <w:t xml:space="preserve">, S, </w:t>
      </w:r>
      <w:r w:rsidRPr="00B633DD">
        <w:rPr>
          <w:rFonts w:ascii="Arial" w:hAnsi="Arial" w:cs="Arial"/>
          <w:i/>
          <w:sz w:val="20"/>
          <w:szCs w:val="20"/>
        </w:rPr>
        <w:t>Arafat: From Defender to Dictator</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Aburish</w:t>
      </w:r>
      <w:proofErr w:type="spellEnd"/>
      <w:r w:rsidRPr="00B633DD">
        <w:rPr>
          <w:rFonts w:ascii="Arial" w:hAnsi="Arial" w:cs="Arial"/>
          <w:sz w:val="20"/>
          <w:szCs w:val="20"/>
        </w:rPr>
        <w:t xml:space="preserve">, S, </w:t>
      </w:r>
      <w:r w:rsidRPr="00B633DD">
        <w:rPr>
          <w:rFonts w:ascii="Arial" w:hAnsi="Arial" w:cs="Arial"/>
          <w:i/>
          <w:sz w:val="20"/>
          <w:szCs w:val="20"/>
        </w:rPr>
        <w:t>Nasser: The Last Arab</w:t>
      </w:r>
    </w:p>
    <w:p w:rsidR="0093798B" w:rsidRPr="00B633DD" w:rsidRDefault="0093798B" w:rsidP="0093798B">
      <w:pPr>
        <w:rPr>
          <w:rFonts w:ascii="Arial" w:hAnsi="Arial" w:cs="Arial"/>
          <w:i/>
          <w:sz w:val="20"/>
          <w:szCs w:val="20"/>
        </w:rPr>
      </w:pPr>
      <w:r w:rsidRPr="00B633DD">
        <w:rPr>
          <w:rFonts w:ascii="Arial" w:hAnsi="Arial" w:cs="Arial"/>
          <w:sz w:val="20"/>
          <w:szCs w:val="20"/>
        </w:rPr>
        <w:lastRenderedPageBreak/>
        <w:t>Cohn-</w:t>
      </w:r>
      <w:proofErr w:type="spellStart"/>
      <w:r w:rsidRPr="00B633DD">
        <w:rPr>
          <w:rFonts w:ascii="Arial" w:hAnsi="Arial" w:cs="Arial"/>
          <w:sz w:val="20"/>
          <w:szCs w:val="20"/>
        </w:rPr>
        <w:t>Sherbok</w:t>
      </w:r>
      <w:proofErr w:type="spellEnd"/>
      <w:r w:rsidRPr="00B633DD">
        <w:rPr>
          <w:rFonts w:ascii="Arial" w:hAnsi="Arial" w:cs="Arial"/>
          <w:sz w:val="20"/>
          <w:szCs w:val="20"/>
        </w:rPr>
        <w:t>, D, and El-</w:t>
      </w:r>
      <w:proofErr w:type="spellStart"/>
      <w:r w:rsidRPr="00B633DD">
        <w:rPr>
          <w:rFonts w:ascii="Arial" w:hAnsi="Arial" w:cs="Arial"/>
          <w:sz w:val="20"/>
          <w:szCs w:val="20"/>
        </w:rPr>
        <w:t>Alami</w:t>
      </w:r>
      <w:proofErr w:type="spellEnd"/>
      <w:r w:rsidRPr="00B633DD">
        <w:rPr>
          <w:rFonts w:ascii="Arial" w:hAnsi="Arial" w:cs="Arial"/>
          <w:sz w:val="20"/>
          <w:szCs w:val="20"/>
        </w:rPr>
        <w:t xml:space="preserve">, D, </w:t>
      </w:r>
      <w:r w:rsidRPr="00B633DD">
        <w:rPr>
          <w:rFonts w:ascii="Arial" w:hAnsi="Arial" w:cs="Arial"/>
          <w:i/>
          <w:sz w:val="20"/>
          <w:szCs w:val="20"/>
        </w:rPr>
        <w:t>The Palestinian-Israeli Conflict: A Beginner’s Guide</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Dawisha</w:t>
      </w:r>
      <w:proofErr w:type="spellEnd"/>
      <w:r w:rsidRPr="00B633DD">
        <w:rPr>
          <w:rFonts w:ascii="Arial" w:hAnsi="Arial" w:cs="Arial"/>
          <w:sz w:val="20"/>
          <w:szCs w:val="20"/>
        </w:rPr>
        <w:t xml:space="preserve">, </w:t>
      </w:r>
      <w:proofErr w:type="gramStart"/>
      <w:r w:rsidRPr="00B633DD">
        <w:rPr>
          <w:rFonts w:ascii="Arial" w:hAnsi="Arial" w:cs="Arial"/>
          <w:sz w:val="20"/>
          <w:szCs w:val="20"/>
        </w:rPr>
        <w:t>A</w:t>
      </w:r>
      <w:proofErr w:type="gramEnd"/>
      <w:r w:rsidRPr="00B633DD">
        <w:rPr>
          <w:rFonts w:ascii="Arial" w:hAnsi="Arial" w:cs="Arial"/>
          <w:sz w:val="20"/>
          <w:szCs w:val="20"/>
        </w:rPr>
        <w:t xml:space="preserve">, </w:t>
      </w:r>
      <w:r w:rsidRPr="00B633DD">
        <w:rPr>
          <w:rFonts w:ascii="Arial" w:hAnsi="Arial" w:cs="Arial"/>
          <w:i/>
          <w:sz w:val="20"/>
          <w:szCs w:val="20"/>
        </w:rPr>
        <w:t>Arab Nationalism in the 20</w:t>
      </w:r>
      <w:r w:rsidRPr="00B633DD">
        <w:rPr>
          <w:rFonts w:ascii="Arial" w:hAnsi="Arial" w:cs="Arial"/>
          <w:i/>
          <w:sz w:val="20"/>
          <w:szCs w:val="20"/>
          <w:vertAlign w:val="superscript"/>
        </w:rPr>
        <w:t>th</w:t>
      </w:r>
      <w:r w:rsidRPr="00B633DD">
        <w:rPr>
          <w:rFonts w:ascii="Arial" w:hAnsi="Arial" w:cs="Arial"/>
          <w:i/>
          <w:sz w:val="20"/>
          <w:szCs w:val="20"/>
        </w:rPr>
        <w:t xml:space="preserve"> century: From Triumph to Despair</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Dupuy</w:t>
      </w:r>
      <w:proofErr w:type="spellEnd"/>
      <w:r w:rsidRPr="00B633DD">
        <w:rPr>
          <w:rFonts w:ascii="Arial" w:hAnsi="Arial" w:cs="Arial"/>
          <w:sz w:val="20"/>
          <w:szCs w:val="20"/>
        </w:rPr>
        <w:t xml:space="preserve">, T, </w:t>
      </w:r>
      <w:r w:rsidRPr="00B633DD">
        <w:rPr>
          <w:rFonts w:ascii="Arial" w:hAnsi="Arial" w:cs="Arial"/>
          <w:i/>
          <w:sz w:val="20"/>
          <w:szCs w:val="20"/>
        </w:rPr>
        <w:t>Elusive Victory: The Arab-Israeli Wars, 1947</w:t>
      </w:r>
      <w:r>
        <w:rPr>
          <w:rFonts w:ascii="Arial" w:hAnsi="Arial" w:cs="Arial"/>
          <w:i/>
          <w:sz w:val="20"/>
          <w:szCs w:val="20"/>
        </w:rPr>
        <w:t>–</w:t>
      </w:r>
      <w:r w:rsidRPr="00B633DD">
        <w:rPr>
          <w:rFonts w:ascii="Arial" w:hAnsi="Arial" w:cs="Arial"/>
          <w:i/>
          <w:sz w:val="20"/>
          <w:szCs w:val="20"/>
        </w:rPr>
        <w:t>1974</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Fraser, T G,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Arab-Israeli Conflict</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Gerges</w:t>
      </w:r>
      <w:proofErr w:type="spellEnd"/>
      <w:r w:rsidRPr="00B633DD">
        <w:rPr>
          <w:rFonts w:ascii="Arial" w:hAnsi="Arial" w:cs="Arial"/>
          <w:sz w:val="20"/>
          <w:szCs w:val="20"/>
        </w:rPr>
        <w:t xml:space="preserve">, F,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Superpowers and the Middle East: Regional and International Politics, 1955</w:t>
      </w:r>
      <w:r>
        <w:rPr>
          <w:rFonts w:ascii="Arial" w:hAnsi="Arial" w:cs="Arial"/>
          <w:i/>
          <w:sz w:val="20"/>
          <w:szCs w:val="20"/>
        </w:rPr>
        <w:t>–</w:t>
      </w:r>
      <w:r w:rsidRPr="00B633DD">
        <w:rPr>
          <w:rFonts w:ascii="Arial" w:hAnsi="Arial" w:cs="Arial"/>
          <w:i/>
          <w:sz w:val="20"/>
          <w:szCs w:val="20"/>
        </w:rPr>
        <w:t>1967</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Guyatt</w:t>
      </w:r>
      <w:proofErr w:type="spellEnd"/>
      <w:r w:rsidRPr="00B633DD">
        <w:rPr>
          <w:rFonts w:ascii="Arial" w:hAnsi="Arial" w:cs="Arial"/>
          <w:sz w:val="20"/>
          <w:szCs w:val="20"/>
        </w:rPr>
        <w:t xml:space="preserve">, N,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Absence of Peace: Understanding the Israeli-Palestinian Conflict</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Kamel</w:t>
      </w:r>
      <w:proofErr w:type="spellEnd"/>
      <w:r w:rsidRPr="00B633DD">
        <w:rPr>
          <w:rFonts w:ascii="Arial" w:hAnsi="Arial" w:cs="Arial"/>
          <w:sz w:val="20"/>
          <w:szCs w:val="20"/>
        </w:rPr>
        <w:t xml:space="preserve">, I,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Camp David Accords: A Testimony</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Khalidi</w:t>
      </w:r>
      <w:proofErr w:type="spellEnd"/>
      <w:r w:rsidRPr="00B633DD">
        <w:rPr>
          <w:rFonts w:ascii="Arial" w:hAnsi="Arial" w:cs="Arial"/>
          <w:sz w:val="20"/>
          <w:szCs w:val="20"/>
        </w:rPr>
        <w:t xml:space="preserve">, R, </w:t>
      </w:r>
      <w:r w:rsidRPr="00B633DD">
        <w:rPr>
          <w:rFonts w:ascii="Arial" w:hAnsi="Arial" w:cs="Arial"/>
          <w:i/>
          <w:sz w:val="20"/>
          <w:szCs w:val="20"/>
        </w:rPr>
        <w:t>Iron Cage: The Story of the Palestinian Struggle for Statehood</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Kyle, K, </w:t>
      </w:r>
      <w:r w:rsidRPr="00B633DD">
        <w:rPr>
          <w:rFonts w:ascii="Arial" w:hAnsi="Arial" w:cs="Arial"/>
          <w:i/>
          <w:sz w:val="20"/>
          <w:szCs w:val="20"/>
        </w:rPr>
        <w:t>Suez</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Maghroori</w:t>
      </w:r>
      <w:proofErr w:type="spellEnd"/>
      <w:r w:rsidRPr="00B633DD">
        <w:rPr>
          <w:rFonts w:ascii="Arial" w:hAnsi="Arial" w:cs="Arial"/>
          <w:sz w:val="20"/>
          <w:szCs w:val="20"/>
        </w:rPr>
        <w:t>, R,</w:t>
      </w:r>
      <w:r w:rsidRPr="00B633DD">
        <w:rPr>
          <w:rFonts w:ascii="Arial" w:hAnsi="Arial" w:cs="Arial"/>
          <w:i/>
          <w:sz w:val="20"/>
          <w:szCs w:val="20"/>
        </w:rPr>
        <w:t xml:space="preserve"> Yom Kippur War: A case study in crisis decision making in American Foreign Policy</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Parker, R,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Six Day War: A Retrospective</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Quandt</w:t>
      </w:r>
      <w:proofErr w:type="spellEnd"/>
      <w:r w:rsidRPr="00B633DD">
        <w:rPr>
          <w:rFonts w:ascii="Arial" w:hAnsi="Arial" w:cs="Arial"/>
          <w:sz w:val="20"/>
          <w:szCs w:val="20"/>
        </w:rPr>
        <w:t xml:space="preserve">, W, </w:t>
      </w:r>
      <w:r w:rsidRPr="00B633DD">
        <w:rPr>
          <w:rFonts w:ascii="Arial" w:hAnsi="Arial" w:cs="Arial"/>
          <w:i/>
          <w:sz w:val="20"/>
          <w:szCs w:val="20"/>
        </w:rPr>
        <w:t>Camp David: Peace Making and Politics</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Shlaim</w:t>
      </w:r>
      <w:proofErr w:type="spellEnd"/>
      <w:r w:rsidRPr="00B633DD">
        <w:rPr>
          <w:rFonts w:ascii="Arial" w:hAnsi="Arial" w:cs="Arial"/>
          <w:sz w:val="20"/>
          <w:szCs w:val="20"/>
        </w:rPr>
        <w:t xml:space="preserve">, A,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Iron Wall: Israel and the Arab World</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Schulze, K, </w:t>
      </w:r>
      <w:proofErr w:type="gramStart"/>
      <w:r w:rsidRPr="00B633DD">
        <w:rPr>
          <w:rFonts w:ascii="Arial" w:hAnsi="Arial" w:cs="Arial"/>
          <w:i/>
          <w:sz w:val="20"/>
          <w:szCs w:val="20"/>
        </w:rPr>
        <w:t>The</w:t>
      </w:r>
      <w:proofErr w:type="gramEnd"/>
      <w:r w:rsidRPr="00B633DD">
        <w:rPr>
          <w:rFonts w:ascii="Arial" w:hAnsi="Arial" w:cs="Arial"/>
          <w:i/>
          <w:sz w:val="20"/>
          <w:szCs w:val="20"/>
        </w:rPr>
        <w:t xml:space="preserve"> Arab-Israeli Conflict</w:t>
      </w:r>
    </w:p>
    <w:p w:rsidR="0093798B" w:rsidRPr="00B633DD" w:rsidRDefault="0093798B" w:rsidP="0093798B">
      <w:pPr>
        <w:rPr>
          <w:rFonts w:ascii="Arial" w:hAnsi="Arial" w:cs="Arial"/>
          <w:i/>
          <w:sz w:val="20"/>
          <w:szCs w:val="20"/>
        </w:rPr>
      </w:pPr>
      <w:proofErr w:type="spellStart"/>
      <w:r w:rsidRPr="00B633DD">
        <w:rPr>
          <w:rFonts w:ascii="Arial" w:hAnsi="Arial" w:cs="Arial"/>
          <w:sz w:val="20"/>
          <w:szCs w:val="20"/>
        </w:rPr>
        <w:t>Tessler</w:t>
      </w:r>
      <w:proofErr w:type="spellEnd"/>
      <w:r w:rsidRPr="00B633DD">
        <w:rPr>
          <w:rFonts w:ascii="Arial" w:hAnsi="Arial" w:cs="Arial"/>
          <w:sz w:val="20"/>
          <w:szCs w:val="20"/>
        </w:rPr>
        <w:t xml:space="preserve">, M, </w:t>
      </w:r>
      <w:r w:rsidRPr="00B633DD">
        <w:rPr>
          <w:rFonts w:ascii="Arial" w:hAnsi="Arial" w:cs="Arial"/>
          <w:i/>
          <w:sz w:val="20"/>
          <w:szCs w:val="20"/>
        </w:rPr>
        <w:t>A History of the Israeli-Palestinian Conflict</w:t>
      </w:r>
    </w:p>
    <w:p w:rsidR="0093798B" w:rsidRPr="00B633DD" w:rsidRDefault="0093798B" w:rsidP="0093798B">
      <w:pPr>
        <w:rPr>
          <w:rFonts w:ascii="Arial" w:hAnsi="Arial" w:cs="Arial"/>
          <w:i/>
          <w:sz w:val="20"/>
          <w:szCs w:val="20"/>
        </w:rPr>
      </w:pPr>
      <w:r w:rsidRPr="00B633DD">
        <w:rPr>
          <w:rFonts w:ascii="Arial" w:hAnsi="Arial" w:cs="Arial"/>
          <w:sz w:val="20"/>
          <w:szCs w:val="20"/>
        </w:rPr>
        <w:t xml:space="preserve">Wasserstein, B, </w:t>
      </w:r>
      <w:r w:rsidRPr="00B633DD">
        <w:rPr>
          <w:rFonts w:ascii="Arial" w:hAnsi="Arial" w:cs="Arial"/>
          <w:i/>
          <w:sz w:val="20"/>
          <w:szCs w:val="20"/>
        </w:rPr>
        <w:t>Divided Jerusalem: The Struggle for the Holy City</w:t>
      </w:r>
    </w:p>
    <w:p w:rsidR="0093798B" w:rsidRPr="00B633DD" w:rsidRDefault="0093798B" w:rsidP="0093798B">
      <w:pPr>
        <w:tabs>
          <w:tab w:val="left" w:pos="11640"/>
        </w:tabs>
        <w:rPr>
          <w:rFonts w:ascii="Arial" w:hAnsi="Arial" w:cs="Arial"/>
          <w:sz w:val="20"/>
          <w:szCs w:val="20"/>
        </w:rPr>
      </w:pPr>
      <w:r w:rsidRPr="00B633DD">
        <w:rPr>
          <w:rFonts w:ascii="Arial" w:hAnsi="Arial" w:cs="Arial"/>
          <w:sz w:val="20"/>
          <w:szCs w:val="20"/>
        </w:rPr>
        <w:t xml:space="preserve">Wasserstein, B, </w:t>
      </w:r>
      <w:r w:rsidRPr="00B633DD">
        <w:rPr>
          <w:rFonts w:ascii="Arial" w:hAnsi="Arial" w:cs="Arial"/>
          <w:i/>
          <w:sz w:val="20"/>
          <w:szCs w:val="20"/>
        </w:rPr>
        <w:t>Israel and Palestine: Why They Fight and Can They Stop?</w:t>
      </w:r>
    </w:p>
    <w:p w:rsidR="0093798B" w:rsidRDefault="0093798B">
      <w:pPr>
        <w:rPr>
          <w:rFonts w:ascii="Arial" w:hAnsi="Arial" w:cs="Arial"/>
          <w:spacing w:val="-1"/>
          <w:sz w:val="20"/>
          <w:szCs w:val="20"/>
        </w:rPr>
        <w:sectPr w:rsidR="0093798B" w:rsidSect="0093798B">
          <w:type w:val="continuous"/>
          <w:pgSz w:w="16840" w:h="11900" w:orient="landscape" w:code="9"/>
          <w:pgMar w:top="1127" w:right="1440" w:bottom="1797" w:left="1440" w:header="0" w:footer="470" w:gutter="0"/>
          <w:cols w:num="2" w:space="708"/>
          <w:titlePg/>
          <w:docGrid w:linePitch="326"/>
        </w:sectPr>
      </w:pPr>
    </w:p>
    <w:bookmarkStart w:id="14" w:name="_Toc443646885"/>
    <w:p w:rsidR="008A6E68" w:rsidRPr="00110845" w:rsidRDefault="00110845" w:rsidP="00110845">
      <w:pPr>
        <w:pStyle w:val="Heading1"/>
      </w:pPr>
      <w:r w:rsidRPr="00110845">
        <w:lastRenderedPageBreak/>
        <w:fldChar w:fldCharType="begin"/>
      </w:r>
      <w:r w:rsidRPr="00110845">
        <w:instrText xml:space="preserve"> HYPERLINK  \l "_Contents" </w:instrText>
      </w:r>
      <w:r w:rsidRPr="00110845">
        <w:fldChar w:fldCharType="separate"/>
      </w:r>
      <w:r w:rsidR="0093798B" w:rsidRPr="00110845">
        <w:rPr>
          <w:rStyle w:val="Hyperlink"/>
          <w:color w:val="C30045"/>
          <w:u w:val="none"/>
        </w:rPr>
        <w:t>Theme 1: The Cold War 1950–1975</w:t>
      </w:r>
      <w:bookmarkEnd w:id="14"/>
      <w:r w:rsidRPr="00110845">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2409"/>
        <w:gridCol w:w="10065"/>
      </w:tblGrid>
      <w:tr w:rsidR="0093798B" w:rsidRPr="00E94EC5" w:rsidTr="0093798B">
        <w:trPr>
          <w:tblHeader/>
        </w:trPr>
        <w:tc>
          <w:tcPr>
            <w:tcW w:w="2127" w:type="dxa"/>
            <w:shd w:val="clear" w:color="auto" w:fill="C30045"/>
            <w:vAlign w:val="center"/>
          </w:tcPr>
          <w:p w:rsidR="0093798B" w:rsidRPr="00E94EC5" w:rsidRDefault="0093798B" w:rsidP="0093798B">
            <w:pPr>
              <w:jc w:val="center"/>
              <w:rPr>
                <w:rFonts w:ascii="Arial" w:hAnsi="Arial" w:cs="Arial"/>
                <w:b/>
                <w:color w:val="FFFFFF"/>
                <w:sz w:val="20"/>
                <w:szCs w:val="20"/>
              </w:rPr>
            </w:pPr>
            <w:r w:rsidRPr="00E94EC5">
              <w:rPr>
                <w:rFonts w:ascii="Arial" w:hAnsi="Arial" w:cs="Arial"/>
                <w:b/>
                <w:color w:val="FFFFFF"/>
                <w:sz w:val="20"/>
                <w:szCs w:val="20"/>
              </w:rPr>
              <w:t>Key questions</w:t>
            </w:r>
          </w:p>
        </w:tc>
        <w:tc>
          <w:tcPr>
            <w:tcW w:w="2409" w:type="dxa"/>
            <w:shd w:val="clear" w:color="auto" w:fill="C30045"/>
            <w:vAlign w:val="center"/>
          </w:tcPr>
          <w:p w:rsidR="0093798B" w:rsidRPr="00E94EC5" w:rsidRDefault="0093798B" w:rsidP="0093798B">
            <w:pPr>
              <w:rPr>
                <w:rFonts w:ascii="Arial" w:hAnsi="Arial" w:cs="Arial"/>
                <w:b/>
                <w:color w:val="FFFFFF"/>
                <w:sz w:val="20"/>
                <w:szCs w:val="20"/>
              </w:rPr>
            </w:pPr>
            <w:r w:rsidRPr="00E94EC5">
              <w:rPr>
                <w:rFonts w:ascii="Arial" w:hAnsi="Arial" w:cs="Arial"/>
                <w:b/>
                <w:color w:val="FFFFFF"/>
                <w:sz w:val="20"/>
                <w:szCs w:val="20"/>
              </w:rPr>
              <w:t>Key content</w:t>
            </w:r>
          </w:p>
        </w:tc>
        <w:tc>
          <w:tcPr>
            <w:tcW w:w="10065" w:type="dxa"/>
            <w:shd w:val="clear" w:color="auto" w:fill="C30045"/>
            <w:vAlign w:val="center"/>
          </w:tcPr>
          <w:p w:rsidR="0093798B" w:rsidRPr="00E94EC5" w:rsidRDefault="0093798B" w:rsidP="0093798B">
            <w:pPr>
              <w:rPr>
                <w:rFonts w:ascii="Arial" w:hAnsi="Arial" w:cs="Arial"/>
                <w:b/>
                <w:color w:val="FFFFFF"/>
                <w:sz w:val="20"/>
                <w:szCs w:val="20"/>
              </w:rPr>
            </w:pPr>
            <w:r w:rsidRPr="00E94EC5">
              <w:rPr>
                <w:rFonts w:ascii="Arial" w:hAnsi="Arial" w:cs="Arial"/>
                <w:b/>
                <w:color w:val="FFFFFF"/>
                <w:sz w:val="20"/>
                <w:szCs w:val="20"/>
              </w:rPr>
              <w:t>Suggested teaching activities</w:t>
            </w:r>
          </w:p>
        </w:tc>
      </w:tr>
      <w:tr w:rsidR="0093798B" w:rsidRPr="00E94EC5" w:rsidTr="0093798B">
        <w:trPr>
          <w:trHeight w:val="1221"/>
        </w:trPr>
        <w:tc>
          <w:tcPr>
            <w:tcW w:w="2127" w:type="dxa"/>
            <w:vMerge w:val="restart"/>
          </w:tcPr>
          <w:p w:rsidR="0093798B" w:rsidRPr="0093798B" w:rsidRDefault="0093798B" w:rsidP="0093798B">
            <w:pPr>
              <w:rPr>
                <w:rFonts w:ascii="Arial" w:hAnsi="Arial" w:cs="Arial"/>
                <w:b/>
                <w:sz w:val="20"/>
                <w:szCs w:val="20"/>
              </w:rPr>
            </w:pPr>
            <w:bookmarkStart w:id="15" w:name="_Toc441154050"/>
            <w:r w:rsidRPr="0093798B">
              <w:rPr>
                <w:rFonts w:ascii="Arial" w:hAnsi="Arial" w:cs="Arial"/>
                <w:sz w:val="20"/>
                <w:szCs w:val="20"/>
                <w:lang w:eastAsia="en-GB"/>
              </w:rPr>
              <w:t>How did relations between the USA and the USSR change and develop in the 1950s and 1960s?</w:t>
            </w:r>
            <w:bookmarkEnd w:id="15"/>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Post-Stalin thaw after 1953 – achievements and limitations</w:t>
            </w:r>
          </w:p>
        </w:tc>
        <w:tc>
          <w:tcPr>
            <w:tcW w:w="10065" w:type="dxa"/>
          </w:tcPr>
          <w:p w:rsidR="0093798B" w:rsidRDefault="0093798B" w:rsidP="0093798B">
            <w:pPr>
              <w:pStyle w:val="Default"/>
              <w:numPr>
                <w:ilvl w:val="0"/>
                <w:numId w:val="13"/>
              </w:numPr>
              <w:rPr>
                <w:b/>
                <w:sz w:val="20"/>
                <w:szCs w:val="20"/>
              </w:rPr>
            </w:pPr>
            <w:r>
              <w:rPr>
                <w:sz w:val="20"/>
                <w:szCs w:val="20"/>
              </w:rPr>
              <w:t xml:space="preserve">Divide class into two groups. Group 1 learners research evidence which suggests that there was a thaw in the Cold War in the years following Stalin`s death. Group 2 learners identify evidence which suggests that there was no such thaw. </w:t>
            </w:r>
            <w:r>
              <w:rPr>
                <w:b/>
                <w:sz w:val="20"/>
                <w:szCs w:val="20"/>
              </w:rPr>
              <w:t>(P) (I)</w:t>
            </w:r>
          </w:p>
          <w:p w:rsidR="0093798B" w:rsidRDefault="0093798B" w:rsidP="0093798B">
            <w:pPr>
              <w:pStyle w:val="Default"/>
              <w:numPr>
                <w:ilvl w:val="1"/>
                <w:numId w:val="13"/>
              </w:numPr>
              <w:rPr>
                <w:b/>
                <w:sz w:val="20"/>
                <w:szCs w:val="20"/>
              </w:rPr>
            </w:pPr>
            <w:r>
              <w:rPr>
                <w:sz w:val="20"/>
                <w:szCs w:val="20"/>
              </w:rPr>
              <w:t xml:space="preserve">In the two groups, learners discuss and reach agreement on the key evidence which supports their argument. Each group appoints a spokesperson. </w:t>
            </w:r>
            <w:r>
              <w:rPr>
                <w:b/>
                <w:sz w:val="20"/>
                <w:szCs w:val="20"/>
              </w:rPr>
              <w:t>(G)</w:t>
            </w:r>
          </w:p>
          <w:p w:rsidR="0093798B" w:rsidRDefault="0093798B" w:rsidP="0093798B">
            <w:pPr>
              <w:pStyle w:val="Default"/>
              <w:numPr>
                <w:ilvl w:val="1"/>
                <w:numId w:val="13"/>
              </w:numPr>
              <w:rPr>
                <w:b/>
                <w:sz w:val="20"/>
                <w:szCs w:val="20"/>
              </w:rPr>
            </w:pPr>
            <w:r>
              <w:rPr>
                <w:sz w:val="20"/>
                <w:szCs w:val="20"/>
              </w:rPr>
              <w:t xml:space="preserve">Whole class plenary. Group 1 spokesperson puts the case for a thaw. Group 2 spokesman then puts the counter view. </w:t>
            </w:r>
            <w:r>
              <w:rPr>
                <w:b/>
                <w:sz w:val="20"/>
                <w:szCs w:val="20"/>
              </w:rPr>
              <w:t>(W)</w:t>
            </w:r>
          </w:p>
          <w:p w:rsidR="0093798B" w:rsidRDefault="0093798B" w:rsidP="0093798B">
            <w:pPr>
              <w:pStyle w:val="Default"/>
              <w:numPr>
                <w:ilvl w:val="1"/>
                <w:numId w:val="13"/>
              </w:numPr>
              <w:rPr>
                <w:b/>
                <w:sz w:val="20"/>
                <w:szCs w:val="20"/>
              </w:rPr>
            </w:pPr>
            <w:r>
              <w:rPr>
                <w:sz w:val="20"/>
                <w:szCs w:val="20"/>
              </w:rPr>
              <w:t xml:space="preserve">Class discussion produces two list, one suggesting that there was a thaw, one that there wasn`t. </w:t>
            </w:r>
            <w:r>
              <w:rPr>
                <w:b/>
                <w:sz w:val="20"/>
                <w:szCs w:val="20"/>
              </w:rPr>
              <w:t>(W)</w:t>
            </w:r>
          </w:p>
          <w:p w:rsidR="0093798B" w:rsidRPr="004364C4" w:rsidRDefault="0093798B" w:rsidP="0093798B">
            <w:pPr>
              <w:pStyle w:val="Default"/>
              <w:numPr>
                <w:ilvl w:val="0"/>
                <w:numId w:val="13"/>
              </w:numPr>
              <w:rPr>
                <w:b/>
                <w:sz w:val="20"/>
                <w:szCs w:val="20"/>
              </w:rPr>
            </w:pPr>
            <w:r>
              <w:rPr>
                <w:sz w:val="20"/>
                <w:szCs w:val="20"/>
              </w:rPr>
              <w:t xml:space="preserve">Learners write an essay for the question: </w:t>
            </w:r>
            <w:r>
              <w:rPr>
                <w:i/>
                <w:sz w:val="20"/>
                <w:szCs w:val="20"/>
              </w:rPr>
              <w:t>To what extent was there a thaw in the Cold War in the years following Stalin`s death?</w:t>
            </w:r>
            <w:r>
              <w:rPr>
                <w:sz w:val="20"/>
                <w:szCs w:val="20"/>
              </w:rPr>
              <w:t xml:space="preserve"> Mark using generic mark scheme found on Teacher Support Website and provide formative feedback. </w:t>
            </w:r>
            <w:r>
              <w:rPr>
                <w:b/>
                <w:sz w:val="20"/>
                <w:szCs w:val="20"/>
              </w:rPr>
              <w:t>(I) (H)</w:t>
            </w:r>
          </w:p>
        </w:tc>
      </w:tr>
      <w:tr w:rsidR="0093798B" w:rsidRPr="00E94EC5" w:rsidTr="0093798B">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Soviet and US policies – Beria; Malenkov; Khrushchev;</w:t>
            </w:r>
            <w:r>
              <w:rPr>
                <w:rFonts w:ascii="Arial" w:hAnsi="Arial" w:cs="Arial"/>
                <w:sz w:val="20"/>
                <w:szCs w:val="20"/>
                <w:lang w:eastAsia="en-GB"/>
              </w:rPr>
              <w:t xml:space="preserve"> </w:t>
            </w:r>
            <w:r w:rsidRPr="00E94EC5">
              <w:rPr>
                <w:rFonts w:ascii="Arial" w:hAnsi="Arial" w:cs="Arial"/>
                <w:sz w:val="20"/>
                <w:szCs w:val="20"/>
                <w:lang w:eastAsia="en-GB"/>
              </w:rPr>
              <w:t>Eisenhower; Dulles; Kennedy</w:t>
            </w:r>
          </w:p>
        </w:tc>
        <w:tc>
          <w:tcPr>
            <w:tcW w:w="10065" w:type="dxa"/>
          </w:tcPr>
          <w:p w:rsidR="0093798B" w:rsidRDefault="0093798B" w:rsidP="0093798B">
            <w:pPr>
              <w:pStyle w:val="Default"/>
              <w:numPr>
                <w:ilvl w:val="0"/>
                <w:numId w:val="13"/>
              </w:numPr>
              <w:rPr>
                <w:b/>
                <w:sz w:val="20"/>
                <w:szCs w:val="20"/>
              </w:rPr>
            </w:pPr>
            <w:r>
              <w:rPr>
                <w:sz w:val="20"/>
                <w:szCs w:val="20"/>
              </w:rPr>
              <w:t xml:space="preserve">Each learner researches one of the people listed, identifying what part the person played in shaping international relations between 1953 and 1962. </w:t>
            </w:r>
            <w:r>
              <w:rPr>
                <w:b/>
                <w:sz w:val="20"/>
                <w:szCs w:val="20"/>
              </w:rPr>
              <w:t>(I)</w:t>
            </w:r>
          </w:p>
          <w:p w:rsidR="0093798B" w:rsidRDefault="0093798B" w:rsidP="0093798B">
            <w:pPr>
              <w:pStyle w:val="Default"/>
              <w:numPr>
                <w:ilvl w:val="1"/>
                <w:numId w:val="13"/>
              </w:numPr>
              <w:rPr>
                <w:sz w:val="20"/>
                <w:szCs w:val="20"/>
              </w:rPr>
            </w:pPr>
            <w:r>
              <w:rPr>
                <w:sz w:val="20"/>
                <w:szCs w:val="20"/>
              </w:rPr>
              <w:t xml:space="preserve">Learner presentations to whole class. </w:t>
            </w:r>
            <w:r>
              <w:rPr>
                <w:b/>
                <w:sz w:val="20"/>
                <w:szCs w:val="20"/>
              </w:rPr>
              <w:t>(W) (I)</w:t>
            </w:r>
          </w:p>
          <w:p w:rsidR="0093798B" w:rsidRDefault="0093798B" w:rsidP="0093798B">
            <w:pPr>
              <w:pStyle w:val="Default"/>
              <w:numPr>
                <w:ilvl w:val="0"/>
                <w:numId w:val="13"/>
              </w:numPr>
              <w:rPr>
                <w:b/>
                <w:sz w:val="20"/>
                <w:szCs w:val="20"/>
              </w:rPr>
            </w:pPr>
            <w:r w:rsidRPr="00A63570">
              <w:rPr>
                <w:sz w:val="20"/>
                <w:szCs w:val="20"/>
              </w:rPr>
              <w:t xml:space="preserve">Group discussion. </w:t>
            </w:r>
            <w:r w:rsidRPr="00A63570">
              <w:rPr>
                <w:i/>
                <w:sz w:val="20"/>
                <w:szCs w:val="20"/>
              </w:rPr>
              <w:t>In what ways and why did Soviet and American foreign policy change between 1953 and 1962?</w:t>
            </w:r>
            <w:r w:rsidRPr="00A63570">
              <w:rPr>
                <w:b/>
                <w:sz w:val="20"/>
                <w:szCs w:val="20"/>
              </w:rPr>
              <w:t xml:space="preserve"> (W)</w:t>
            </w:r>
          </w:p>
          <w:p w:rsidR="0093798B" w:rsidRPr="00A63570" w:rsidRDefault="0093798B" w:rsidP="0093798B">
            <w:pPr>
              <w:pStyle w:val="Default"/>
              <w:numPr>
                <w:ilvl w:val="1"/>
                <w:numId w:val="13"/>
              </w:numPr>
              <w:rPr>
                <w:b/>
                <w:sz w:val="20"/>
                <w:szCs w:val="20"/>
              </w:rPr>
            </w:pPr>
            <w:r w:rsidRPr="00A63570">
              <w:rPr>
                <w:sz w:val="20"/>
                <w:szCs w:val="20"/>
              </w:rPr>
              <w:t xml:space="preserve">Learners prepare a plan for answering the question. </w:t>
            </w:r>
            <w:r w:rsidRPr="00A63570">
              <w:rPr>
                <w:b/>
                <w:sz w:val="20"/>
                <w:szCs w:val="20"/>
              </w:rPr>
              <w:t>(I)</w:t>
            </w:r>
            <w:r w:rsidRPr="00A63570">
              <w:rPr>
                <w:sz w:val="20"/>
                <w:szCs w:val="20"/>
              </w:rPr>
              <w:t xml:space="preserve"> </w:t>
            </w:r>
          </w:p>
          <w:p w:rsidR="0093798B" w:rsidRDefault="0093798B" w:rsidP="0093798B">
            <w:pPr>
              <w:pStyle w:val="Default"/>
              <w:numPr>
                <w:ilvl w:val="1"/>
                <w:numId w:val="13"/>
              </w:numPr>
              <w:rPr>
                <w:b/>
                <w:sz w:val="20"/>
                <w:szCs w:val="20"/>
              </w:rPr>
            </w:pPr>
            <w:r w:rsidRPr="00A63570">
              <w:rPr>
                <w:sz w:val="20"/>
                <w:szCs w:val="20"/>
              </w:rPr>
              <w:t xml:space="preserve">In pairs, learners discuss each other`s plans and make changes where appropriate. </w:t>
            </w:r>
            <w:r w:rsidRPr="00A63570">
              <w:rPr>
                <w:b/>
                <w:sz w:val="20"/>
                <w:szCs w:val="20"/>
              </w:rPr>
              <w:t>(P)</w:t>
            </w:r>
          </w:p>
          <w:p w:rsidR="0093798B" w:rsidRDefault="0093798B" w:rsidP="0093798B">
            <w:pPr>
              <w:pStyle w:val="Default"/>
              <w:numPr>
                <w:ilvl w:val="1"/>
                <w:numId w:val="13"/>
              </w:numPr>
              <w:rPr>
                <w:sz w:val="20"/>
                <w:szCs w:val="20"/>
              </w:rPr>
            </w:pPr>
            <w:r w:rsidRPr="00A63570">
              <w:rPr>
                <w:sz w:val="20"/>
                <w:szCs w:val="20"/>
              </w:rPr>
              <w:t xml:space="preserve">Learners then write the essay, which is marked by their partner using the generic mark scheme. </w:t>
            </w:r>
            <w:r w:rsidRPr="00A63570">
              <w:rPr>
                <w:b/>
                <w:sz w:val="20"/>
                <w:szCs w:val="20"/>
              </w:rPr>
              <w:t>(P</w:t>
            </w:r>
            <w:r>
              <w:rPr>
                <w:b/>
                <w:sz w:val="20"/>
                <w:szCs w:val="20"/>
              </w:rPr>
              <w:t>) (I) (H</w:t>
            </w:r>
            <w:r w:rsidRPr="00A63570">
              <w:rPr>
                <w:b/>
                <w:sz w:val="20"/>
                <w:szCs w:val="20"/>
              </w:rPr>
              <w:t xml:space="preserve">) </w:t>
            </w:r>
          </w:p>
          <w:p w:rsidR="0093798B" w:rsidRDefault="0093798B" w:rsidP="0093798B">
            <w:pPr>
              <w:pStyle w:val="Default"/>
              <w:numPr>
                <w:ilvl w:val="1"/>
                <w:numId w:val="13"/>
              </w:numPr>
              <w:rPr>
                <w:sz w:val="20"/>
                <w:szCs w:val="20"/>
              </w:rPr>
            </w:pPr>
            <w:r w:rsidRPr="00A63570">
              <w:rPr>
                <w:sz w:val="20"/>
                <w:szCs w:val="20"/>
              </w:rPr>
              <w:t>Learners then re-write their essays</w:t>
            </w:r>
            <w:r>
              <w:rPr>
                <w:sz w:val="20"/>
                <w:szCs w:val="20"/>
              </w:rPr>
              <w:t xml:space="preserve"> which you mark and </w:t>
            </w:r>
            <w:r w:rsidRPr="00A63570">
              <w:rPr>
                <w:sz w:val="20"/>
                <w:szCs w:val="20"/>
              </w:rPr>
              <w:t>p</w:t>
            </w:r>
            <w:r>
              <w:rPr>
                <w:sz w:val="20"/>
                <w:szCs w:val="20"/>
              </w:rPr>
              <w:t>rovide</w:t>
            </w:r>
            <w:r w:rsidRPr="00A63570">
              <w:rPr>
                <w:sz w:val="20"/>
                <w:szCs w:val="20"/>
              </w:rPr>
              <w:t xml:space="preserve"> formative feedback. </w:t>
            </w:r>
            <w:r w:rsidRPr="00A63570">
              <w:rPr>
                <w:b/>
                <w:sz w:val="20"/>
                <w:szCs w:val="20"/>
              </w:rPr>
              <w:t>(I)</w:t>
            </w:r>
            <w:r>
              <w:rPr>
                <w:b/>
                <w:sz w:val="20"/>
                <w:szCs w:val="20"/>
              </w:rPr>
              <w:t xml:space="preserve"> (H)</w:t>
            </w:r>
          </w:p>
          <w:p w:rsidR="0093798B" w:rsidRPr="00A63570" w:rsidRDefault="0093798B" w:rsidP="0093798B">
            <w:pPr>
              <w:pStyle w:val="Default"/>
              <w:numPr>
                <w:ilvl w:val="1"/>
                <w:numId w:val="13"/>
              </w:numPr>
              <w:rPr>
                <w:sz w:val="20"/>
                <w:szCs w:val="20"/>
              </w:rPr>
            </w:pPr>
            <w:r w:rsidRPr="00A63570">
              <w:rPr>
                <w:sz w:val="20"/>
                <w:szCs w:val="20"/>
              </w:rPr>
              <w:t xml:space="preserve">In pairs, learners discuss </w:t>
            </w:r>
            <w:r>
              <w:rPr>
                <w:sz w:val="20"/>
                <w:szCs w:val="20"/>
              </w:rPr>
              <w:t>your</w:t>
            </w:r>
            <w:r w:rsidRPr="00A63570">
              <w:rPr>
                <w:sz w:val="20"/>
                <w:szCs w:val="20"/>
              </w:rPr>
              <w:t xml:space="preserve"> comments on their essays. </w:t>
            </w:r>
            <w:r w:rsidRPr="00A63570">
              <w:rPr>
                <w:b/>
                <w:sz w:val="20"/>
                <w:szCs w:val="20"/>
              </w:rPr>
              <w:t>(P)</w:t>
            </w:r>
          </w:p>
        </w:tc>
      </w:tr>
      <w:tr w:rsidR="0093798B" w:rsidRPr="00E94EC5" w:rsidTr="0093798B">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Impact of key events – Korean War; Hungarian Uprising; Berlin</w:t>
            </w:r>
            <w:r>
              <w:rPr>
                <w:rFonts w:ascii="Arial" w:hAnsi="Arial" w:cs="Arial"/>
                <w:sz w:val="20"/>
                <w:szCs w:val="20"/>
                <w:lang w:eastAsia="en-GB"/>
              </w:rPr>
              <w:t xml:space="preserve"> </w:t>
            </w:r>
            <w:r w:rsidRPr="00E94EC5">
              <w:rPr>
                <w:rFonts w:ascii="Arial" w:hAnsi="Arial" w:cs="Arial"/>
                <w:sz w:val="20"/>
                <w:szCs w:val="20"/>
                <w:lang w:eastAsia="en-GB"/>
              </w:rPr>
              <w:t>Wall; Cuba</w:t>
            </w:r>
          </w:p>
        </w:tc>
        <w:tc>
          <w:tcPr>
            <w:tcW w:w="10065" w:type="dxa"/>
          </w:tcPr>
          <w:p w:rsidR="0093798B" w:rsidRDefault="0093798B" w:rsidP="0093798B">
            <w:pPr>
              <w:pStyle w:val="Default"/>
              <w:numPr>
                <w:ilvl w:val="0"/>
                <w:numId w:val="13"/>
              </w:numPr>
              <w:rPr>
                <w:sz w:val="20"/>
                <w:szCs w:val="20"/>
              </w:rPr>
            </w:pPr>
            <w:r>
              <w:rPr>
                <w:sz w:val="20"/>
                <w:szCs w:val="20"/>
              </w:rPr>
              <w:t xml:space="preserve">Group discussion. </w:t>
            </w:r>
            <w:r>
              <w:rPr>
                <w:i/>
                <w:sz w:val="20"/>
                <w:szCs w:val="20"/>
              </w:rPr>
              <w:t>What do these events tell us about relations between the USA and the USSR during this period?</w:t>
            </w:r>
            <w:r>
              <w:rPr>
                <w:b/>
                <w:sz w:val="20"/>
                <w:szCs w:val="20"/>
              </w:rPr>
              <w:t xml:space="preserve"> (W)</w:t>
            </w:r>
          </w:p>
          <w:p w:rsidR="0093798B" w:rsidRDefault="0093798B" w:rsidP="0093798B">
            <w:pPr>
              <w:pStyle w:val="Default"/>
              <w:numPr>
                <w:ilvl w:val="0"/>
                <w:numId w:val="13"/>
              </w:numPr>
              <w:rPr>
                <w:sz w:val="20"/>
                <w:szCs w:val="20"/>
              </w:rPr>
            </w:pPr>
            <w:r>
              <w:rPr>
                <w:sz w:val="20"/>
                <w:szCs w:val="20"/>
              </w:rPr>
              <w:t xml:space="preserve">Learners research each event, focusing on: </w:t>
            </w:r>
            <w:r>
              <w:rPr>
                <w:b/>
                <w:sz w:val="20"/>
                <w:szCs w:val="20"/>
              </w:rPr>
              <w:t>(P) (I)</w:t>
            </w:r>
            <w:r>
              <w:rPr>
                <w:sz w:val="20"/>
                <w:szCs w:val="20"/>
              </w:rPr>
              <w:t xml:space="preserve"> </w:t>
            </w:r>
          </w:p>
          <w:p w:rsidR="0093798B" w:rsidRDefault="0093798B" w:rsidP="0093798B">
            <w:pPr>
              <w:pStyle w:val="Default"/>
              <w:numPr>
                <w:ilvl w:val="1"/>
                <w:numId w:val="13"/>
              </w:numPr>
              <w:rPr>
                <w:sz w:val="20"/>
                <w:szCs w:val="20"/>
              </w:rPr>
            </w:pPr>
            <w:r>
              <w:rPr>
                <w:sz w:val="20"/>
                <w:szCs w:val="20"/>
              </w:rPr>
              <w:t>What caused the event?</w:t>
            </w:r>
          </w:p>
          <w:p w:rsidR="0093798B" w:rsidRDefault="0093798B" w:rsidP="0093798B">
            <w:pPr>
              <w:pStyle w:val="Default"/>
              <w:numPr>
                <w:ilvl w:val="1"/>
                <w:numId w:val="13"/>
              </w:numPr>
              <w:rPr>
                <w:sz w:val="20"/>
                <w:szCs w:val="20"/>
              </w:rPr>
            </w:pPr>
            <w:r>
              <w:rPr>
                <w:sz w:val="20"/>
                <w:szCs w:val="20"/>
              </w:rPr>
              <w:t>The actions taken by the USSR/USA</w:t>
            </w:r>
          </w:p>
          <w:p w:rsidR="0093798B" w:rsidRDefault="0093798B" w:rsidP="0093798B">
            <w:pPr>
              <w:pStyle w:val="Default"/>
              <w:numPr>
                <w:ilvl w:val="1"/>
                <w:numId w:val="13"/>
              </w:numPr>
              <w:rPr>
                <w:sz w:val="20"/>
                <w:szCs w:val="20"/>
              </w:rPr>
            </w:pPr>
            <w:r>
              <w:rPr>
                <w:sz w:val="20"/>
                <w:szCs w:val="20"/>
              </w:rPr>
              <w:t>The response to this action</w:t>
            </w:r>
          </w:p>
          <w:p w:rsidR="0093798B" w:rsidRDefault="0093798B" w:rsidP="0093798B">
            <w:pPr>
              <w:pStyle w:val="Default"/>
              <w:numPr>
                <w:ilvl w:val="1"/>
                <w:numId w:val="13"/>
              </w:numPr>
              <w:rPr>
                <w:sz w:val="20"/>
                <w:szCs w:val="20"/>
              </w:rPr>
            </w:pPr>
            <w:r>
              <w:rPr>
                <w:sz w:val="20"/>
                <w:szCs w:val="20"/>
              </w:rPr>
              <w:t>What does the uprising tell us about the Cold War and relations between the USA and the USSR?</w:t>
            </w:r>
          </w:p>
          <w:p w:rsidR="0093798B" w:rsidRPr="003218A2" w:rsidRDefault="0093798B" w:rsidP="0093798B">
            <w:pPr>
              <w:pStyle w:val="Default"/>
              <w:numPr>
                <w:ilvl w:val="0"/>
                <w:numId w:val="13"/>
              </w:numPr>
              <w:rPr>
                <w:sz w:val="20"/>
                <w:szCs w:val="20"/>
              </w:rPr>
            </w:pPr>
            <w:r>
              <w:rPr>
                <w:sz w:val="20"/>
                <w:szCs w:val="20"/>
              </w:rPr>
              <w:t xml:space="preserve">Group discussion of findings. </w:t>
            </w:r>
            <w:r>
              <w:rPr>
                <w:b/>
                <w:sz w:val="20"/>
                <w:szCs w:val="20"/>
              </w:rPr>
              <w:t>(W)</w:t>
            </w:r>
          </w:p>
        </w:tc>
      </w:tr>
      <w:tr w:rsidR="0093798B" w:rsidRPr="00E94EC5" w:rsidTr="0093798B">
        <w:trPr>
          <w:trHeight w:val="1916"/>
        </w:trPr>
        <w:tc>
          <w:tcPr>
            <w:tcW w:w="2127" w:type="dxa"/>
            <w:vMerge w:val="restart"/>
          </w:tcPr>
          <w:p w:rsidR="0093798B" w:rsidRPr="0093798B" w:rsidRDefault="0093798B" w:rsidP="0093798B">
            <w:pPr>
              <w:rPr>
                <w:rFonts w:ascii="Arial" w:hAnsi="Arial" w:cs="Arial"/>
                <w:b/>
                <w:sz w:val="20"/>
                <w:szCs w:val="20"/>
              </w:rPr>
            </w:pPr>
            <w:bookmarkStart w:id="16" w:name="_Toc441154051"/>
            <w:r w:rsidRPr="0093798B">
              <w:rPr>
                <w:rFonts w:ascii="Arial" w:hAnsi="Arial" w:cs="Arial"/>
                <w:sz w:val="20"/>
                <w:szCs w:val="20"/>
                <w:lang w:eastAsia="en-GB"/>
              </w:rPr>
              <w:lastRenderedPageBreak/>
              <w:t>How and why did the Cold War spread outside Europe after 1950?</w:t>
            </w:r>
            <w:bookmarkEnd w:id="16"/>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Korea; Cuba; Vietnam; Latin America; Africa; the Middle East</w:t>
            </w:r>
          </w:p>
        </w:tc>
        <w:tc>
          <w:tcPr>
            <w:tcW w:w="10065" w:type="dxa"/>
          </w:tcPr>
          <w:p w:rsidR="0093798B" w:rsidRDefault="0093798B" w:rsidP="0093798B">
            <w:pPr>
              <w:pStyle w:val="Default"/>
              <w:numPr>
                <w:ilvl w:val="0"/>
                <w:numId w:val="13"/>
              </w:numPr>
              <w:rPr>
                <w:sz w:val="20"/>
                <w:szCs w:val="20"/>
              </w:rPr>
            </w:pPr>
            <w:r>
              <w:rPr>
                <w:sz w:val="20"/>
                <w:szCs w:val="20"/>
              </w:rPr>
              <w:t xml:space="preserve">Group discussion. </w:t>
            </w:r>
            <w:r>
              <w:rPr>
                <w:i/>
                <w:sz w:val="20"/>
                <w:szCs w:val="20"/>
              </w:rPr>
              <w:t>What were the USA`s motives for becoming involved in the Korean War?</w:t>
            </w:r>
            <w:r>
              <w:rPr>
                <w:sz w:val="20"/>
                <w:szCs w:val="20"/>
              </w:rPr>
              <w:t xml:space="preserve"> </w:t>
            </w:r>
            <w:r>
              <w:rPr>
                <w:b/>
                <w:sz w:val="20"/>
                <w:szCs w:val="20"/>
              </w:rPr>
              <w:t>(W)</w:t>
            </w:r>
          </w:p>
          <w:p w:rsidR="0093798B" w:rsidRDefault="0093798B" w:rsidP="0093798B">
            <w:pPr>
              <w:pStyle w:val="Default"/>
              <w:numPr>
                <w:ilvl w:val="0"/>
                <w:numId w:val="13"/>
              </w:numPr>
              <w:rPr>
                <w:b/>
                <w:sz w:val="20"/>
                <w:szCs w:val="20"/>
              </w:rPr>
            </w:pPr>
            <w:r>
              <w:rPr>
                <w:sz w:val="20"/>
                <w:szCs w:val="20"/>
              </w:rPr>
              <w:t xml:space="preserve">Learners write two newspaper reports regarding American involvement in the Korean War, one as an American reporter writing for an American newspaper, the other as a Russian writing for a Soviet newspaper. </w:t>
            </w:r>
            <w:r>
              <w:rPr>
                <w:b/>
                <w:sz w:val="20"/>
                <w:szCs w:val="20"/>
              </w:rPr>
              <w:t>(I)</w:t>
            </w:r>
          </w:p>
          <w:p w:rsidR="0093798B" w:rsidRDefault="0093798B" w:rsidP="0093798B">
            <w:pPr>
              <w:pStyle w:val="Default"/>
              <w:numPr>
                <w:ilvl w:val="1"/>
                <w:numId w:val="13"/>
              </w:numPr>
              <w:rPr>
                <w:sz w:val="20"/>
                <w:szCs w:val="20"/>
              </w:rPr>
            </w:pPr>
            <w:r>
              <w:rPr>
                <w:sz w:val="20"/>
                <w:szCs w:val="20"/>
              </w:rPr>
              <w:t xml:space="preserve">In small groups, learners discuss the differences in the two reports and the reasons for them. </w:t>
            </w:r>
            <w:r>
              <w:rPr>
                <w:b/>
                <w:sz w:val="20"/>
                <w:szCs w:val="20"/>
              </w:rPr>
              <w:t>(G)</w:t>
            </w:r>
          </w:p>
          <w:p w:rsidR="0093798B" w:rsidRDefault="0093798B" w:rsidP="0093798B">
            <w:pPr>
              <w:pStyle w:val="Default"/>
              <w:numPr>
                <w:ilvl w:val="0"/>
                <w:numId w:val="13"/>
              </w:numPr>
              <w:rPr>
                <w:b/>
                <w:sz w:val="20"/>
                <w:szCs w:val="20"/>
              </w:rPr>
            </w:pPr>
            <w:r>
              <w:rPr>
                <w:sz w:val="20"/>
                <w:szCs w:val="20"/>
              </w:rPr>
              <w:t xml:space="preserve">Plenary discussion. </w:t>
            </w:r>
            <w:r>
              <w:rPr>
                <w:i/>
                <w:sz w:val="20"/>
                <w:szCs w:val="20"/>
              </w:rPr>
              <w:t xml:space="preserve">Why </w:t>
            </w:r>
            <w:proofErr w:type="gramStart"/>
            <w:r>
              <w:rPr>
                <w:i/>
                <w:sz w:val="20"/>
                <w:szCs w:val="20"/>
              </w:rPr>
              <w:t>was the USA</w:t>
            </w:r>
            <w:proofErr w:type="gramEnd"/>
            <w:r>
              <w:rPr>
                <w:i/>
                <w:sz w:val="20"/>
                <w:szCs w:val="20"/>
              </w:rPr>
              <w:t xml:space="preserve"> directly involved in the Korean War while the USSR was not?</w:t>
            </w:r>
            <w:r>
              <w:rPr>
                <w:b/>
                <w:sz w:val="20"/>
                <w:szCs w:val="20"/>
              </w:rPr>
              <w:t xml:space="preserve"> (W)</w:t>
            </w:r>
          </w:p>
          <w:p w:rsidR="0093798B" w:rsidRDefault="0093798B" w:rsidP="0093798B">
            <w:pPr>
              <w:pStyle w:val="Default"/>
              <w:numPr>
                <w:ilvl w:val="1"/>
                <w:numId w:val="13"/>
              </w:numPr>
              <w:rPr>
                <w:b/>
                <w:sz w:val="20"/>
                <w:szCs w:val="20"/>
              </w:rPr>
            </w:pPr>
            <w:r>
              <w:rPr>
                <w:sz w:val="20"/>
                <w:szCs w:val="20"/>
              </w:rPr>
              <w:t xml:space="preserve">Learners answer the question as an essay, which you mark using generic mark scheme and provide formative feedback. </w:t>
            </w:r>
            <w:r>
              <w:rPr>
                <w:b/>
                <w:sz w:val="20"/>
                <w:szCs w:val="20"/>
              </w:rPr>
              <w:t xml:space="preserve">(I) (H) </w:t>
            </w:r>
          </w:p>
          <w:p w:rsidR="0093798B" w:rsidRDefault="0093798B" w:rsidP="0093798B">
            <w:pPr>
              <w:pStyle w:val="Default"/>
              <w:numPr>
                <w:ilvl w:val="0"/>
                <w:numId w:val="13"/>
              </w:numPr>
              <w:rPr>
                <w:sz w:val="20"/>
                <w:szCs w:val="20"/>
              </w:rPr>
            </w:pPr>
            <w:r>
              <w:rPr>
                <w:sz w:val="20"/>
                <w:szCs w:val="20"/>
              </w:rPr>
              <w:t xml:space="preserve">Divide final topics up between pairs (Cuba, Latin America etc.). Each pair produces a summary of their topic and reasons why it led to a development in the Cold War. </w:t>
            </w:r>
            <w:r w:rsidRPr="000E1849">
              <w:rPr>
                <w:b/>
                <w:sz w:val="20"/>
                <w:szCs w:val="20"/>
              </w:rPr>
              <w:t>(P)</w:t>
            </w:r>
          </w:p>
          <w:p w:rsidR="0093798B" w:rsidRDefault="0093798B" w:rsidP="0093798B">
            <w:pPr>
              <w:pStyle w:val="Default"/>
              <w:numPr>
                <w:ilvl w:val="1"/>
                <w:numId w:val="13"/>
              </w:numPr>
              <w:rPr>
                <w:sz w:val="20"/>
                <w:szCs w:val="20"/>
              </w:rPr>
            </w:pPr>
            <w:r>
              <w:rPr>
                <w:sz w:val="20"/>
                <w:szCs w:val="20"/>
              </w:rPr>
              <w:t xml:space="preserve">Summaries copied and given to each member of the class. </w:t>
            </w:r>
          </w:p>
          <w:p w:rsidR="0093798B" w:rsidRPr="005E47AC" w:rsidRDefault="0093798B" w:rsidP="0093798B">
            <w:pPr>
              <w:pStyle w:val="Default"/>
              <w:numPr>
                <w:ilvl w:val="1"/>
                <w:numId w:val="13"/>
              </w:numPr>
              <w:rPr>
                <w:b/>
                <w:sz w:val="20"/>
                <w:szCs w:val="20"/>
              </w:rPr>
            </w:pPr>
            <w:r>
              <w:rPr>
                <w:sz w:val="20"/>
                <w:szCs w:val="20"/>
              </w:rPr>
              <w:t xml:space="preserve">Whole class discussion on the nature of change in the Cold War. </w:t>
            </w:r>
            <w:r>
              <w:rPr>
                <w:b/>
                <w:sz w:val="20"/>
                <w:szCs w:val="20"/>
              </w:rPr>
              <w:t>(W</w:t>
            </w:r>
            <w:r w:rsidRPr="000E1849">
              <w:rPr>
                <w:b/>
                <w:sz w:val="20"/>
                <w:szCs w:val="20"/>
              </w:rPr>
              <w:t>)</w:t>
            </w:r>
          </w:p>
        </w:tc>
      </w:tr>
      <w:tr w:rsidR="0093798B" w:rsidRPr="00E94EC5" w:rsidTr="0093798B">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Debates over the aims of Soviet policies and involvement</w:t>
            </w:r>
          </w:p>
        </w:tc>
        <w:tc>
          <w:tcPr>
            <w:tcW w:w="10065" w:type="dxa"/>
          </w:tcPr>
          <w:p w:rsidR="0093798B" w:rsidRDefault="0093798B" w:rsidP="0093798B">
            <w:pPr>
              <w:pStyle w:val="Default"/>
              <w:numPr>
                <w:ilvl w:val="0"/>
                <w:numId w:val="13"/>
              </w:numPr>
              <w:rPr>
                <w:b/>
                <w:sz w:val="20"/>
                <w:szCs w:val="20"/>
              </w:rPr>
            </w:pPr>
            <w:r>
              <w:rPr>
                <w:sz w:val="20"/>
                <w:szCs w:val="20"/>
              </w:rPr>
              <w:t xml:space="preserve">Learners research Soviet involvement in globalising the Cold War, looking closely at policies. </w:t>
            </w:r>
            <w:r>
              <w:rPr>
                <w:b/>
                <w:sz w:val="20"/>
                <w:szCs w:val="20"/>
              </w:rPr>
              <w:t>(I)</w:t>
            </w:r>
          </w:p>
          <w:p w:rsidR="0093798B" w:rsidRDefault="0093798B" w:rsidP="0093798B">
            <w:pPr>
              <w:pStyle w:val="Default"/>
              <w:numPr>
                <w:ilvl w:val="0"/>
                <w:numId w:val="13"/>
              </w:numPr>
              <w:rPr>
                <w:b/>
                <w:sz w:val="20"/>
                <w:szCs w:val="20"/>
              </w:rPr>
            </w:pPr>
            <w:r>
              <w:rPr>
                <w:sz w:val="20"/>
                <w:szCs w:val="20"/>
              </w:rPr>
              <w:t xml:space="preserve">Group discussion. </w:t>
            </w:r>
            <w:r>
              <w:rPr>
                <w:i/>
                <w:sz w:val="20"/>
                <w:szCs w:val="20"/>
              </w:rPr>
              <w:t xml:space="preserve">How far </w:t>
            </w:r>
            <w:proofErr w:type="gramStart"/>
            <w:r>
              <w:rPr>
                <w:i/>
                <w:sz w:val="20"/>
                <w:szCs w:val="20"/>
              </w:rPr>
              <w:t>were Soviet motives expansionist</w:t>
            </w:r>
            <w:proofErr w:type="gramEnd"/>
            <w:r>
              <w:rPr>
                <w:sz w:val="20"/>
                <w:szCs w:val="20"/>
              </w:rPr>
              <w:t xml:space="preserve">? </w:t>
            </w:r>
            <w:r>
              <w:rPr>
                <w:b/>
                <w:sz w:val="20"/>
                <w:szCs w:val="20"/>
              </w:rPr>
              <w:t>(W)</w:t>
            </w:r>
          </w:p>
          <w:p w:rsidR="0093798B" w:rsidRDefault="0093798B" w:rsidP="0093798B">
            <w:pPr>
              <w:pStyle w:val="Default"/>
              <w:numPr>
                <w:ilvl w:val="0"/>
                <w:numId w:val="13"/>
              </w:numPr>
              <w:rPr>
                <w:b/>
                <w:sz w:val="20"/>
                <w:szCs w:val="20"/>
              </w:rPr>
            </w:pPr>
            <w:r>
              <w:rPr>
                <w:sz w:val="20"/>
                <w:szCs w:val="20"/>
              </w:rPr>
              <w:t xml:space="preserve">Role play. In groups of three, learners take on the role of Castro, Kennedy and Khrushchev and debate their respective motives in the Cuban missile crisis. </w:t>
            </w:r>
            <w:r>
              <w:rPr>
                <w:b/>
                <w:sz w:val="20"/>
                <w:szCs w:val="20"/>
              </w:rPr>
              <w:t>(G)</w:t>
            </w:r>
          </w:p>
          <w:p w:rsidR="0093798B" w:rsidRPr="001F46CE" w:rsidRDefault="0093798B" w:rsidP="0093798B">
            <w:pPr>
              <w:pStyle w:val="Default"/>
              <w:numPr>
                <w:ilvl w:val="0"/>
                <w:numId w:val="13"/>
              </w:numPr>
              <w:rPr>
                <w:b/>
                <w:sz w:val="20"/>
                <w:szCs w:val="20"/>
              </w:rPr>
            </w:pPr>
            <w:r>
              <w:rPr>
                <w:sz w:val="20"/>
                <w:szCs w:val="20"/>
              </w:rPr>
              <w:t xml:space="preserve">Plenary discussion regarding who was responsible for the Cuban missile crisis. </w:t>
            </w:r>
            <w:r>
              <w:rPr>
                <w:b/>
                <w:sz w:val="20"/>
                <w:szCs w:val="20"/>
              </w:rPr>
              <w:t>(W)</w:t>
            </w:r>
          </w:p>
        </w:tc>
      </w:tr>
      <w:tr w:rsidR="0093798B" w:rsidRPr="00E94EC5" w:rsidTr="0093798B">
        <w:trPr>
          <w:trHeight w:val="772"/>
        </w:trPr>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US policies and involvement; containment; NSC-68, rollback</w:t>
            </w:r>
          </w:p>
        </w:tc>
        <w:tc>
          <w:tcPr>
            <w:tcW w:w="10065" w:type="dxa"/>
          </w:tcPr>
          <w:p w:rsidR="0093798B" w:rsidRPr="00E763F2" w:rsidRDefault="0093798B" w:rsidP="0093798B">
            <w:pPr>
              <w:pStyle w:val="Default"/>
              <w:numPr>
                <w:ilvl w:val="0"/>
                <w:numId w:val="13"/>
              </w:numPr>
              <w:rPr>
                <w:b/>
                <w:color w:val="auto"/>
                <w:sz w:val="20"/>
                <w:szCs w:val="20"/>
              </w:rPr>
            </w:pPr>
            <w:r>
              <w:rPr>
                <w:color w:val="auto"/>
                <w:sz w:val="20"/>
                <w:szCs w:val="20"/>
              </w:rPr>
              <w:t>Learner</w:t>
            </w:r>
            <w:r w:rsidRPr="00A05EDE">
              <w:rPr>
                <w:color w:val="auto"/>
                <w:sz w:val="20"/>
                <w:szCs w:val="20"/>
              </w:rPr>
              <w:t xml:space="preserve">s work in pairs/small groups and move through research stations </w:t>
            </w:r>
            <w:r>
              <w:rPr>
                <w:color w:val="auto"/>
                <w:sz w:val="20"/>
                <w:szCs w:val="20"/>
              </w:rPr>
              <w:t xml:space="preserve">around the room (prepared by you) with resources </w:t>
            </w:r>
            <w:r w:rsidRPr="00A05EDE">
              <w:rPr>
                <w:color w:val="auto"/>
                <w:sz w:val="20"/>
                <w:szCs w:val="20"/>
              </w:rPr>
              <w:t>on different US policies/involvement, including containment, NSC-68 and rollback</w:t>
            </w:r>
            <w:r>
              <w:rPr>
                <w:color w:val="auto"/>
                <w:sz w:val="20"/>
                <w:szCs w:val="20"/>
              </w:rPr>
              <w:t>,</w:t>
            </w:r>
            <w:r w:rsidRPr="00A05EDE">
              <w:rPr>
                <w:color w:val="auto"/>
                <w:sz w:val="20"/>
                <w:szCs w:val="20"/>
              </w:rPr>
              <w:t xml:space="preserve"> making notes.</w:t>
            </w:r>
            <w:r>
              <w:rPr>
                <w:color w:val="auto"/>
                <w:sz w:val="20"/>
                <w:szCs w:val="20"/>
              </w:rPr>
              <w:t xml:space="preserve"> </w:t>
            </w:r>
            <w:r>
              <w:rPr>
                <w:b/>
                <w:color w:val="auto"/>
                <w:sz w:val="20"/>
                <w:szCs w:val="20"/>
              </w:rPr>
              <w:t>(G) (P)</w:t>
            </w:r>
          </w:p>
          <w:p w:rsidR="0093798B" w:rsidRPr="00F74178" w:rsidRDefault="0093798B" w:rsidP="0093798B">
            <w:pPr>
              <w:pStyle w:val="Default"/>
              <w:numPr>
                <w:ilvl w:val="0"/>
                <w:numId w:val="13"/>
              </w:numPr>
              <w:rPr>
                <w:b/>
                <w:sz w:val="20"/>
                <w:szCs w:val="20"/>
              </w:rPr>
            </w:pPr>
            <w:r w:rsidRPr="00A05EDE">
              <w:rPr>
                <w:color w:val="auto"/>
                <w:sz w:val="20"/>
                <w:szCs w:val="20"/>
              </w:rPr>
              <w:t>Group discussion</w:t>
            </w:r>
            <w:r>
              <w:rPr>
                <w:color w:val="auto"/>
                <w:sz w:val="20"/>
                <w:szCs w:val="20"/>
              </w:rPr>
              <w:t xml:space="preserve">. </w:t>
            </w:r>
            <w:r w:rsidRPr="004C605B">
              <w:rPr>
                <w:i/>
                <w:color w:val="auto"/>
                <w:sz w:val="20"/>
                <w:szCs w:val="20"/>
              </w:rPr>
              <w:t>What were the USA`s motives for becoming involved in the globalisation of the Cold War?</w:t>
            </w:r>
            <w:r w:rsidRPr="00A05EDE">
              <w:rPr>
                <w:color w:val="auto"/>
                <w:sz w:val="20"/>
                <w:szCs w:val="20"/>
              </w:rPr>
              <w:t xml:space="preserve"> </w:t>
            </w:r>
            <w:r w:rsidRPr="00A05EDE">
              <w:rPr>
                <w:b/>
                <w:color w:val="auto"/>
                <w:sz w:val="20"/>
                <w:szCs w:val="20"/>
              </w:rPr>
              <w:t>(W)</w:t>
            </w:r>
          </w:p>
        </w:tc>
      </w:tr>
      <w:tr w:rsidR="0093798B" w:rsidRPr="00E94EC5" w:rsidTr="0093798B">
        <w:trPr>
          <w:trHeight w:val="901"/>
        </w:trPr>
        <w:tc>
          <w:tcPr>
            <w:tcW w:w="2127" w:type="dxa"/>
            <w:vMerge w:val="restart"/>
          </w:tcPr>
          <w:p w:rsidR="0093798B" w:rsidRPr="0093798B" w:rsidRDefault="0093798B" w:rsidP="0093798B">
            <w:pPr>
              <w:rPr>
                <w:rFonts w:ascii="Arial" w:hAnsi="Arial" w:cs="Arial"/>
                <w:b/>
                <w:sz w:val="20"/>
                <w:szCs w:val="20"/>
              </w:rPr>
            </w:pPr>
            <w:bookmarkStart w:id="17" w:name="_Toc441154052"/>
            <w:r w:rsidRPr="0093798B">
              <w:rPr>
                <w:rFonts w:ascii="Arial" w:hAnsi="Arial" w:cs="Arial"/>
                <w:sz w:val="20"/>
                <w:szCs w:val="20"/>
                <w:lang w:eastAsia="en-GB"/>
              </w:rPr>
              <w:t>What impact did the nuclear arms race have on the conduct of the Cold War 1950–75?</w:t>
            </w:r>
            <w:bookmarkEnd w:id="17"/>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Causes and development of the arms race</w:t>
            </w:r>
          </w:p>
        </w:tc>
        <w:tc>
          <w:tcPr>
            <w:tcW w:w="10065" w:type="dxa"/>
          </w:tcPr>
          <w:p w:rsidR="0093798B" w:rsidRDefault="0093798B" w:rsidP="0093798B">
            <w:pPr>
              <w:pStyle w:val="Default"/>
              <w:numPr>
                <w:ilvl w:val="0"/>
                <w:numId w:val="13"/>
              </w:numPr>
              <w:rPr>
                <w:b/>
                <w:sz w:val="20"/>
                <w:szCs w:val="20"/>
              </w:rPr>
            </w:pPr>
            <w:r>
              <w:rPr>
                <w:sz w:val="20"/>
                <w:szCs w:val="20"/>
              </w:rPr>
              <w:t xml:space="preserve">Learners prepare a timeline showing the development of the arms race from 1945 to 1975. </w:t>
            </w:r>
            <w:r>
              <w:rPr>
                <w:b/>
                <w:sz w:val="20"/>
                <w:szCs w:val="20"/>
              </w:rPr>
              <w:t>(P) (I)</w:t>
            </w:r>
          </w:p>
          <w:p w:rsidR="0093798B" w:rsidRDefault="0093798B" w:rsidP="0093798B">
            <w:pPr>
              <w:pStyle w:val="Default"/>
              <w:numPr>
                <w:ilvl w:val="0"/>
                <w:numId w:val="13"/>
              </w:numPr>
              <w:rPr>
                <w:b/>
                <w:sz w:val="20"/>
                <w:szCs w:val="20"/>
              </w:rPr>
            </w:pPr>
            <w:r>
              <w:rPr>
                <w:sz w:val="20"/>
                <w:szCs w:val="20"/>
              </w:rPr>
              <w:t>In pairs, learner</w:t>
            </w:r>
            <w:r w:rsidRPr="000E1849">
              <w:rPr>
                <w:sz w:val="20"/>
                <w:szCs w:val="20"/>
              </w:rPr>
              <w:t>s identify the ‘hotspots’ or most dangerous points in the development of weapons from their timeline</w:t>
            </w:r>
            <w:r>
              <w:rPr>
                <w:b/>
                <w:sz w:val="20"/>
                <w:szCs w:val="20"/>
              </w:rPr>
              <w:t>. (P)</w:t>
            </w:r>
          </w:p>
          <w:p w:rsidR="0093798B" w:rsidRDefault="0093798B" w:rsidP="0093798B">
            <w:pPr>
              <w:pStyle w:val="Default"/>
              <w:numPr>
                <w:ilvl w:val="0"/>
                <w:numId w:val="13"/>
              </w:numPr>
              <w:rPr>
                <w:sz w:val="20"/>
                <w:szCs w:val="20"/>
              </w:rPr>
            </w:pPr>
            <w:r>
              <w:rPr>
                <w:sz w:val="20"/>
                <w:szCs w:val="20"/>
              </w:rPr>
              <w:t xml:space="preserve">Learners list the causes of the arms race. </w:t>
            </w:r>
            <w:r w:rsidRPr="000E1849">
              <w:rPr>
                <w:b/>
                <w:sz w:val="20"/>
                <w:szCs w:val="20"/>
              </w:rPr>
              <w:t>(I)</w:t>
            </w:r>
          </w:p>
          <w:p w:rsidR="0093798B" w:rsidRPr="000E1849" w:rsidRDefault="0093798B" w:rsidP="0093798B">
            <w:pPr>
              <w:pStyle w:val="Default"/>
              <w:numPr>
                <w:ilvl w:val="0"/>
                <w:numId w:val="13"/>
              </w:numPr>
              <w:rPr>
                <w:b/>
                <w:sz w:val="20"/>
                <w:szCs w:val="20"/>
              </w:rPr>
            </w:pPr>
            <w:r>
              <w:rPr>
                <w:sz w:val="20"/>
                <w:szCs w:val="20"/>
              </w:rPr>
              <w:t xml:space="preserve">Plenary discussion. </w:t>
            </w:r>
            <w:r w:rsidRPr="004C605B">
              <w:rPr>
                <w:i/>
                <w:sz w:val="20"/>
                <w:szCs w:val="20"/>
              </w:rPr>
              <w:t>What was the most important factor in causing the arms race?</w:t>
            </w:r>
            <w:r>
              <w:rPr>
                <w:sz w:val="20"/>
                <w:szCs w:val="20"/>
              </w:rPr>
              <w:t xml:space="preserve"> </w:t>
            </w:r>
            <w:r>
              <w:rPr>
                <w:b/>
                <w:sz w:val="20"/>
                <w:szCs w:val="20"/>
              </w:rPr>
              <w:t>(W)</w:t>
            </w:r>
          </w:p>
        </w:tc>
      </w:tr>
      <w:tr w:rsidR="0093798B" w:rsidRPr="00E94EC5" w:rsidTr="0093798B">
        <w:trPr>
          <w:trHeight w:val="215"/>
        </w:trPr>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 xml:space="preserve">Changes and developments in Soviet and American nuclear strategies 1950–75; </w:t>
            </w:r>
            <w:r w:rsidRPr="00E94EC5">
              <w:rPr>
                <w:rFonts w:ascii="Arial" w:hAnsi="Arial" w:cs="Arial"/>
                <w:sz w:val="20"/>
                <w:szCs w:val="20"/>
                <w:lang w:eastAsia="en-GB"/>
              </w:rPr>
              <w:lastRenderedPageBreak/>
              <w:t>impact on the nature of the Cold War</w:t>
            </w:r>
          </w:p>
        </w:tc>
        <w:tc>
          <w:tcPr>
            <w:tcW w:w="10065" w:type="dxa"/>
          </w:tcPr>
          <w:p w:rsidR="0093798B" w:rsidRDefault="0093798B" w:rsidP="0093798B">
            <w:pPr>
              <w:pStyle w:val="Default"/>
              <w:numPr>
                <w:ilvl w:val="0"/>
                <w:numId w:val="13"/>
              </w:numPr>
              <w:rPr>
                <w:sz w:val="20"/>
                <w:szCs w:val="20"/>
              </w:rPr>
            </w:pPr>
            <w:r>
              <w:rPr>
                <w:sz w:val="20"/>
                <w:szCs w:val="20"/>
              </w:rPr>
              <w:lastRenderedPageBreak/>
              <w:t xml:space="preserve">In pairs, learners research the strategies which the USA and the USSR adopted during the nuclear arms race. </w:t>
            </w:r>
            <w:r>
              <w:rPr>
                <w:b/>
                <w:sz w:val="20"/>
                <w:szCs w:val="20"/>
              </w:rPr>
              <w:t>(P)</w:t>
            </w:r>
          </w:p>
          <w:p w:rsidR="0093798B" w:rsidRDefault="0093798B" w:rsidP="0093798B">
            <w:pPr>
              <w:pStyle w:val="Default"/>
              <w:numPr>
                <w:ilvl w:val="0"/>
                <w:numId w:val="13"/>
              </w:numPr>
              <w:rPr>
                <w:b/>
                <w:sz w:val="20"/>
                <w:szCs w:val="20"/>
              </w:rPr>
            </w:pPr>
            <w:r>
              <w:rPr>
                <w:sz w:val="20"/>
                <w:szCs w:val="20"/>
              </w:rPr>
              <w:t xml:space="preserve">Group discussion. </w:t>
            </w:r>
            <w:r w:rsidRPr="004C605B">
              <w:rPr>
                <w:i/>
                <w:sz w:val="20"/>
                <w:szCs w:val="20"/>
              </w:rPr>
              <w:t xml:space="preserve">In what ways did the nuclear arms race impact on the conduct of the Cold </w:t>
            </w:r>
            <w:proofErr w:type="gramStart"/>
            <w:r w:rsidRPr="004C605B">
              <w:rPr>
                <w:i/>
                <w:sz w:val="20"/>
                <w:szCs w:val="20"/>
              </w:rPr>
              <w:t>War.</w:t>
            </w:r>
            <w:proofErr w:type="gramEnd"/>
            <w:r>
              <w:rPr>
                <w:sz w:val="20"/>
                <w:szCs w:val="20"/>
              </w:rPr>
              <w:t xml:space="preserve"> </w:t>
            </w:r>
            <w:r>
              <w:rPr>
                <w:b/>
                <w:sz w:val="20"/>
                <w:szCs w:val="20"/>
              </w:rPr>
              <w:t>(W)</w:t>
            </w:r>
          </w:p>
          <w:p w:rsidR="0093798B" w:rsidRPr="005A3865" w:rsidRDefault="0093798B" w:rsidP="0093798B">
            <w:pPr>
              <w:pStyle w:val="Default"/>
              <w:numPr>
                <w:ilvl w:val="0"/>
                <w:numId w:val="13"/>
              </w:numPr>
              <w:rPr>
                <w:sz w:val="20"/>
                <w:szCs w:val="20"/>
              </w:rPr>
            </w:pPr>
            <w:r>
              <w:rPr>
                <w:sz w:val="20"/>
                <w:szCs w:val="20"/>
              </w:rPr>
              <w:lastRenderedPageBreak/>
              <w:t xml:space="preserve">Written work / homework. Learners answer the question: </w:t>
            </w:r>
            <w:r>
              <w:rPr>
                <w:i/>
                <w:sz w:val="20"/>
                <w:szCs w:val="20"/>
              </w:rPr>
              <w:t>To what extent did the nuclear arms race reduce the risk of direct conflict between the USA and the USSR in the period from 1950 to 1975?</w:t>
            </w:r>
            <w:r>
              <w:rPr>
                <w:sz w:val="20"/>
                <w:szCs w:val="20"/>
              </w:rPr>
              <w:t xml:space="preserve"> Mark using generic mark scheme and provide formative feedback.</w:t>
            </w:r>
            <w:r>
              <w:rPr>
                <w:b/>
                <w:sz w:val="20"/>
                <w:szCs w:val="20"/>
              </w:rPr>
              <w:t xml:space="preserve"> (I) (H)</w:t>
            </w:r>
          </w:p>
        </w:tc>
      </w:tr>
      <w:tr w:rsidR="0093798B" w:rsidRPr="00E94EC5" w:rsidTr="0093798B">
        <w:trPr>
          <w:trHeight w:val="1066"/>
        </w:trPr>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Attempts to control nuclear weapons after Cuban missiles crisis – Test Ban treaties; NPT; SALT</w:t>
            </w:r>
          </w:p>
        </w:tc>
        <w:tc>
          <w:tcPr>
            <w:tcW w:w="10065" w:type="dxa"/>
          </w:tcPr>
          <w:p w:rsidR="0093798B" w:rsidRPr="00CB3758" w:rsidRDefault="0093798B" w:rsidP="0093798B">
            <w:pPr>
              <w:pStyle w:val="Default"/>
              <w:numPr>
                <w:ilvl w:val="0"/>
                <w:numId w:val="13"/>
              </w:numPr>
              <w:rPr>
                <w:sz w:val="20"/>
                <w:szCs w:val="20"/>
              </w:rPr>
            </w:pPr>
            <w:r>
              <w:rPr>
                <w:sz w:val="20"/>
                <w:szCs w:val="20"/>
              </w:rPr>
              <w:t xml:space="preserve">Each learner researches the Test Ban Treaties and NNPT under the headings: </w:t>
            </w:r>
            <w:r>
              <w:rPr>
                <w:b/>
                <w:sz w:val="20"/>
                <w:szCs w:val="20"/>
              </w:rPr>
              <w:t>(I)</w:t>
            </w:r>
          </w:p>
          <w:p w:rsidR="0093798B" w:rsidRDefault="0093798B" w:rsidP="0093798B">
            <w:pPr>
              <w:pStyle w:val="Default"/>
              <w:numPr>
                <w:ilvl w:val="1"/>
                <w:numId w:val="13"/>
              </w:numPr>
              <w:rPr>
                <w:sz w:val="20"/>
                <w:szCs w:val="20"/>
              </w:rPr>
            </w:pPr>
            <w:r>
              <w:rPr>
                <w:sz w:val="20"/>
                <w:szCs w:val="20"/>
              </w:rPr>
              <w:t>Aims</w:t>
            </w:r>
          </w:p>
          <w:p w:rsidR="0093798B" w:rsidRDefault="0093798B" w:rsidP="0093798B">
            <w:pPr>
              <w:pStyle w:val="Default"/>
              <w:numPr>
                <w:ilvl w:val="1"/>
                <w:numId w:val="13"/>
              </w:numPr>
              <w:rPr>
                <w:sz w:val="20"/>
                <w:szCs w:val="20"/>
              </w:rPr>
            </w:pPr>
            <w:r>
              <w:rPr>
                <w:sz w:val="20"/>
                <w:szCs w:val="20"/>
              </w:rPr>
              <w:t>Terms</w:t>
            </w:r>
          </w:p>
          <w:p w:rsidR="0093798B" w:rsidRDefault="0093798B" w:rsidP="0093798B">
            <w:pPr>
              <w:pStyle w:val="Default"/>
              <w:numPr>
                <w:ilvl w:val="1"/>
                <w:numId w:val="13"/>
              </w:numPr>
              <w:rPr>
                <w:sz w:val="20"/>
                <w:szCs w:val="20"/>
              </w:rPr>
            </w:pPr>
            <w:r>
              <w:rPr>
                <w:sz w:val="20"/>
                <w:szCs w:val="20"/>
              </w:rPr>
              <w:t>Impact</w:t>
            </w:r>
          </w:p>
          <w:p w:rsidR="0093798B" w:rsidRPr="00CB3758" w:rsidRDefault="0093798B" w:rsidP="0093798B">
            <w:pPr>
              <w:pStyle w:val="Default"/>
              <w:numPr>
                <w:ilvl w:val="0"/>
                <w:numId w:val="13"/>
              </w:numPr>
              <w:rPr>
                <w:b/>
                <w:sz w:val="20"/>
                <w:szCs w:val="20"/>
              </w:rPr>
            </w:pPr>
            <w:r>
              <w:rPr>
                <w:sz w:val="20"/>
                <w:szCs w:val="20"/>
              </w:rPr>
              <w:t xml:space="preserve">Group discussion on the aims and effectiveness of the treaties. </w:t>
            </w:r>
            <w:r>
              <w:rPr>
                <w:b/>
                <w:sz w:val="20"/>
                <w:szCs w:val="20"/>
              </w:rPr>
              <w:t>(W)</w:t>
            </w:r>
          </w:p>
        </w:tc>
      </w:tr>
      <w:tr w:rsidR="0093798B" w:rsidRPr="00E94EC5" w:rsidTr="0093798B">
        <w:tc>
          <w:tcPr>
            <w:tcW w:w="2127" w:type="dxa"/>
            <w:vMerge w:val="restart"/>
          </w:tcPr>
          <w:p w:rsidR="0093798B" w:rsidRPr="0093798B" w:rsidRDefault="0093798B" w:rsidP="0093798B">
            <w:pPr>
              <w:rPr>
                <w:rFonts w:ascii="Arial" w:hAnsi="Arial" w:cs="Arial"/>
                <w:b/>
                <w:sz w:val="20"/>
                <w:szCs w:val="20"/>
              </w:rPr>
            </w:pPr>
            <w:bookmarkStart w:id="18" w:name="_Toc441154053"/>
            <w:r w:rsidRPr="0093798B">
              <w:rPr>
                <w:rFonts w:ascii="Arial" w:hAnsi="Arial" w:cs="Arial"/>
                <w:sz w:val="20"/>
                <w:szCs w:val="20"/>
                <w:lang w:eastAsia="en-GB"/>
              </w:rPr>
              <w:t>Why was there a move towards détente in the 1970s?</w:t>
            </w:r>
            <w:bookmarkEnd w:id="18"/>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 xml:space="preserve">General factors – risk of nuclear war; economic problems, e.g. the oil crisis, 1973; Brandt and </w:t>
            </w:r>
            <w:proofErr w:type="spellStart"/>
            <w:r w:rsidRPr="00E94EC5">
              <w:rPr>
                <w:rFonts w:ascii="Arial" w:hAnsi="Arial" w:cs="Arial"/>
                <w:sz w:val="20"/>
                <w:szCs w:val="20"/>
                <w:lang w:eastAsia="en-GB"/>
              </w:rPr>
              <w:t>Ostpolitik</w:t>
            </w:r>
            <w:proofErr w:type="spellEnd"/>
            <w:r w:rsidRPr="00E94EC5">
              <w:rPr>
                <w:rFonts w:ascii="Arial" w:hAnsi="Arial" w:cs="Arial"/>
                <w:sz w:val="20"/>
                <w:szCs w:val="20"/>
                <w:lang w:eastAsia="en-GB"/>
              </w:rPr>
              <w:t>; Kissinger and Realpolitik</w:t>
            </w:r>
          </w:p>
        </w:tc>
        <w:tc>
          <w:tcPr>
            <w:tcW w:w="10065" w:type="dxa"/>
          </w:tcPr>
          <w:p w:rsidR="0093798B" w:rsidRDefault="0093798B" w:rsidP="0093798B">
            <w:pPr>
              <w:pStyle w:val="Default"/>
              <w:numPr>
                <w:ilvl w:val="0"/>
                <w:numId w:val="13"/>
              </w:numPr>
              <w:rPr>
                <w:b/>
                <w:sz w:val="20"/>
                <w:szCs w:val="20"/>
              </w:rPr>
            </w:pPr>
            <w:r>
              <w:rPr>
                <w:sz w:val="20"/>
                <w:szCs w:val="20"/>
              </w:rPr>
              <w:t xml:space="preserve">Learners prepare a plan for the essay: </w:t>
            </w:r>
            <w:r>
              <w:rPr>
                <w:i/>
                <w:sz w:val="20"/>
                <w:szCs w:val="20"/>
              </w:rPr>
              <w:t>To what extent was the move towards détente in the 1970s due to economic issues?</w:t>
            </w:r>
            <w:r>
              <w:rPr>
                <w:sz w:val="20"/>
                <w:szCs w:val="20"/>
              </w:rPr>
              <w:t xml:space="preserve"> </w:t>
            </w:r>
            <w:r>
              <w:rPr>
                <w:b/>
                <w:sz w:val="20"/>
                <w:szCs w:val="20"/>
              </w:rPr>
              <w:t>(I)</w:t>
            </w:r>
          </w:p>
          <w:p w:rsidR="0093798B" w:rsidRDefault="0093798B" w:rsidP="0093798B">
            <w:pPr>
              <w:pStyle w:val="Default"/>
              <w:numPr>
                <w:ilvl w:val="1"/>
                <w:numId w:val="13"/>
              </w:numPr>
              <w:rPr>
                <w:b/>
                <w:sz w:val="20"/>
                <w:szCs w:val="20"/>
              </w:rPr>
            </w:pPr>
            <w:r>
              <w:rPr>
                <w:sz w:val="20"/>
                <w:szCs w:val="20"/>
              </w:rPr>
              <w:t xml:space="preserve">Learners begin by researching the general factors in key content, </w:t>
            </w:r>
            <w:proofErr w:type="gramStart"/>
            <w:r>
              <w:rPr>
                <w:sz w:val="20"/>
                <w:szCs w:val="20"/>
              </w:rPr>
              <w:t>then</w:t>
            </w:r>
            <w:proofErr w:type="gramEnd"/>
            <w:r>
              <w:rPr>
                <w:sz w:val="20"/>
                <w:szCs w:val="20"/>
              </w:rPr>
              <w:t xml:space="preserve"> prepare their essay plan.</w:t>
            </w:r>
            <w:r>
              <w:rPr>
                <w:b/>
                <w:sz w:val="20"/>
                <w:szCs w:val="20"/>
              </w:rPr>
              <w:t xml:space="preserve"> (I)</w:t>
            </w:r>
          </w:p>
          <w:p w:rsidR="0093798B" w:rsidRDefault="0093798B" w:rsidP="0093798B">
            <w:pPr>
              <w:pStyle w:val="Default"/>
              <w:numPr>
                <w:ilvl w:val="1"/>
                <w:numId w:val="13"/>
              </w:numPr>
              <w:rPr>
                <w:b/>
                <w:sz w:val="20"/>
                <w:szCs w:val="20"/>
              </w:rPr>
            </w:pPr>
            <w:r>
              <w:rPr>
                <w:sz w:val="20"/>
                <w:szCs w:val="20"/>
              </w:rPr>
              <w:t xml:space="preserve">Divide class into pairs or small groups, which discuss each other’s plans. </w:t>
            </w:r>
            <w:r>
              <w:rPr>
                <w:b/>
                <w:sz w:val="20"/>
                <w:szCs w:val="20"/>
              </w:rPr>
              <w:t>(G) (P)</w:t>
            </w:r>
          </w:p>
          <w:p w:rsidR="0093798B" w:rsidRDefault="0093798B" w:rsidP="0093798B">
            <w:pPr>
              <w:pStyle w:val="Default"/>
              <w:numPr>
                <w:ilvl w:val="1"/>
                <w:numId w:val="13"/>
              </w:numPr>
              <w:rPr>
                <w:b/>
                <w:sz w:val="20"/>
                <w:szCs w:val="20"/>
              </w:rPr>
            </w:pPr>
            <w:r>
              <w:rPr>
                <w:sz w:val="20"/>
                <w:szCs w:val="20"/>
              </w:rPr>
              <w:t xml:space="preserve">Whole class discussion. </w:t>
            </w:r>
            <w:r>
              <w:rPr>
                <w:b/>
                <w:sz w:val="20"/>
                <w:szCs w:val="20"/>
              </w:rPr>
              <w:t>(W)</w:t>
            </w:r>
          </w:p>
          <w:p w:rsidR="0093798B" w:rsidRDefault="0093798B" w:rsidP="0093798B">
            <w:pPr>
              <w:pStyle w:val="Default"/>
              <w:numPr>
                <w:ilvl w:val="1"/>
                <w:numId w:val="13"/>
              </w:numPr>
              <w:rPr>
                <w:b/>
                <w:sz w:val="20"/>
                <w:szCs w:val="20"/>
              </w:rPr>
            </w:pPr>
            <w:r>
              <w:rPr>
                <w:sz w:val="20"/>
                <w:szCs w:val="20"/>
              </w:rPr>
              <w:t xml:space="preserve">Learners write their essays. </w:t>
            </w:r>
            <w:r>
              <w:rPr>
                <w:b/>
                <w:sz w:val="20"/>
                <w:szCs w:val="20"/>
              </w:rPr>
              <w:t>(I)</w:t>
            </w:r>
          </w:p>
          <w:p w:rsidR="0093798B" w:rsidRDefault="0093798B" w:rsidP="0093798B">
            <w:pPr>
              <w:pStyle w:val="Default"/>
              <w:numPr>
                <w:ilvl w:val="1"/>
                <w:numId w:val="13"/>
              </w:numPr>
              <w:rPr>
                <w:b/>
                <w:sz w:val="20"/>
                <w:szCs w:val="20"/>
              </w:rPr>
            </w:pPr>
            <w:r>
              <w:rPr>
                <w:sz w:val="20"/>
                <w:szCs w:val="20"/>
              </w:rPr>
              <w:t xml:space="preserve">In original pairs/groups, learners mark each other’s essays and provide feedback. </w:t>
            </w:r>
            <w:r>
              <w:rPr>
                <w:b/>
                <w:sz w:val="20"/>
                <w:szCs w:val="20"/>
              </w:rPr>
              <w:t>(G) (P)</w:t>
            </w:r>
          </w:p>
          <w:p w:rsidR="0093798B" w:rsidRDefault="0093798B" w:rsidP="0093798B">
            <w:pPr>
              <w:pStyle w:val="Default"/>
              <w:numPr>
                <w:ilvl w:val="0"/>
                <w:numId w:val="13"/>
              </w:numPr>
              <w:rPr>
                <w:b/>
                <w:sz w:val="20"/>
                <w:szCs w:val="20"/>
              </w:rPr>
            </w:pPr>
            <w:r>
              <w:rPr>
                <w:sz w:val="20"/>
                <w:szCs w:val="20"/>
              </w:rPr>
              <w:t xml:space="preserve">Written work / homework. Learners re-draft their essays which you mark using generic mark scheme and provide formative feedback. </w:t>
            </w:r>
            <w:r>
              <w:rPr>
                <w:b/>
                <w:sz w:val="20"/>
                <w:szCs w:val="20"/>
              </w:rPr>
              <w:t>(I) (H)</w:t>
            </w:r>
          </w:p>
          <w:p w:rsidR="0093798B" w:rsidRPr="005A2F65" w:rsidRDefault="0093798B" w:rsidP="0093798B">
            <w:pPr>
              <w:pStyle w:val="Default"/>
              <w:numPr>
                <w:ilvl w:val="0"/>
                <w:numId w:val="13"/>
              </w:numPr>
              <w:rPr>
                <w:b/>
                <w:sz w:val="20"/>
                <w:szCs w:val="20"/>
              </w:rPr>
            </w:pPr>
            <w:r>
              <w:rPr>
                <w:sz w:val="20"/>
                <w:szCs w:val="20"/>
              </w:rPr>
              <w:t xml:space="preserve">In original pairs/groups, learners discuss your comments with you present. </w:t>
            </w:r>
            <w:r>
              <w:rPr>
                <w:b/>
                <w:sz w:val="20"/>
                <w:szCs w:val="20"/>
              </w:rPr>
              <w:t>(G) (P)</w:t>
            </w:r>
          </w:p>
        </w:tc>
      </w:tr>
      <w:tr w:rsidR="0093798B" w:rsidRPr="00E94EC5" w:rsidTr="0093798B">
        <w:trPr>
          <w:trHeight w:val="167"/>
        </w:trPr>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Soviet needs – economic and technological issues; problems in eastern Europe</w:t>
            </w:r>
          </w:p>
        </w:tc>
        <w:tc>
          <w:tcPr>
            <w:tcW w:w="10065" w:type="dxa"/>
          </w:tcPr>
          <w:p w:rsidR="0093798B" w:rsidRPr="004C605B" w:rsidRDefault="0093798B" w:rsidP="0093798B">
            <w:pPr>
              <w:pStyle w:val="Default"/>
              <w:numPr>
                <w:ilvl w:val="0"/>
                <w:numId w:val="13"/>
              </w:numPr>
              <w:rPr>
                <w:b/>
                <w:sz w:val="20"/>
                <w:szCs w:val="20"/>
              </w:rPr>
            </w:pPr>
            <w:r>
              <w:rPr>
                <w:sz w:val="20"/>
                <w:szCs w:val="20"/>
              </w:rPr>
              <w:t xml:space="preserve">Research task. Divide class into two groups, one group researches Soviet needs the other researches US needs (see next section of key content). </w:t>
            </w:r>
          </w:p>
          <w:p w:rsidR="0093798B" w:rsidRPr="00C33485" w:rsidRDefault="0093798B" w:rsidP="0093798B">
            <w:pPr>
              <w:pStyle w:val="Default"/>
              <w:numPr>
                <w:ilvl w:val="1"/>
                <w:numId w:val="13"/>
              </w:numPr>
              <w:rPr>
                <w:b/>
                <w:sz w:val="20"/>
                <w:szCs w:val="20"/>
              </w:rPr>
            </w:pPr>
            <w:r>
              <w:rPr>
                <w:sz w:val="20"/>
                <w:szCs w:val="20"/>
              </w:rPr>
              <w:t xml:space="preserve">Groups prepare and deliver a presentation for the rest of the class on their topic. </w:t>
            </w:r>
            <w:r>
              <w:rPr>
                <w:b/>
                <w:sz w:val="20"/>
                <w:szCs w:val="20"/>
              </w:rPr>
              <w:t>(W) (G)</w:t>
            </w:r>
          </w:p>
          <w:p w:rsidR="0093798B" w:rsidRPr="00263D2C" w:rsidRDefault="0093798B" w:rsidP="0093798B">
            <w:pPr>
              <w:pStyle w:val="Default"/>
              <w:numPr>
                <w:ilvl w:val="0"/>
                <w:numId w:val="13"/>
              </w:numPr>
              <w:rPr>
                <w:b/>
                <w:sz w:val="20"/>
                <w:szCs w:val="20"/>
              </w:rPr>
            </w:pPr>
            <w:r>
              <w:rPr>
                <w:sz w:val="20"/>
                <w:szCs w:val="20"/>
              </w:rPr>
              <w:t xml:space="preserve">Group discussion. </w:t>
            </w:r>
            <w:r>
              <w:rPr>
                <w:b/>
                <w:sz w:val="20"/>
                <w:szCs w:val="20"/>
              </w:rPr>
              <w:t>(W)</w:t>
            </w:r>
          </w:p>
        </w:tc>
      </w:tr>
      <w:tr w:rsidR="0093798B" w:rsidRPr="00E94EC5" w:rsidTr="0093798B">
        <w:trPr>
          <w:trHeight w:val="1011"/>
        </w:trPr>
        <w:tc>
          <w:tcPr>
            <w:tcW w:w="2127" w:type="dxa"/>
            <w:vMerge/>
          </w:tcPr>
          <w:p w:rsidR="0093798B" w:rsidRPr="00E94EC5" w:rsidRDefault="0093798B" w:rsidP="0093798B">
            <w:pPr>
              <w:rPr>
                <w:rFonts w:ascii="Arial" w:hAnsi="Arial" w:cs="Arial"/>
                <w:sz w:val="20"/>
                <w:szCs w:val="20"/>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US needs in the wake of defeat in Vietnam</w:t>
            </w:r>
          </w:p>
        </w:tc>
        <w:tc>
          <w:tcPr>
            <w:tcW w:w="10065" w:type="dxa"/>
          </w:tcPr>
          <w:p w:rsidR="0093798B" w:rsidRDefault="0093798B" w:rsidP="0093798B">
            <w:pPr>
              <w:pStyle w:val="Default"/>
              <w:numPr>
                <w:ilvl w:val="0"/>
                <w:numId w:val="13"/>
              </w:numPr>
              <w:rPr>
                <w:b/>
                <w:sz w:val="20"/>
                <w:szCs w:val="20"/>
              </w:rPr>
            </w:pPr>
            <w:r>
              <w:rPr>
                <w:sz w:val="20"/>
                <w:szCs w:val="20"/>
              </w:rPr>
              <w:t xml:space="preserve">Group discussion based on previous presentation. </w:t>
            </w:r>
            <w:r w:rsidRPr="00EC28AE">
              <w:rPr>
                <w:i/>
                <w:sz w:val="20"/>
                <w:szCs w:val="20"/>
              </w:rPr>
              <w:t>Why did the USSR favour a move towards détente in the 1970s?</w:t>
            </w:r>
            <w:r>
              <w:rPr>
                <w:sz w:val="20"/>
                <w:szCs w:val="20"/>
              </w:rPr>
              <w:t xml:space="preserve"> </w:t>
            </w:r>
            <w:r>
              <w:rPr>
                <w:b/>
                <w:sz w:val="20"/>
                <w:szCs w:val="20"/>
              </w:rPr>
              <w:t>(W)</w:t>
            </w:r>
          </w:p>
          <w:p w:rsidR="0093798B" w:rsidRDefault="0093798B" w:rsidP="0093798B">
            <w:pPr>
              <w:pStyle w:val="Default"/>
              <w:numPr>
                <w:ilvl w:val="0"/>
                <w:numId w:val="13"/>
              </w:numPr>
              <w:rPr>
                <w:sz w:val="20"/>
                <w:szCs w:val="20"/>
              </w:rPr>
            </w:pPr>
            <w:r>
              <w:rPr>
                <w:sz w:val="20"/>
                <w:szCs w:val="20"/>
              </w:rPr>
              <w:t xml:space="preserve">In pairs, learners discuss the roles of Nixon and Kissinger in the move towards détente. </w:t>
            </w:r>
            <w:r>
              <w:rPr>
                <w:b/>
                <w:sz w:val="20"/>
                <w:szCs w:val="20"/>
              </w:rPr>
              <w:t>(P)</w:t>
            </w:r>
          </w:p>
          <w:p w:rsidR="0093798B" w:rsidRPr="008F5D93" w:rsidRDefault="0093798B" w:rsidP="0093798B">
            <w:pPr>
              <w:pStyle w:val="Default"/>
              <w:numPr>
                <w:ilvl w:val="0"/>
                <w:numId w:val="13"/>
              </w:numPr>
              <w:rPr>
                <w:b/>
                <w:sz w:val="20"/>
                <w:szCs w:val="20"/>
              </w:rPr>
            </w:pPr>
            <w:r>
              <w:rPr>
                <w:sz w:val="20"/>
                <w:szCs w:val="20"/>
              </w:rPr>
              <w:t xml:space="preserve">Group discussion. </w:t>
            </w:r>
            <w:r w:rsidRPr="00EC28AE">
              <w:rPr>
                <w:i/>
                <w:sz w:val="20"/>
                <w:szCs w:val="20"/>
              </w:rPr>
              <w:t>Why did established anti-communists such as Nixon and Kissinger encourage détente and how did they take right-wing American public opinion with them?</w:t>
            </w:r>
            <w:r>
              <w:rPr>
                <w:sz w:val="20"/>
                <w:szCs w:val="20"/>
              </w:rPr>
              <w:t xml:space="preserve"> </w:t>
            </w:r>
            <w:r>
              <w:rPr>
                <w:b/>
                <w:sz w:val="20"/>
                <w:szCs w:val="20"/>
              </w:rPr>
              <w:t>(W)</w:t>
            </w:r>
          </w:p>
        </w:tc>
      </w:tr>
    </w:tbl>
    <w:p w:rsidR="0093798B" w:rsidRDefault="0093798B" w:rsidP="00B434C1">
      <w:pPr>
        <w:ind w:left="-567" w:right="43"/>
        <w:rPr>
          <w:rFonts w:ascii="Arial" w:hAnsi="Arial" w:cs="Arial"/>
          <w:color w:val="FFFFFF"/>
          <w:sz w:val="20"/>
          <w:szCs w:val="20"/>
        </w:rPr>
      </w:pPr>
    </w:p>
    <w:p w:rsidR="0093798B" w:rsidRDefault="0093798B" w:rsidP="00B434C1">
      <w:pPr>
        <w:ind w:left="-567" w:right="43"/>
        <w:rPr>
          <w:rFonts w:ascii="Arial" w:hAnsi="Arial" w:cs="Arial"/>
          <w:color w:val="FFFFFF"/>
          <w:sz w:val="20"/>
          <w:szCs w:val="20"/>
        </w:rPr>
      </w:pPr>
    </w:p>
    <w:p w:rsidR="0093798B" w:rsidRPr="00A33EB6" w:rsidRDefault="0093798B"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9" w:name="_Toc443646886"/>
    <w:p w:rsidR="00554812" w:rsidRPr="00110845" w:rsidRDefault="00110845" w:rsidP="00110845">
      <w:pPr>
        <w:pStyle w:val="Heading1"/>
      </w:pPr>
      <w:r w:rsidRPr="00110845">
        <w:lastRenderedPageBreak/>
        <w:fldChar w:fldCharType="begin"/>
      </w:r>
      <w:r w:rsidRPr="00110845">
        <w:instrText xml:space="preserve"> HYPERLINK  \l "_Contents" </w:instrText>
      </w:r>
      <w:r w:rsidRPr="00110845">
        <w:fldChar w:fldCharType="separate"/>
      </w:r>
      <w:r w:rsidR="0093798B" w:rsidRPr="00110845">
        <w:rPr>
          <w:rStyle w:val="Hyperlink"/>
          <w:color w:val="C30045"/>
          <w:u w:val="none"/>
        </w:rPr>
        <w:t>Theme 2: The Cold War 1975–1991</w:t>
      </w:r>
      <w:bookmarkEnd w:id="19"/>
      <w:r w:rsidRPr="00110845">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2409"/>
        <w:gridCol w:w="10065"/>
      </w:tblGrid>
      <w:tr w:rsidR="0093798B" w:rsidRPr="00E94EC5" w:rsidTr="00C14ECC">
        <w:trPr>
          <w:tblHeader/>
        </w:trPr>
        <w:tc>
          <w:tcPr>
            <w:tcW w:w="2127" w:type="dxa"/>
            <w:shd w:val="clear" w:color="auto" w:fill="C30045"/>
            <w:vAlign w:val="center"/>
          </w:tcPr>
          <w:p w:rsidR="0093798B" w:rsidRPr="00E94EC5" w:rsidRDefault="0093798B" w:rsidP="0093798B">
            <w:pPr>
              <w:jc w:val="center"/>
              <w:rPr>
                <w:rFonts w:ascii="Arial" w:hAnsi="Arial" w:cs="Arial"/>
                <w:b/>
                <w:color w:val="FFFFFF"/>
                <w:sz w:val="20"/>
                <w:szCs w:val="20"/>
              </w:rPr>
            </w:pPr>
            <w:r w:rsidRPr="00E94EC5">
              <w:rPr>
                <w:rFonts w:ascii="Arial" w:hAnsi="Arial" w:cs="Arial"/>
                <w:b/>
                <w:color w:val="FFFFFF"/>
                <w:sz w:val="20"/>
                <w:szCs w:val="20"/>
              </w:rPr>
              <w:t>Key questions</w:t>
            </w:r>
          </w:p>
        </w:tc>
        <w:tc>
          <w:tcPr>
            <w:tcW w:w="2409" w:type="dxa"/>
            <w:shd w:val="clear" w:color="auto" w:fill="C30045"/>
            <w:vAlign w:val="center"/>
          </w:tcPr>
          <w:p w:rsidR="0093798B" w:rsidRPr="00E94EC5" w:rsidRDefault="0093798B" w:rsidP="0093798B">
            <w:pPr>
              <w:rPr>
                <w:rFonts w:ascii="Arial" w:hAnsi="Arial" w:cs="Arial"/>
                <w:b/>
                <w:color w:val="FFFFFF"/>
                <w:sz w:val="20"/>
                <w:szCs w:val="20"/>
              </w:rPr>
            </w:pPr>
            <w:r w:rsidRPr="00E94EC5">
              <w:rPr>
                <w:rFonts w:ascii="Arial" w:hAnsi="Arial" w:cs="Arial"/>
                <w:b/>
                <w:color w:val="FFFFFF"/>
                <w:sz w:val="20"/>
                <w:szCs w:val="20"/>
              </w:rPr>
              <w:t>Key content</w:t>
            </w:r>
          </w:p>
        </w:tc>
        <w:tc>
          <w:tcPr>
            <w:tcW w:w="10065" w:type="dxa"/>
            <w:shd w:val="clear" w:color="auto" w:fill="C30045"/>
            <w:vAlign w:val="center"/>
          </w:tcPr>
          <w:p w:rsidR="0093798B" w:rsidRPr="00E94EC5" w:rsidRDefault="0093798B" w:rsidP="0093798B">
            <w:pPr>
              <w:rPr>
                <w:rFonts w:ascii="Arial" w:hAnsi="Arial" w:cs="Arial"/>
                <w:b/>
                <w:color w:val="FFFFFF"/>
                <w:sz w:val="20"/>
                <w:szCs w:val="20"/>
              </w:rPr>
            </w:pPr>
            <w:r w:rsidRPr="00E94EC5">
              <w:rPr>
                <w:rFonts w:ascii="Arial" w:hAnsi="Arial" w:cs="Arial"/>
                <w:b/>
                <w:color w:val="FFFFFF"/>
                <w:sz w:val="20"/>
                <w:szCs w:val="20"/>
              </w:rPr>
              <w:t>Suggested teaching activities</w:t>
            </w:r>
          </w:p>
        </w:tc>
      </w:tr>
      <w:tr w:rsidR="0093798B" w:rsidRPr="00E94EC5" w:rsidTr="00C14ECC">
        <w:tc>
          <w:tcPr>
            <w:tcW w:w="2127" w:type="dxa"/>
            <w:vMerge w:val="restart"/>
          </w:tcPr>
          <w:p w:rsidR="0093798B" w:rsidRPr="00C14ECC" w:rsidRDefault="0093798B" w:rsidP="00C14ECC">
            <w:pPr>
              <w:rPr>
                <w:rFonts w:ascii="Arial" w:hAnsi="Arial" w:cs="Arial"/>
                <w:sz w:val="20"/>
                <w:szCs w:val="20"/>
              </w:rPr>
            </w:pPr>
            <w:bookmarkStart w:id="20" w:name="_Toc441154055"/>
            <w:r w:rsidRPr="00C14ECC">
              <w:rPr>
                <w:rFonts w:ascii="Arial" w:hAnsi="Arial" w:cs="Arial"/>
                <w:sz w:val="20"/>
                <w:szCs w:val="20"/>
                <w:lang w:eastAsia="en-GB"/>
              </w:rPr>
              <w:t>How effective was détente in the 1970s?</w:t>
            </w:r>
            <w:bookmarkEnd w:id="20"/>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SALT Treaties</w:t>
            </w:r>
          </w:p>
        </w:tc>
        <w:tc>
          <w:tcPr>
            <w:tcW w:w="10065" w:type="dxa"/>
          </w:tcPr>
          <w:p w:rsidR="0093798B" w:rsidRDefault="0093798B" w:rsidP="0093798B">
            <w:pPr>
              <w:pStyle w:val="Default"/>
              <w:numPr>
                <w:ilvl w:val="0"/>
                <w:numId w:val="13"/>
              </w:numPr>
              <w:rPr>
                <w:sz w:val="20"/>
                <w:szCs w:val="20"/>
              </w:rPr>
            </w:pPr>
            <w:r>
              <w:rPr>
                <w:sz w:val="20"/>
                <w:szCs w:val="20"/>
              </w:rPr>
              <w:t xml:space="preserve">Learners research the SALT Treaties under the headings </w:t>
            </w:r>
            <w:r>
              <w:rPr>
                <w:b/>
                <w:sz w:val="20"/>
                <w:szCs w:val="20"/>
              </w:rPr>
              <w:t xml:space="preserve">(I) </w:t>
            </w:r>
          </w:p>
          <w:p w:rsidR="0093798B" w:rsidRDefault="0093798B" w:rsidP="0093798B">
            <w:pPr>
              <w:pStyle w:val="Default"/>
              <w:numPr>
                <w:ilvl w:val="1"/>
                <w:numId w:val="13"/>
              </w:numPr>
              <w:rPr>
                <w:sz w:val="20"/>
                <w:szCs w:val="20"/>
              </w:rPr>
            </w:pPr>
            <w:r>
              <w:rPr>
                <w:sz w:val="20"/>
                <w:szCs w:val="20"/>
              </w:rPr>
              <w:t>Context</w:t>
            </w:r>
          </w:p>
          <w:p w:rsidR="0093798B" w:rsidRDefault="0093798B" w:rsidP="0093798B">
            <w:pPr>
              <w:pStyle w:val="Default"/>
              <w:numPr>
                <w:ilvl w:val="1"/>
                <w:numId w:val="13"/>
              </w:numPr>
              <w:rPr>
                <w:sz w:val="20"/>
                <w:szCs w:val="20"/>
              </w:rPr>
            </w:pPr>
            <w:r>
              <w:rPr>
                <w:sz w:val="20"/>
                <w:szCs w:val="20"/>
              </w:rPr>
              <w:t>Aims</w:t>
            </w:r>
          </w:p>
          <w:p w:rsidR="0093798B" w:rsidRDefault="0093798B" w:rsidP="0093798B">
            <w:pPr>
              <w:pStyle w:val="Default"/>
              <w:numPr>
                <w:ilvl w:val="1"/>
                <w:numId w:val="13"/>
              </w:numPr>
              <w:rPr>
                <w:sz w:val="20"/>
                <w:szCs w:val="20"/>
              </w:rPr>
            </w:pPr>
            <w:r>
              <w:rPr>
                <w:sz w:val="20"/>
                <w:szCs w:val="20"/>
              </w:rPr>
              <w:t>Terms</w:t>
            </w:r>
          </w:p>
          <w:p w:rsidR="0093798B" w:rsidRDefault="0093798B" w:rsidP="0093798B">
            <w:pPr>
              <w:pStyle w:val="Default"/>
              <w:numPr>
                <w:ilvl w:val="1"/>
                <w:numId w:val="13"/>
              </w:numPr>
              <w:rPr>
                <w:sz w:val="20"/>
                <w:szCs w:val="20"/>
              </w:rPr>
            </w:pPr>
            <w:r>
              <w:rPr>
                <w:sz w:val="20"/>
                <w:szCs w:val="20"/>
              </w:rPr>
              <w:t>Impact</w:t>
            </w:r>
          </w:p>
          <w:p w:rsidR="0093798B" w:rsidRPr="008F5D93" w:rsidRDefault="0093798B" w:rsidP="0093798B">
            <w:pPr>
              <w:pStyle w:val="Default"/>
              <w:numPr>
                <w:ilvl w:val="0"/>
                <w:numId w:val="13"/>
              </w:numPr>
              <w:rPr>
                <w:b/>
                <w:sz w:val="20"/>
                <w:szCs w:val="20"/>
              </w:rPr>
            </w:pPr>
            <w:r>
              <w:rPr>
                <w:sz w:val="20"/>
                <w:szCs w:val="20"/>
              </w:rPr>
              <w:t xml:space="preserve">Group discussion. </w:t>
            </w:r>
            <w:r w:rsidRPr="00526F44">
              <w:rPr>
                <w:i/>
                <w:sz w:val="20"/>
                <w:szCs w:val="20"/>
              </w:rPr>
              <w:t>How effective were the SALT Treaties?</w:t>
            </w:r>
            <w:r>
              <w:rPr>
                <w:sz w:val="20"/>
                <w:szCs w:val="20"/>
              </w:rPr>
              <w:t xml:space="preserve"> </w:t>
            </w:r>
            <w:r>
              <w:rPr>
                <w:b/>
                <w:sz w:val="20"/>
                <w:szCs w:val="20"/>
              </w:rPr>
              <w:t>(W)</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Helsinki Accords, 1975</w:t>
            </w:r>
          </w:p>
        </w:tc>
        <w:tc>
          <w:tcPr>
            <w:tcW w:w="10065" w:type="dxa"/>
          </w:tcPr>
          <w:p w:rsidR="0093798B" w:rsidRDefault="0093798B" w:rsidP="0093798B">
            <w:pPr>
              <w:pStyle w:val="Default"/>
              <w:numPr>
                <w:ilvl w:val="0"/>
                <w:numId w:val="13"/>
              </w:numPr>
              <w:rPr>
                <w:b/>
                <w:sz w:val="20"/>
                <w:szCs w:val="20"/>
              </w:rPr>
            </w:pPr>
            <w:r>
              <w:rPr>
                <w:sz w:val="20"/>
                <w:szCs w:val="20"/>
              </w:rPr>
              <w:t xml:space="preserve">In pairs, learners research then discuss the Helsinki Accords, identifying why they occurred, what they were intended to achieve and how successful they were. </w:t>
            </w:r>
            <w:r>
              <w:rPr>
                <w:b/>
                <w:sz w:val="20"/>
                <w:szCs w:val="20"/>
              </w:rPr>
              <w:t>(P)</w:t>
            </w:r>
          </w:p>
          <w:p w:rsidR="0093798B" w:rsidRPr="008F5D93" w:rsidRDefault="0093798B" w:rsidP="0093798B">
            <w:pPr>
              <w:pStyle w:val="Default"/>
              <w:numPr>
                <w:ilvl w:val="0"/>
                <w:numId w:val="13"/>
              </w:numPr>
              <w:rPr>
                <w:sz w:val="20"/>
                <w:szCs w:val="20"/>
              </w:rPr>
            </w:pPr>
            <w:r>
              <w:rPr>
                <w:sz w:val="20"/>
                <w:szCs w:val="20"/>
              </w:rPr>
              <w:t xml:space="preserve">Written work / homework. Learners write essay: </w:t>
            </w:r>
            <w:r>
              <w:rPr>
                <w:i/>
                <w:sz w:val="20"/>
                <w:szCs w:val="20"/>
              </w:rPr>
              <w:t>Did the Helsinki Accords achieve anything meaningful?</w:t>
            </w:r>
            <w:r>
              <w:rPr>
                <w:sz w:val="20"/>
                <w:szCs w:val="20"/>
              </w:rPr>
              <w:t xml:space="preserve"> You mark and provide formative feedback.</w:t>
            </w:r>
            <w:r>
              <w:rPr>
                <w:b/>
                <w:sz w:val="20"/>
                <w:szCs w:val="20"/>
              </w:rPr>
              <w:t xml:space="preserve"> (I)</w:t>
            </w:r>
            <w:r>
              <w:rPr>
                <w:sz w:val="20"/>
                <w:szCs w:val="20"/>
              </w:rPr>
              <w:t xml:space="preserve"> </w:t>
            </w:r>
            <w:r w:rsidRPr="00526F44">
              <w:rPr>
                <w:b/>
                <w:sz w:val="20"/>
                <w:szCs w:val="20"/>
              </w:rPr>
              <w:t>(H)</w:t>
            </w:r>
            <w:r>
              <w:rPr>
                <w:sz w:val="20"/>
                <w:szCs w:val="20"/>
              </w:rPr>
              <w:t xml:space="preserve"> </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526F44" w:rsidRDefault="0093798B" w:rsidP="0093798B">
            <w:pPr>
              <w:rPr>
                <w:rFonts w:ascii="Arial" w:hAnsi="Arial" w:cs="Arial"/>
                <w:sz w:val="20"/>
                <w:szCs w:val="20"/>
              </w:rPr>
            </w:pPr>
            <w:r w:rsidRPr="00526F44">
              <w:rPr>
                <w:rFonts w:ascii="Arial" w:hAnsi="Arial" w:cs="Arial"/>
                <w:sz w:val="20"/>
                <w:szCs w:val="20"/>
                <w:lang w:eastAsia="en-GB"/>
              </w:rPr>
              <w:t>Debate regarding the achievements and effectiveness of détente</w:t>
            </w:r>
          </w:p>
        </w:tc>
        <w:tc>
          <w:tcPr>
            <w:tcW w:w="10065" w:type="dxa"/>
          </w:tcPr>
          <w:p w:rsidR="0093798B" w:rsidRPr="00526F44" w:rsidRDefault="0093798B" w:rsidP="0093798B">
            <w:pPr>
              <w:pStyle w:val="Default"/>
              <w:numPr>
                <w:ilvl w:val="0"/>
                <w:numId w:val="13"/>
              </w:numPr>
              <w:rPr>
                <w:color w:val="auto"/>
                <w:sz w:val="20"/>
                <w:szCs w:val="20"/>
              </w:rPr>
            </w:pPr>
            <w:r w:rsidRPr="00526F44">
              <w:rPr>
                <w:color w:val="auto"/>
                <w:sz w:val="20"/>
                <w:szCs w:val="20"/>
              </w:rPr>
              <w:t>Learners research the debate on the achievements and effectiveness of détente and gather a range of views. Individuals can then be allocated one particular viewpoint to support in the following class discussion</w:t>
            </w:r>
            <w:r w:rsidRPr="00526F44">
              <w:rPr>
                <w:b/>
                <w:color w:val="auto"/>
                <w:sz w:val="20"/>
                <w:szCs w:val="20"/>
              </w:rPr>
              <w:t>. (I)</w:t>
            </w:r>
          </w:p>
          <w:p w:rsidR="0093798B" w:rsidRPr="00526F44" w:rsidRDefault="0093798B" w:rsidP="0093798B">
            <w:pPr>
              <w:pStyle w:val="Default"/>
              <w:numPr>
                <w:ilvl w:val="0"/>
                <w:numId w:val="13"/>
              </w:numPr>
              <w:rPr>
                <w:b/>
                <w:sz w:val="20"/>
                <w:szCs w:val="20"/>
              </w:rPr>
            </w:pPr>
            <w:r w:rsidRPr="00526F44">
              <w:rPr>
                <w:color w:val="auto"/>
                <w:sz w:val="20"/>
                <w:szCs w:val="20"/>
              </w:rPr>
              <w:t xml:space="preserve">Class discussion. </w:t>
            </w:r>
            <w:r w:rsidRPr="00526F44">
              <w:rPr>
                <w:i/>
                <w:color w:val="auto"/>
                <w:sz w:val="20"/>
                <w:szCs w:val="20"/>
              </w:rPr>
              <w:t xml:space="preserve">What were the strengths and weaknesses of détente during the 1970s? </w:t>
            </w:r>
            <w:r w:rsidRPr="00526F44">
              <w:rPr>
                <w:b/>
                <w:color w:val="auto"/>
                <w:sz w:val="20"/>
                <w:szCs w:val="20"/>
              </w:rPr>
              <w:t>(W)</w:t>
            </w:r>
          </w:p>
        </w:tc>
      </w:tr>
      <w:tr w:rsidR="0093798B" w:rsidRPr="00E94EC5" w:rsidTr="00C14ECC">
        <w:tc>
          <w:tcPr>
            <w:tcW w:w="2127" w:type="dxa"/>
            <w:vMerge w:val="restart"/>
          </w:tcPr>
          <w:p w:rsidR="0093798B" w:rsidRPr="00C14ECC" w:rsidRDefault="0093798B" w:rsidP="00C14ECC">
            <w:pPr>
              <w:rPr>
                <w:rFonts w:ascii="Arial" w:hAnsi="Arial" w:cs="Arial"/>
                <w:sz w:val="20"/>
                <w:szCs w:val="20"/>
              </w:rPr>
            </w:pPr>
            <w:bookmarkStart w:id="21" w:name="_Toc441154056"/>
            <w:r w:rsidRPr="00C14ECC">
              <w:rPr>
                <w:rFonts w:ascii="Arial" w:hAnsi="Arial" w:cs="Arial"/>
                <w:sz w:val="20"/>
                <w:szCs w:val="20"/>
                <w:lang w:eastAsia="en-GB"/>
              </w:rPr>
              <w:t>What were the causes of the ‘Second Cold War’?</w:t>
            </w:r>
            <w:bookmarkEnd w:id="21"/>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USA – rise of neo-conservatism; impact of Islamic militancy in Tehran; failure to ratify SALT II</w:t>
            </w:r>
          </w:p>
        </w:tc>
        <w:tc>
          <w:tcPr>
            <w:tcW w:w="10065" w:type="dxa"/>
          </w:tcPr>
          <w:p w:rsidR="0093798B" w:rsidRDefault="0093798B" w:rsidP="0093798B">
            <w:pPr>
              <w:pStyle w:val="Default"/>
              <w:numPr>
                <w:ilvl w:val="0"/>
                <w:numId w:val="13"/>
              </w:numPr>
              <w:rPr>
                <w:sz w:val="20"/>
                <w:szCs w:val="20"/>
              </w:rPr>
            </w:pPr>
            <w:r>
              <w:rPr>
                <w:sz w:val="20"/>
                <w:szCs w:val="20"/>
              </w:rPr>
              <w:t xml:space="preserve">Learners imagine that they are foreign policy advisers to the US government. In pairs, one writes a report advocating (with reasons) continuing the policy of détente. The other writes a report advocating (with reasons) a more aggressive stance against the USSR. Learners need to research the relevant key content to enable them to write their reports. Learners discuss their reports. </w:t>
            </w:r>
            <w:r>
              <w:rPr>
                <w:b/>
                <w:sz w:val="20"/>
                <w:szCs w:val="20"/>
              </w:rPr>
              <w:t>(P)</w:t>
            </w:r>
          </w:p>
          <w:p w:rsidR="0093798B" w:rsidRPr="008F5D93" w:rsidRDefault="0093798B" w:rsidP="0093798B">
            <w:pPr>
              <w:pStyle w:val="Default"/>
              <w:numPr>
                <w:ilvl w:val="0"/>
                <w:numId w:val="13"/>
              </w:numPr>
              <w:rPr>
                <w:b/>
                <w:sz w:val="20"/>
                <w:szCs w:val="20"/>
              </w:rPr>
            </w:pPr>
            <w:r>
              <w:rPr>
                <w:sz w:val="20"/>
                <w:szCs w:val="20"/>
              </w:rPr>
              <w:t xml:space="preserve">Whole class discussion. </w:t>
            </w:r>
            <w:r w:rsidRPr="00534E93">
              <w:rPr>
                <w:i/>
                <w:sz w:val="20"/>
                <w:szCs w:val="20"/>
              </w:rPr>
              <w:t>What factors led the USA to move away from détente in the 1970s?</w:t>
            </w:r>
            <w:r>
              <w:rPr>
                <w:sz w:val="20"/>
                <w:szCs w:val="20"/>
              </w:rPr>
              <w:t xml:space="preserve"> </w:t>
            </w:r>
            <w:r>
              <w:rPr>
                <w:b/>
                <w:sz w:val="20"/>
                <w:szCs w:val="20"/>
              </w:rPr>
              <w:t>(W)</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rPr>
            </w:pPr>
            <w:r w:rsidRPr="00E94EC5">
              <w:rPr>
                <w:rFonts w:ascii="Arial" w:hAnsi="Arial" w:cs="Arial"/>
                <w:sz w:val="20"/>
                <w:szCs w:val="20"/>
                <w:lang w:eastAsia="en-GB"/>
              </w:rPr>
              <w:t>USSR – increasing influence in the third world; Brezhnev’s failing health</w:t>
            </w:r>
          </w:p>
        </w:tc>
        <w:tc>
          <w:tcPr>
            <w:tcW w:w="10065" w:type="dxa"/>
          </w:tcPr>
          <w:p w:rsidR="0093798B" w:rsidRPr="00534E93" w:rsidRDefault="0093798B" w:rsidP="0093798B">
            <w:pPr>
              <w:pStyle w:val="Default"/>
              <w:numPr>
                <w:ilvl w:val="0"/>
                <w:numId w:val="13"/>
              </w:numPr>
              <w:rPr>
                <w:b/>
                <w:sz w:val="20"/>
                <w:szCs w:val="20"/>
              </w:rPr>
            </w:pPr>
            <w:r w:rsidRPr="00534E93">
              <w:rPr>
                <w:sz w:val="20"/>
                <w:szCs w:val="20"/>
              </w:rPr>
              <w:t>Teacher-led</w:t>
            </w:r>
            <w:r>
              <w:rPr>
                <w:sz w:val="20"/>
                <w:szCs w:val="20"/>
              </w:rPr>
              <w:t xml:space="preserve"> introduction to the key content. </w:t>
            </w:r>
          </w:p>
          <w:p w:rsidR="0093798B" w:rsidRDefault="0093798B" w:rsidP="0093798B">
            <w:pPr>
              <w:pStyle w:val="Default"/>
              <w:numPr>
                <w:ilvl w:val="0"/>
                <w:numId w:val="13"/>
              </w:numPr>
              <w:rPr>
                <w:b/>
                <w:sz w:val="20"/>
                <w:szCs w:val="20"/>
              </w:rPr>
            </w:pPr>
            <w:r>
              <w:rPr>
                <w:sz w:val="20"/>
                <w:szCs w:val="20"/>
              </w:rPr>
              <w:t xml:space="preserve">Learners work in pairs to identify where the USSR was becoming more influential and how. This could be shown on a map and annotated. </w:t>
            </w:r>
            <w:r>
              <w:rPr>
                <w:b/>
                <w:sz w:val="20"/>
                <w:szCs w:val="20"/>
              </w:rPr>
              <w:t>(P)</w:t>
            </w:r>
          </w:p>
          <w:p w:rsidR="0093798B" w:rsidRPr="00534E93" w:rsidRDefault="0093798B" w:rsidP="0093798B">
            <w:pPr>
              <w:pStyle w:val="Default"/>
              <w:numPr>
                <w:ilvl w:val="0"/>
                <w:numId w:val="13"/>
              </w:numPr>
              <w:rPr>
                <w:b/>
                <w:sz w:val="20"/>
                <w:szCs w:val="20"/>
              </w:rPr>
            </w:pPr>
            <w:r w:rsidRPr="00BC1942">
              <w:rPr>
                <w:sz w:val="20"/>
                <w:szCs w:val="20"/>
              </w:rPr>
              <w:t xml:space="preserve">Individually, </w:t>
            </w:r>
            <w:r>
              <w:rPr>
                <w:sz w:val="20"/>
                <w:szCs w:val="20"/>
              </w:rPr>
              <w:t>learner</w:t>
            </w:r>
            <w:r w:rsidRPr="00BC1942">
              <w:rPr>
                <w:sz w:val="20"/>
                <w:szCs w:val="20"/>
              </w:rPr>
              <w:t xml:space="preserve">s compile a list of all the ways in which the USSR was responsible for the ending of détente. </w:t>
            </w:r>
          </w:p>
          <w:p w:rsidR="0093798B" w:rsidRPr="00657DD4" w:rsidRDefault="0093798B" w:rsidP="0093798B">
            <w:pPr>
              <w:pStyle w:val="Default"/>
              <w:numPr>
                <w:ilvl w:val="1"/>
                <w:numId w:val="13"/>
              </w:numPr>
              <w:rPr>
                <w:b/>
                <w:sz w:val="20"/>
                <w:szCs w:val="20"/>
              </w:rPr>
            </w:pPr>
            <w:r>
              <w:rPr>
                <w:sz w:val="20"/>
                <w:szCs w:val="20"/>
              </w:rPr>
              <w:t xml:space="preserve">Learners </w:t>
            </w:r>
            <w:r w:rsidRPr="00BC1942">
              <w:rPr>
                <w:sz w:val="20"/>
                <w:szCs w:val="20"/>
              </w:rPr>
              <w:t xml:space="preserve">discuss their lists in pairs and add any ideas they had not identified. </w:t>
            </w:r>
            <w:r>
              <w:rPr>
                <w:b/>
                <w:sz w:val="20"/>
                <w:szCs w:val="20"/>
              </w:rPr>
              <w:t>(P)</w:t>
            </w:r>
          </w:p>
          <w:p w:rsidR="0093798B" w:rsidRPr="00BC1942" w:rsidRDefault="0093798B" w:rsidP="0093798B">
            <w:pPr>
              <w:pStyle w:val="Default"/>
              <w:numPr>
                <w:ilvl w:val="1"/>
                <w:numId w:val="13"/>
              </w:numPr>
              <w:rPr>
                <w:b/>
                <w:sz w:val="20"/>
                <w:szCs w:val="20"/>
              </w:rPr>
            </w:pPr>
            <w:r>
              <w:rPr>
                <w:sz w:val="20"/>
                <w:szCs w:val="20"/>
              </w:rPr>
              <w:t>P</w:t>
            </w:r>
            <w:r w:rsidRPr="00BC1942">
              <w:rPr>
                <w:sz w:val="20"/>
                <w:szCs w:val="20"/>
              </w:rPr>
              <w:t xml:space="preserve">ut pairs together to form a larger group who then compare their lists. </w:t>
            </w:r>
            <w:r>
              <w:rPr>
                <w:sz w:val="20"/>
                <w:szCs w:val="20"/>
              </w:rPr>
              <w:t>Learner</w:t>
            </w:r>
            <w:r w:rsidRPr="00BC1942">
              <w:rPr>
                <w:sz w:val="20"/>
                <w:szCs w:val="20"/>
              </w:rPr>
              <w:t xml:space="preserve">s should be left with a comprehensive list to use for the class discussion. </w:t>
            </w:r>
            <w:r>
              <w:rPr>
                <w:b/>
                <w:sz w:val="20"/>
                <w:szCs w:val="20"/>
              </w:rPr>
              <w:t>(G)</w:t>
            </w:r>
          </w:p>
          <w:p w:rsidR="0093798B" w:rsidRPr="00734C7D" w:rsidRDefault="0093798B" w:rsidP="0093798B">
            <w:pPr>
              <w:pStyle w:val="Default"/>
              <w:numPr>
                <w:ilvl w:val="0"/>
                <w:numId w:val="13"/>
              </w:numPr>
              <w:rPr>
                <w:b/>
                <w:sz w:val="20"/>
                <w:szCs w:val="20"/>
              </w:rPr>
            </w:pPr>
            <w:r>
              <w:rPr>
                <w:sz w:val="20"/>
                <w:szCs w:val="20"/>
              </w:rPr>
              <w:t xml:space="preserve">Class discussion. </w:t>
            </w:r>
            <w:r w:rsidRPr="00657DD4">
              <w:rPr>
                <w:i/>
                <w:sz w:val="20"/>
                <w:szCs w:val="20"/>
              </w:rPr>
              <w:t>In what ways was the USSR responsible for the ending of détente?</w:t>
            </w:r>
            <w:r>
              <w:rPr>
                <w:sz w:val="20"/>
                <w:szCs w:val="20"/>
              </w:rPr>
              <w:t xml:space="preserve"> </w:t>
            </w:r>
            <w:r>
              <w:rPr>
                <w:b/>
                <w:sz w:val="20"/>
                <w:szCs w:val="20"/>
              </w:rPr>
              <w:t>(W)</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Soviet invasion of Afghanistan</w:t>
            </w:r>
          </w:p>
        </w:tc>
        <w:tc>
          <w:tcPr>
            <w:tcW w:w="10065" w:type="dxa"/>
          </w:tcPr>
          <w:p w:rsidR="0093798B" w:rsidRDefault="0093798B" w:rsidP="0093798B">
            <w:pPr>
              <w:pStyle w:val="Default"/>
              <w:numPr>
                <w:ilvl w:val="0"/>
                <w:numId w:val="13"/>
              </w:numPr>
              <w:rPr>
                <w:sz w:val="20"/>
                <w:szCs w:val="20"/>
              </w:rPr>
            </w:pPr>
            <w:r>
              <w:rPr>
                <w:sz w:val="20"/>
                <w:szCs w:val="20"/>
              </w:rPr>
              <w:t>Learners research the Soviet invasion of Afghanistan as preparation for writing the essay: ‘</w:t>
            </w:r>
            <w:r>
              <w:rPr>
                <w:i/>
                <w:sz w:val="20"/>
                <w:szCs w:val="20"/>
              </w:rPr>
              <w:t>The Second Cold War was caused by the Soviet invasion of Afghanistan.’ How far do you agree?</w:t>
            </w:r>
            <w:r>
              <w:rPr>
                <w:sz w:val="20"/>
                <w:szCs w:val="20"/>
              </w:rPr>
              <w:t xml:space="preserve"> </w:t>
            </w:r>
            <w:r w:rsidRPr="003629AB">
              <w:rPr>
                <w:b/>
                <w:sz w:val="20"/>
                <w:szCs w:val="20"/>
              </w:rPr>
              <w:t>(</w:t>
            </w:r>
            <w:r>
              <w:rPr>
                <w:b/>
                <w:sz w:val="20"/>
                <w:szCs w:val="20"/>
              </w:rPr>
              <w:t>P) (</w:t>
            </w:r>
            <w:r w:rsidRPr="003629AB">
              <w:rPr>
                <w:b/>
                <w:sz w:val="20"/>
                <w:szCs w:val="20"/>
              </w:rPr>
              <w:t>I)</w:t>
            </w:r>
          </w:p>
          <w:p w:rsidR="0093798B" w:rsidRDefault="0093798B" w:rsidP="0093798B">
            <w:pPr>
              <w:pStyle w:val="Default"/>
              <w:numPr>
                <w:ilvl w:val="0"/>
                <w:numId w:val="13"/>
              </w:numPr>
              <w:rPr>
                <w:b/>
                <w:sz w:val="20"/>
                <w:szCs w:val="20"/>
              </w:rPr>
            </w:pPr>
            <w:r>
              <w:rPr>
                <w:sz w:val="20"/>
                <w:szCs w:val="20"/>
              </w:rPr>
              <w:t xml:space="preserve">Introduce the generic mark scheme to learners who then prepare an essay plan, which can be peer-assessed by another learner. </w:t>
            </w:r>
            <w:r>
              <w:rPr>
                <w:b/>
                <w:sz w:val="20"/>
                <w:szCs w:val="20"/>
              </w:rPr>
              <w:t>(P)</w:t>
            </w:r>
          </w:p>
          <w:p w:rsidR="0093798B" w:rsidRPr="003629AB" w:rsidRDefault="0093798B" w:rsidP="0093798B">
            <w:pPr>
              <w:pStyle w:val="Default"/>
              <w:numPr>
                <w:ilvl w:val="0"/>
                <w:numId w:val="13"/>
              </w:numPr>
              <w:rPr>
                <w:b/>
                <w:sz w:val="20"/>
                <w:szCs w:val="20"/>
              </w:rPr>
            </w:pPr>
            <w:r>
              <w:rPr>
                <w:sz w:val="20"/>
                <w:szCs w:val="20"/>
              </w:rPr>
              <w:t>Learner</w:t>
            </w:r>
            <w:r w:rsidRPr="003629AB">
              <w:rPr>
                <w:sz w:val="20"/>
                <w:szCs w:val="20"/>
              </w:rPr>
              <w:t>s write the</w:t>
            </w:r>
            <w:r>
              <w:rPr>
                <w:sz w:val="20"/>
                <w:szCs w:val="20"/>
              </w:rPr>
              <w:t>ir</w:t>
            </w:r>
            <w:r w:rsidRPr="003629AB">
              <w:rPr>
                <w:sz w:val="20"/>
                <w:szCs w:val="20"/>
              </w:rPr>
              <w:t xml:space="preserve"> essay</w:t>
            </w:r>
            <w:r>
              <w:rPr>
                <w:sz w:val="20"/>
                <w:szCs w:val="20"/>
              </w:rPr>
              <w:t xml:space="preserve"> and </w:t>
            </w:r>
            <w:r w:rsidRPr="003629AB">
              <w:rPr>
                <w:sz w:val="20"/>
                <w:szCs w:val="20"/>
              </w:rPr>
              <w:t xml:space="preserve">swap with another </w:t>
            </w:r>
            <w:r>
              <w:rPr>
                <w:sz w:val="20"/>
                <w:szCs w:val="20"/>
              </w:rPr>
              <w:t>learner</w:t>
            </w:r>
            <w:r w:rsidRPr="003629AB">
              <w:rPr>
                <w:sz w:val="20"/>
                <w:szCs w:val="20"/>
              </w:rPr>
              <w:t xml:space="preserve"> and mark each other’s work. </w:t>
            </w:r>
            <w:r>
              <w:rPr>
                <w:sz w:val="20"/>
                <w:szCs w:val="20"/>
              </w:rPr>
              <w:t>Learner</w:t>
            </w:r>
            <w:r w:rsidRPr="003629AB">
              <w:rPr>
                <w:sz w:val="20"/>
                <w:szCs w:val="20"/>
              </w:rPr>
              <w:t>s could be given time to rework their essays based on this feedback.</w:t>
            </w:r>
            <w:r>
              <w:rPr>
                <w:b/>
                <w:sz w:val="20"/>
                <w:szCs w:val="20"/>
              </w:rPr>
              <w:t xml:space="preserve"> (P) (I) (H)</w:t>
            </w:r>
          </w:p>
          <w:p w:rsidR="0093798B" w:rsidRPr="00734C7D" w:rsidRDefault="0093798B" w:rsidP="0093798B">
            <w:pPr>
              <w:pStyle w:val="Default"/>
              <w:numPr>
                <w:ilvl w:val="0"/>
                <w:numId w:val="13"/>
              </w:numPr>
              <w:rPr>
                <w:b/>
                <w:sz w:val="20"/>
                <w:szCs w:val="20"/>
              </w:rPr>
            </w:pPr>
            <w:r>
              <w:rPr>
                <w:sz w:val="20"/>
                <w:szCs w:val="20"/>
              </w:rPr>
              <w:t xml:space="preserve">Mark the essays using the generic mark scheme and provide formative feedback. Learners can see if they correctly marked the essays they looked at. </w:t>
            </w:r>
            <w:r>
              <w:rPr>
                <w:b/>
                <w:sz w:val="20"/>
                <w:szCs w:val="20"/>
              </w:rPr>
              <w:t>(I)</w:t>
            </w:r>
          </w:p>
        </w:tc>
      </w:tr>
      <w:tr w:rsidR="0093798B" w:rsidRPr="00E94EC5" w:rsidTr="00C14ECC">
        <w:tc>
          <w:tcPr>
            <w:tcW w:w="2127" w:type="dxa"/>
            <w:vMerge w:val="restart"/>
          </w:tcPr>
          <w:p w:rsidR="0093798B" w:rsidRPr="00C14ECC" w:rsidRDefault="0093798B" w:rsidP="00C14ECC">
            <w:pPr>
              <w:rPr>
                <w:rFonts w:ascii="Arial" w:hAnsi="Arial" w:cs="Arial"/>
                <w:sz w:val="20"/>
                <w:szCs w:val="20"/>
                <w:lang w:eastAsia="en-GB"/>
              </w:rPr>
            </w:pPr>
            <w:bookmarkStart w:id="22" w:name="_Toc441154057"/>
            <w:r w:rsidRPr="00C14ECC">
              <w:rPr>
                <w:rFonts w:ascii="Arial" w:hAnsi="Arial" w:cs="Arial"/>
                <w:sz w:val="20"/>
                <w:szCs w:val="20"/>
                <w:lang w:eastAsia="en-GB"/>
              </w:rPr>
              <w:t>Why, and with what effects, did the USSR suffer a ‘crisis of communism’ during the 1980s?</w:t>
            </w:r>
            <w:bookmarkEnd w:id="22"/>
          </w:p>
        </w:tc>
        <w:tc>
          <w:tcPr>
            <w:tcW w:w="2409" w:type="dxa"/>
          </w:tcPr>
          <w:p w:rsidR="0093798B" w:rsidRPr="00E94EC5" w:rsidRDefault="0093798B" w:rsidP="0093798B">
            <w:pPr>
              <w:autoSpaceDE w:val="0"/>
              <w:autoSpaceDN w:val="0"/>
              <w:adjustRightInd w:val="0"/>
              <w:rPr>
                <w:rFonts w:ascii="Arial" w:hAnsi="Arial" w:cs="Arial"/>
                <w:sz w:val="20"/>
                <w:szCs w:val="20"/>
                <w:lang w:eastAsia="en-GB"/>
              </w:rPr>
            </w:pPr>
            <w:r w:rsidRPr="00E94EC5">
              <w:rPr>
                <w:rFonts w:ascii="Arial" w:hAnsi="Arial" w:cs="Arial"/>
                <w:sz w:val="20"/>
                <w:szCs w:val="20"/>
                <w:lang w:eastAsia="en-GB"/>
              </w:rPr>
              <w:t xml:space="preserve">Long-term factors – stagnation under Andropov and </w:t>
            </w:r>
            <w:proofErr w:type="spellStart"/>
            <w:r w:rsidRPr="00E94EC5">
              <w:rPr>
                <w:rFonts w:ascii="Arial" w:hAnsi="Arial" w:cs="Arial"/>
                <w:sz w:val="20"/>
                <w:szCs w:val="20"/>
                <w:lang w:eastAsia="en-GB"/>
              </w:rPr>
              <w:t>Chernenko</w:t>
            </w:r>
            <w:proofErr w:type="spellEnd"/>
            <w:r w:rsidRPr="00E94EC5">
              <w:rPr>
                <w:rFonts w:ascii="Arial" w:hAnsi="Arial" w:cs="Arial"/>
                <w:sz w:val="20"/>
                <w:szCs w:val="20"/>
                <w:lang w:eastAsia="en-GB"/>
              </w:rPr>
              <w:t>; nationalism in USSR and eastern Europe; economic issues</w:t>
            </w:r>
          </w:p>
        </w:tc>
        <w:tc>
          <w:tcPr>
            <w:tcW w:w="10065" w:type="dxa"/>
          </w:tcPr>
          <w:p w:rsidR="0093798B" w:rsidRDefault="0093798B" w:rsidP="0093798B">
            <w:pPr>
              <w:pStyle w:val="Default"/>
              <w:numPr>
                <w:ilvl w:val="0"/>
                <w:numId w:val="13"/>
              </w:numPr>
              <w:rPr>
                <w:sz w:val="20"/>
                <w:szCs w:val="20"/>
              </w:rPr>
            </w:pPr>
            <w:r>
              <w:rPr>
                <w:sz w:val="20"/>
                <w:szCs w:val="20"/>
              </w:rPr>
              <w:t>Learners research each long-term factor considering:</w:t>
            </w:r>
          </w:p>
          <w:p w:rsidR="0093798B" w:rsidRDefault="0093798B" w:rsidP="0093798B">
            <w:pPr>
              <w:pStyle w:val="Default"/>
              <w:numPr>
                <w:ilvl w:val="1"/>
                <w:numId w:val="13"/>
              </w:numPr>
              <w:rPr>
                <w:sz w:val="20"/>
                <w:szCs w:val="20"/>
              </w:rPr>
            </w:pPr>
            <w:r>
              <w:rPr>
                <w:sz w:val="20"/>
                <w:szCs w:val="20"/>
              </w:rPr>
              <w:t>Events</w:t>
            </w:r>
          </w:p>
          <w:p w:rsidR="0093798B" w:rsidRDefault="0093798B" w:rsidP="0093798B">
            <w:pPr>
              <w:pStyle w:val="Default"/>
              <w:numPr>
                <w:ilvl w:val="1"/>
                <w:numId w:val="13"/>
              </w:numPr>
              <w:rPr>
                <w:sz w:val="20"/>
                <w:szCs w:val="20"/>
              </w:rPr>
            </w:pPr>
            <w:r>
              <w:rPr>
                <w:sz w:val="20"/>
                <w:szCs w:val="20"/>
              </w:rPr>
              <w:t>Key issues</w:t>
            </w:r>
          </w:p>
          <w:p w:rsidR="0093798B" w:rsidRDefault="0093798B" w:rsidP="0093798B">
            <w:pPr>
              <w:pStyle w:val="Default"/>
              <w:numPr>
                <w:ilvl w:val="1"/>
                <w:numId w:val="13"/>
              </w:numPr>
              <w:rPr>
                <w:sz w:val="20"/>
                <w:szCs w:val="20"/>
              </w:rPr>
            </w:pPr>
            <w:r>
              <w:rPr>
                <w:sz w:val="20"/>
                <w:szCs w:val="20"/>
              </w:rPr>
              <w:t xml:space="preserve">Impact on communism. </w:t>
            </w:r>
            <w:r>
              <w:rPr>
                <w:b/>
                <w:sz w:val="20"/>
                <w:szCs w:val="20"/>
              </w:rPr>
              <w:t>(I)</w:t>
            </w:r>
          </w:p>
          <w:p w:rsidR="0093798B" w:rsidRDefault="0093798B" w:rsidP="0093798B">
            <w:pPr>
              <w:pStyle w:val="Default"/>
              <w:numPr>
                <w:ilvl w:val="0"/>
                <w:numId w:val="13"/>
              </w:numPr>
              <w:rPr>
                <w:sz w:val="20"/>
                <w:szCs w:val="20"/>
              </w:rPr>
            </w:pPr>
            <w:r>
              <w:rPr>
                <w:sz w:val="20"/>
                <w:szCs w:val="20"/>
              </w:rPr>
              <w:t xml:space="preserve">Class discussion. </w:t>
            </w:r>
            <w:r w:rsidRPr="002F6BD3">
              <w:rPr>
                <w:i/>
                <w:sz w:val="20"/>
                <w:szCs w:val="20"/>
              </w:rPr>
              <w:t>What were the inherent weaknesses in the USSR by the beginning of the 1980s?</w:t>
            </w:r>
            <w:r>
              <w:rPr>
                <w:sz w:val="20"/>
                <w:szCs w:val="20"/>
              </w:rPr>
              <w:t xml:space="preserve"> </w:t>
            </w:r>
            <w:r>
              <w:rPr>
                <w:b/>
                <w:sz w:val="20"/>
                <w:szCs w:val="20"/>
              </w:rPr>
              <w:t>(W)</w:t>
            </w:r>
          </w:p>
          <w:p w:rsidR="0093798B" w:rsidRPr="00407020" w:rsidRDefault="0093798B" w:rsidP="0093798B">
            <w:pPr>
              <w:pStyle w:val="Default"/>
              <w:numPr>
                <w:ilvl w:val="0"/>
                <w:numId w:val="13"/>
              </w:numPr>
              <w:rPr>
                <w:b/>
                <w:sz w:val="20"/>
                <w:szCs w:val="20"/>
              </w:rPr>
            </w:pPr>
            <w:r>
              <w:rPr>
                <w:sz w:val="20"/>
                <w:szCs w:val="20"/>
              </w:rPr>
              <w:t xml:space="preserve">In small groups, learners discuss what the USSR might do to address these weaknesses. </w:t>
            </w:r>
            <w:r>
              <w:rPr>
                <w:b/>
                <w:sz w:val="20"/>
                <w:szCs w:val="20"/>
              </w:rPr>
              <w:t>(G)</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autoSpaceDE w:val="0"/>
              <w:autoSpaceDN w:val="0"/>
              <w:adjustRightInd w:val="0"/>
              <w:rPr>
                <w:rFonts w:ascii="Arial" w:hAnsi="Arial" w:cs="Arial"/>
                <w:sz w:val="20"/>
                <w:szCs w:val="20"/>
                <w:lang w:eastAsia="en-GB"/>
              </w:rPr>
            </w:pPr>
            <w:r w:rsidRPr="00E94EC5">
              <w:rPr>
                <w:rFonts w:ascii="Arial" w:hAnsi="Arial" w:cs="Arial"/>
                <w:sz w:val="20"/>
                <w:szCs w:val="20"/>
                <w:lang w:eastAsia="en-GB"/>
              </w:rPr>
              <w:t>Reasons for and effects of Gorbachev’s policies: Glasnost; Perestroika; ‘Sinatra Doctrine’</w:t>
            </w:r>
          </w:p>
        </w:tc>
        <w:tc>
          <w:tcPr>
            <w:tcW w:w="10065" w:type="dxa"/>
          </w:tcPr>
          <w:p w:rsidR="0093798B" w:rsidRDefault="0093798B" w:rsidP="0093798B">
            <w:pPr>
              <w:pStyle w:val="Default"/>
              <w:numPr>
                <w:ilvl w:val="0"/>
                <w:numId w:val="13"/>
              </w:numPr>
              <w:rPr>
                <w:sz w:val="20"/>
                <w:szCs w:val="20"/>
              </w:rPr>
            </w:pPr>
            <w:r>
              <w:rPr>
                <w:sz w:val="20"/>
                <w:szCs w:val="20"/>
              </w:rPr>
              <w:t>In pairs, learners produce a timeline of Gorbachev`s reforms. For each reform, explain:</w:t>
            </w:r>
          </w:p>
          <w:p w:rsidR="0093798B" w:rsidRDefault="0093798B" w:rsidP="0093798B">
            <w:pPr>
              <w:pStyle w:val="Default"/>
              <w:numPr>
                <w:ilvl w:val="1"/>
                <w:numId w:val="13"/>
              </w:numPr>
              <w:rPr>
                <w:sz w:val="20"/>
                <w:szCs w:val="20"/>
              </w:rPr>
            </w:pPr>
            <w:r>
              <w:rPr>
                <w:sz w:val="20"/>
                <w:szCs w:val="20"/>
              </w:rPr>
              <w:t>What he was trying to achieve</w:t>
            </w:r>
          </w:p>
          <w:p w:rsidR="0093798B" w:rsidRDefault="0093798B" w:rsidP="0093798B">
            <w:pPr>
              <w:pStyle w:val="Default"/>
              <w:numPr>
                <w:ilvl w:val="1"/>
                <w:numId w:val="13"/>
              </w:numPr>
              <w:rPr>
                <w:sz w:val="20"/>
                <w:szCs w:val="20"/>
              </w:rPr>
            </w:pPr>
            <w:r>
              <w:rPr>
                <w:sz w:val="20"/>
                <w:szCs w:val="20"/>
              </w:rPr>
              <w:t>The nature of the reform</w:t>
            </w:r>
          </w:p>
          <w:p w:rsidR="0093798B" w:rsidRDefault="0093798B" w:rsidP="0093798B">
            <w:pPr>
              <w:pStyle w:val="Default"/>
              <w:numPr>
                <w:ilvl w:val="1"/>
                <w:numId w:val="13"/>
              </w:numPr>
              <w:rPr>
                <w:sz w:val="20"/>
                <w:szCs w:val="20"/>
              </w:rPr>
            </w:pPr>
            <w:r>
              <w:rPr>
                <w:sz w:val="20"/>
                <w:szCs w:val="20"/>
              </w:rPr>
              <w:t xml:space="preserve">The impact of the reform. </w:t>
            </w:r>
            <w:r>
              <w:rPr>
                <w:b/>
                <w:sz w:val="20"/>
                <w:szCs w:val="20"/>
              </w:rPr>
              <w:t>(P)</w:t>
            </w:r>
          </w:p>
          <w:p w:rsidR="0093798B" w:rsidRPr="002F6BD3" w:rsidRDefault="0093798B" w:rsidP="0093798B">
            <w:pPr>
              <w:pStyle w:val="Default"/>
              <w:numPr>
                <w:ilvl w:val="0"/>
                <w:numId w:val="13"/>
              </w:numPr>
              <w:rPr>
                <w:b/>
                <w:sz w:val="20"/>
                <w:szCs w:val="20"/>
              </w:rPr>
            </w:pPr>
            <w:r>
              <w:rPr>
                <w:sz w:val="20"/>
                <w:szCs w:val="20"/>
              </w:rPr>
              <w:t xml:space="preserve">Class discussion to ensure that learners fully understand the context of Gorbachev`s reforms and how all of the factors which led to the collapse of the USSR are inter-connected. </w:t>
            </w:r>
            <w:r>
              <w:rPr>
                <w:b/>
                <w:sz w:val="20"/>
                <w:szCs w:val="20"/>
              </w:rPr>
              <w:t>(W)</w:t>
            </w:r>
          </w:p>
          <w:p w:rsidR="0093798B" w:rsidRPr="00B64697" w:rsidRDefault="0093798B" w:rsidP="0093798B">
            <w:pPr>
              <w:pStyle w:val="Default"/>
              <w:numPr>
                <w:ilvl w:val="1"/>
                <w:numId w:val="13"/>
              </w:numPr>
              <w:rPr>
                <w:b/>
                <w:sz w:val="20"/>
                <w:szCs w:val="20"/>
              </w:rPr>
            </w:pPr>
            <w:r>
              <w:rPr>
                <w:sz w:val="20"/>
                <w:szCs w:val="20"/>
              </w:rPr>
              <w:t xml:space="preserve">Learners create a diagram of factors and show how the factors link together, giving a brief one-line explanation. </w:t>
            </w:r>
            <w:r>
              <w:rPr>
                <w:b/>
                <w:sz w:val="20"/>
                <w:szCs w:val="20"/>
              </w:rPr>
              <w:t>(P) (I)</w:t>
            </w:r>
          </w:p>
        </w:tc>
      </w:tr>
      <w:tr w:rsidR="0093798B" w:rsidRPr="00E94EC5" w:rsidTr="00C14ECC">
        <w:tc>
          <w:tcPr>
            <w:tcW w:w="2127" w:type="dxa"/>
            <w:vMerge/>
          </w:tcPr>
          <w:p w:rsidR="0093798B" w:rsidRPr="00E94EC5" w:rsidRDefault="0093798B" w:rsidP="0093798B">
            <w:pPr>
              <w:autoSpaceDE w:val="0"/>
              <w:autoSpaceDN w:val="0"/>
              <w:adjustRightInd w:val="0"/>
              <w:rPr>
                <w:rFonts w:ascii="Arial" w:hAnsi="Arial" w:cs="Arial"/>
                <w:sz w:val="20"/>
                <w:szCs w:val="20"/>
                <w:lang w:eastAsia="en-GB"/>
              </w:rPr>
            </w:pPr>
          </w:p>
        </w:tc>
        <w:tc>
          <w:tcPr>
            <w:tcW w:w="2409" w:type="dxa"/>
          </w:tcPr>
          <w:p w:rsidR="0093798B" w:rsidRPr="00E94EC5" w:rsidRDefault="0093798B" w:rsidP="0093798B">
            <w:pPr>
              <w:rPr>
                <w:rFonts w:ascii="Arial" w:hAnsi="Arial" w:cs="Arial"/>
                <w:sz w:val="20"/>
                <w:szCs w:val="20"/>
                <w:lang w:eastAsia="en-GB"/>
              </w:rPr>
            </w:pPr>
            <w:r w:rsidRPr="00E94EC5">
              <w:rPr>
                <w:rFonts w:ascii="Arial" w:hAnsi="Arial" w:cs="Arial"/>
                <w:sz w:val="20"/>
                <w:szCs w:val="20"/>
                <w:lang w:eastAsia="en-GB"/>
              </w:rPr>
              <w:t>Collapse of the Soviet Union</w:t>
            </w:r>
          </w:p>
        </w:tc>
        <w:tc>
          <w:tcPr>
            <w:tcW w:w="10065" w:type="dxa"/>
          </w:tcPr>
          <w:p w:rsidR="0093798B" w:rsidRDefault="0093798B" w:rsidP="0093798B">
            <w:pPr>
              <w:pStyle w:val="Default"/>
              <w:numPr>
                <w:ilvl w:val="0"/>
                <w:numId w:val="13"/>
              </w:numPr>
              <w:rPr>
                <w:b/>
                <w:sz w:val="20"/>
                <w:szCs w:val="20"/>
              </w:rPr>
            </w:pPr>
            <w:r>
              <w:rPr>
                <w:sz w:val="20"/>
                <w:szCs w:val="20"/>
              </w:rPr>
              <w:t xml:space="preserve">Learners prepare a timeline showing the events which led to the collapse of the USSR. </w:t>
            </w:r>
            <w:r>
              <w:rPr>
                <w:b/>
                <w:sz w:val="20"/>
                <w:szCs w:val="20"/>
              </w:rPr>
              <w:t>(P) (I)</w:t>
            </w:r>
          </w:p>
          <w:p w:rsidR="0093798B" w:rsidRDefault="0093798B" w:rsidP="0093798B">
            <w:pPr>
              <w:pStyle w:val="Default"/>
              <w:numPr>
                <w:ilvl w:val="1"/>
                <w:numId w:val="13"/>
              </w:numPr>
              <w:rPr>
                <w:sz w:val="20"/>
                <w:szCs w:val="20"/>
              </w:rPr>
            </w:pPr>
            <w:r>
              <w:rPr>
                <w:sz w:val="20"/>
                <w:szCs w:val="20"/>
              </w:rPr>
              <w:t xml:space="preserve">Learners should identify on their timelines the point at which collapse became inevitable. </w:t>
            </w:r>
            <w:r>
              <w:rPr>
                <w:b/>
                <w:sz w:val="20"/>
                <w:szCs w:val="20"/>
              </w:rPr>
              <w:t>(P) (I)</w:t>
            </w:r>
          </w:p>
          <w:p w:rsidR="0093798B" w:rsidRDefault="0093798B" w:rsidP="0093798B">
            <w:pPr>
              <w:pStyle w:val="Default"/>
              <w:numPr>
                <w:ilvl w:val="1"/>
                <w:numId w:val="13"/>
              </w:numPr>
              <w:rPr>
                <w:sz w:val="20"/>
                <w:szCs w:val="20"/>
              </w:rPr>
            </w:pPr>
            <w:r>
              <w:rPr>
                <w:sz w:val="20"/>
                <w:szCs w:val="20"/>
              </w:rPr>
              <w:t xml:space="preserve">Class discussion. Did everyone identify the same point? Are there various key points in the collapse of the Soviet Union? </w:t>
            </w:r>
            <w:r>
              <w:rPr>
                <w:b/>
                <w:sz w:val="20"/>
                <w:szCs w:val="20"/>
              </w:rPr>
              <w:t>(</w:t>
            </w:r>
            <w:r w:rsidRPr="00DA4D5A">
              <w:rPr>
                <w:b/>
                <w:sz w:val="20"/>
                <w:szCs w:val="20"/>
              </w:rPr>
              <w:t>W)</w:t>
            </w:r>
          </w:p>
          <w:p w:rsidR="0093798B" w:rsidRPr="00C91B00" w:rsidRDefault="0093798B" w:rsidP="0093798B">
            <w:pPr>
              <w:pStyle w:val="Default"/>
              <w:numPr>
                <w:ilvl w:val="0"/>
                <w:numId w:val="13"/>
              </w:numPr>
              <w:rPr>
                <w:b/>
                <w:sz w:val="20"/>
                <w:szCs w:val="20"/>
              </w:rPr>
            </w:pPr>
            <w:r>
              <w:rPr>
                <w:sz w:val="20"/>
                <w:szCs w:val="20"/>
              </w:rPr>
              <w:t xml:space="preserve">Class discussion. </w:t>
            </w:r>
            <w:r w:rsidRPr="002F6BD3">
              <w:rPr>
                <w:i/>
                <w:sz w:val="20"/>
                <w:szCs w:val="20"/>
              </w:rPr>
              <w:t>Why didn`t Gorbachev put down the nationalist uprisings in Eastern Europe?</w:t>
            </w:r>
            <w:r>
              <w:rPr>
                <w:sz w:val="20"/>
                <w:szCs w:val="20"/>
              </w:rPr>
              <w:t xml:space="preserve"> </w:t>
            </w:r>
            <w:r>
              <w:rPr>
                <w:b/>
                <w:sz w:val="20"/>
                <w:szCs w:val="20"/>
              </w:rPr>
              <w:t>(W)</w:t>
            </w:r>
          </w:p>
        </w:tc>
      </w:tr>
      <w:tr w:rsidR="0093798B" w:rsidRPr="00E94EC5" w:rsidTr="00C14ECC">
        <w:tc>
          <w:tcPr>
            <w:tcW w:w="2127" w:type="dxa"/>
            <w:vMerge w:val="restart"/>
          </w:tcPr>
          <w:p w:rsidR="0093798B" w:rsidRPr="00C14ECC" w:rsidRDefault="0093798B" w:rsidP="00C14ECC">
            <w:pPr>
              <w:rPr>
                <w:rFonts w:ascii="Arial" w:hAnsi="Arial" w:cs="Arial"/>
                <w:sz w:val="20"/>
                <w:szCs w:val="20"/>
              </w:rPr>
            </w:pPr>
            <w:bookmarkStart w:id="23" w:name="_Toc441154058"/>
            <w:r w:rsidRPr="00C14ECC">
              <w:rPr>
                <w:rFonts w:ascii="Arial" w:hAnsi="Arial" w:cs="Arial"/>
                <w:sz w:val="20"/>
                <w:szCs w:val="20"/>
                <w:lang w:eastAsia="en-GB"/>
              </w:rPr>
              <w:t>Why did the Cold War come to an end?</w:t>
            </w:r>
            <w:bookmarkEnd w:id="23"/>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Triumphalism – the role of Reagan</w:t>
            </w:r>
          </w:p>
        </w:tc>
        <w:tc>
          <w:tcPr>
            <w:tcW w:w="10065" w:type="dxa"/>
          </w:tcPr>
          <w:p w:rsidR="0093798B" w:rsidRPr="00DA4D5A" w:rsidRDefault="0093798B" w:rsidP="0093798B">
            <w:pPr>
              <w:pStyle w:val="Default"/>
              <w:numPr>
                <w:ilvl w:val="0"/>
                <w:numId w:val="13"/>
              </w:numPr>
              <w:rPr>
                <w:b/>
                <w:sz w:val="20"/>
                <w:szCs w:val="20"/>
              </w:rPr>
            </w:pPr>
            <w:r>
              <w:rPr>
                <w:sz w:val="20"/>
                <w:szCs w:val="20"/>
              </w:rPr>
              <w:t xml:space="preserve">Teacher-led introduction on the definition of triumphalism. </w:t>
            </w:r>
            <w:r>
              <w:rPr>
                <w:b/>
                <w:sz w:val="20"/>
                <w:szCs w:val="20"/>
              </w:rPr>
              <w:t>(W)</w:t>
            </w:r>
          </w:p>
          <w:p w:rsidR="0093798B" w:rsidRDefault="0093798B" w:rsidP="0093798B">
            <w:pPr>
              <w:pStyle w:val="Default"/>
              <w:numPr>
                <w:ilvl w:val="0"/>
                <w:numId w:val="13"/>
              </w:numPr>
              <w:rPr>
                <w:b/>
                <w:sz w:val="20"/>
                <w:szCs w:val="20"/>
              </w:rPr>
            </w:pPr>
            <w:r>
              <w:rPr>
                <w:sz w:val="20"/>
                <w:szCs w:val="20"/>
              </w:rPr>
              <w:t xml:space="preserve">Learners identify evidence which supports the triumphalist view that the USA was responsible for both the collapse of the USSR and the end of the Cold War, with a specific focus on the role of Reagan. </w:t>
            </w:r>
            <w:r>
              <w:rPr>
                <w:b/>
                <w:sz w:val="20"/>
                <w:szCs w:val="20"/>
              </w:rPr>
              <w:t>(P) (I)</w:t>
            </w:r>
          </w:p>
          <w:p w:rsidR="0093798B" w:rsidRPr="00FA7A6A" w:rsidRDefault="0093798B" w:rsidP="0093798B">
            <w:pPr>
              <w:pStyle w:val="Default"/>
              <w:numPr>
                <w:ilvl w:val="0"/>
                <w:numId w:val="13"/>
              </w:numPr>
              <w:rPr>
                <w:b/>
                <w:sz w:val="20"/>
                <w:szCs w:val="20"/>
              </w:rPr>
            </w:pPr>
            <w:r>
              <w:rPr>
                <w:sz w:val="20"/>
                <w:szCs w:val="20"/>
              </w:rPr>
              <w:t xml:space="preserve">Class discussion. Make an agreed list of the factors which emerged from this research and then identify </w:t>
            </w:r>
            <w:r>
              <w:rPr>
                <w:sz w:val="20"/>
                <w:szCs w:val="20"/>
              </w:rPr>
              <w:lastRenderedPageBreak/>
              <w:t xml:space="preserve">evidence/arguments to challenge it. </w:t>
            </w:r>
            <w:r>
              <w:rPr>
                <w:b/>
                <w:sz w:val="20"/>
                <w:szCs w:val="20"/>
              </w:rPr>
              <w:t>(W)</w:t>
            </w:r>
          </w:p>
        </w:tc>
      </w:tr>
      <w:tr w:rsidR="0093798B" w:rsidRPr="00E94EC5" w:rsidTr="00C14ECC">
        <w:trPr>
          <w:trHeight w:val="782"/>
        </w:trPr>
        <w:tc>
          <w:tcPr>
            <w:tcW w:w="2127" w:type="dxa"/>
            <w:vMerge/>
          </w:tcPr>
          <w:p w:rsidR="0093798B" w:rsidRPr="00E94EC5" w:rsidRDefault="0093798B" w:rsidP="0093798B">
            <w:pPr>
              <w:rPr>
                <w:rFonts w:ascii="Arial" w:hAnsi="Arial" w:cs="Arial"/>
                <w:sz w:val="20"/>
                <w:szCs w:val="20"/>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Problems facing the USSR and the role of Gorbachev</w:t>
            </w:r>
          </w:p>
        </w:tc>
        <w:tc>
          <w:tcPr>
            <w:tcW w:w="10065" w:type="dxa"/>
          </w:tcPr>
          <w:p w:rsidR="0093798B" w:rsidRPr="00937930" w:rsidRDefault="0093798B" w:rsidP="0093798B">
            <w:pPr>
              <w:pStyle w:val="Default"/>
              <w:numPr>
                <w:ilvl w:val="0"/>
                <w:numId w:val="13"/>
              </w:numPr>
              <w:rPr>
                <w:b/>
                <w:sz w:val="20"/>
                <w:szCs w:val="20"/>
              </w:rPr>
            </w:pPr>
            <w:r w:rsidRPr="00937930">
              <w:rPr>
                <w:sz w:val="20"/>
                <w:szCs w:val="20"/>
              </w:rPr>
              <w:t xml:space="preserve">In pairs, learners write joint essays: </w:t>
            </w:r>
            <w:r w:rsidRPr="00937930">
              <w:rPr>
                <w:i/>
                <w:sz w:val="20"/>
                <w:szCs w:val="20"/>
              </w:rPr>
              <w:t>How far was Gorbachev responsible for the collapse of the USSR?</w:t>
            </w:r>
            <w:r w:rsidRPr="00937930">
              <w:rPr>
                <w:sz w:val="20"/>
                <w:szCs w:val="20"/>
              </w:rPr>
              <w:t xml:space="preserve"> Learners will need to work together to gather evidence on the collapse of the USSR and role of Gorbachev.</w:t>
            </w:r>
            <w:r w:rsidRPr="00937930">
              <w:rPr>
                <w:i/>
                <w:sz w:val="20"/>
                <w:szCs w:val="20"/>
              </w:rPr>
              <w:t xml:space="preserve"> </w:t>
            </w:r>
            <w:r w:rsidRPr="00937930">
              <w:rPr>
                <w:b/>
                <w:sz w:val="20"/>
                <w:szCs w:val="20"/>
              </w:rPr>
              <w:t>(P)</w:t>
            </w:r>
          </w:p>
          <w:p w:rsidR="0093798B" w:rsidRDefault="0093798B" w:rsidP="0093798B">
            <w:pPr>
              <w:pStyle w:val="Default"/>
              <w:numPr>
                <w:ilvl w:val="0"/>
                <w:numId w:val="13"/>
              </w:numPr>
              <w:rPr>
                <w:sz w:val="20"/>
                <w:szCs w:val="20"/>
              </w:rPr>
            </w:pPr>
            <w:r>
              <w:rPr>
                <w:sz w:val="20"/>
                <w:szCs w:val="20"/>
              </w:rPr>
              <w:t xml:space="preserve">Class discussion to make two lists, one showing that Gorbachev was responsible, the other that he was not. </w:t>
            </w:r>
            <w:r>
              <w:rPr>
                <w:b/>
                <w:sz w:val="20"/>
                <w:szCs w:val="20"/>
              </w:rPr>
              <w:t>(W)</w:t>
            </w:r>
          </w:p>
          <w:p w:rsidR="0093798B" w:rsidRPr="00C91B00" w:rsidRDefault="0093798B" w:rsidP="0093798B">
            <w:pPr>
              <w:pStyle w:val="Default"/>
              <w:numPr>
                <w:ilvl w:val="0"/>
                <w:numId w:val="13"/>
              </w:numPr>
              <w:rPr>
                <w:b/>
                <w:sz w:val="20"/>
                <w:szCs w:val="20"/>
              </w:rPr>
            </w:pPr>
            <w:r>
              <w:rPr>
                <w:sz w:val="20"/>
                <w:szCs w:val="20"/>
              </w:rPr>
              <w:t xml:space="preserve">Each learner writes essay, which is marked by you. </w:t>
            </w:r>
            <w:r>
              <w:rPr>
                <w:b/>
                <w:sz w:val="20"/>
                <w:szCs w:val="20"/>
              </w:rPr>
              <w:t>(I)</w:t>
            </w:r>
          </w:p>
        </w:tc>
      </w:tr>
      <w:tr w:rsidR="0093798B" w:rsidRPr="00E94EC5" w:rsidTr="00C14ECC">
        <w:tc>
          <w:tcPr>
            <w:tcW w:w="2127" w:type="dxa"/>
            <w:vMerge/>
          </w:tcPr>
          <w:p w:rsidR="0093798B" w:rsidRPr="00E94EC5" w:rsidRDefault="0093798B" w:rsidP="0093798B">
            <w:pPr>
              <w:rPr>
                <w:rFonts w:ascii="Arial" w:hAnsi="Arial" w:cs="Arial"/>
                <w:sz w:val="20"/>
                <w:szCs w:val="20"/>
              </w:rPr>
            </w:pPr>
          </w:p>
        </w:tc>
        <w:tc>
          <w:tcPr>
            <w:tcW w:w="2409" w:type="dxa"/>
          </w:tcPr>
          <w:p w:rsidR="0093798B" w:rsidRPr="00E94EC5" w:rsidRDefault="0093798B" w:rsidP="0093798B">
            <w:pPr>
              <w:rPr>
                <w:rFonts w:ascii="Arial" w:hAnsi="Arial" w:cs="Arial"/>
                <w:sz w:val="20"/>
                <w:szCs w:val="20"/>
              </w:rPr>
            </w:pPr>
            <w:r w:rsidRPr="00E94EC5">
              <w:rPr>
                <w:rFonts w:ascii="Arial" w:hAnsi="Arial" w:cs="Arial"/>
                <w:sz w:val="20"/>
                <w:szCs w:val="20"/>
                <w:lang w:eastAsia="en-GB"/>
              </w:rPr>
              <w:t>Triangular diplomacy</w:t>
            </w:r>
          </w:p>
        </w:tc>
        <w:tc>
          <w:tcPr>
            <w:tcW w:w="10065" w:type="dxa"/>
          </w:tcPr>
          <w:p w:rsidR="0093798B" w:rsidRDefault="0093798B" w:rsidP="0093798B">
            <w:pPr>
              <w:pStyle w:val="Default"/>
              <w:numPr>
                <w:ilvl w:val="0"/>
                <w:numId w:val="13"/>
              </w:numPr>
              <w:rPr>
                <w:sz w:val="20"/>
                <w:szCs w:val="20"/>
              </w:rPr>
            </w:pPr>
            <w:r>
              <w:rPr>
                <w:sz w:val="20"/>
                <w:szCs w:val="20"/>
              </w:rPr>
              <w:t>Teacher-led introduction on the definition of triangular diplomacy.</w:t>
            </w:r>
          </w:p>
          <w:p w:rsidR="0093798B" w:rsidRDefault="0093798B" w:rsidP="0093798B">
            <w:pPr>
              <w:pStyle w:val="Default"/>
              <w:numPr>
                <w:ilvl w:val="0"/>
                <w:numId w:val="13"/>
              </w:numPr>
              <w:rPr>
                <w:sz w:val="20"/>
                <w:szCs w:val="20"/>
              </w:rPr>
            </w:pPr>
            <w:r>
              <w:rPr>
                <w:sz w:val="20"/>
                <w:szCs w:val="20"/>
              </w:rPr>
              <w:t xml:space="preserve">Learners research examples of triangular diplomacy in pairs. </w:t>
            </w:r>
            <w:r w:rsidRPr="00FE2175">
              <w:rPr>
                <w:b/>
                <w:sz w:val="20"/>
                <w:szCs w:val="20"/>
              </w:rPr>
              <w:t>(P)</w:t>
            </w:r>
          </w:p>
          <w:p w:rsidR="0093798B" w:rsidRPr="00937930" w:rsidRDefault="0093798B" w:rsidP="0093798B">
            <w:pPr>
              <w:pStyle w:val="Default"/>
              <w:numPr>
                <w:ilvl w:val="0"/>
                <w:numId w:val="13"/>
              </w:numPr>
              <w:rPr>
                <w:b/>
                <w:sz w:val="20"/>
                <w:szCs w:val="20"/>
              </w:rPr>
            </w:pPr>
            <w:r>
              <w:rPr>
                <w:sz w:val="20"/>
                <w:szCs w:val="20"/>
              </w:rPr>
              <w:t xml:space="preserve">Class discussion. </w:t>
            </w:r>
            <w:r w:rsidRPr="00937930">
              <w:rPr>
                <w:i/>
                <w:sz w:val="20"/>
                <w:szCs w:val="20"/>
              </w:rPr>
              <w:t>What role did triangular diplomacy play in ending the Cold War?</w:t>
            </w:r>
            <w:r w:rsidRPr="00937930">
              <w:rPr>
                <w:sz w:val="20"/>
                <w:szCs w:val="20"/>
              </w:rPr>
              <w:t xml:space="preserve"> </w:t>
            </w:r>
            <w:r w:rsidRPr="00937930">
              <w:rPr>
                <w:b/>
                <w:sz w:val="20"/>
                <w:szCs w:val="20"/>
              </w:rPr>
              <w:t>(W)</w:t>
            </w:r>
          </w:p>
          <w:p w:rsidR="0093798B" w:rsidRPr="004A6C4B" w:rsidRDefault="0093798B" w:rsidP="0093798B">
            <w:pPr>
              <w:pStyle w:val="Default"/>
              <w:numPr>
                <w:ilvl w:val="0"/>
                <w:numId w:val="13"/>
              </w:numPr>
              <w:rPr>
                <w:b/>
                <w:sz w:val="20"/>
                <w:szCs w:val="20"/>
              </w:rPr>
            </w:pPr>
            <w:r w:rsidRPr="00FE2175">
              <w:rPr>
                <w:sz w:val="20"/>
                <w:szCs w:val="20"/>
              </w:rPr>
              <w:t>Plenary activity</w:t>
            </w:r>
            <w:r>
              <w:rPr>
                <w:sz w:val="20"/>
                <w:szCs w:val="20"/>
              </w:rPr>
              <w:t xml:space="preserve">. </w:t>
            </w:r>
            <w:r w:rsidRPr="00FE2175">
              <w:rPr>
                <w:sz w:val="20"/>
                <w:szCs w:val="20"/>
              </w:rPr>
              <w:t xml:space="preserve">In groups, </w:t>
            </w:r>
            <w:r>
              <w:rPr>
                <w:sz w:val="20"/>
                <w:szCs w:val="20"/>
              </w:rPr>
              <w:t>learner</w:t>
            </w:r>
            <w:r w:rsidRPr="00FE2175">
              <w:rPr>
                <w:sz w:val="20"/>
                <w:szCs w:val="20"/>
              </w:rPr>
              <w:t>s prepare presentations to the class to explain why they think the Cold War came to an end, using evidence to support their reasons and identifying the most important factors.</w:t>
            </w:r>
            <w:r>
              <w:rPr>
                <w:b/>
                <w:sz w:val="20"/>
                <w:szCs w:val="20"/>
              </w:rPr>
              <w:t xml:space="preserve"> (G)</w:t>
            </w:r>
          </w:p>
        </w:tc>
      </w:tr>
    </w:tbl>
    <w:p w:rsidR="0093798B" w:rsidRDefault="0093798B" w:rsidP="00B434C1">
      <w:pPr>
        <w:ind w:left="-567" w:right="43"/>
        <w:rPr>
          <w:rFonts w:ascii="Arial" w:hAnsi="Arial" w:cs="Arial"/>
          <w:color w:val="FFFFFF"/>
          <w:sz w:val="20"/>
          <w:szCs w:val="20"/>
        </w:rPr>
      </w:pPr>
    </w:p>
    <w:p w:rsidR="0093798B" w:rsidRDefault="0093798B" w:rsidP="00B434C1">
      <w:pPr>
        <w:ind w:left="-567" w:right="43"/>
        <w:rPr>
          <w:rFonts w:ascii="Arial" w:hAnsi="Arial" w:cs="Arial"/>
          <w:color w:val="FFFFFF"/>
          <w:sz w:val="20"/>
          <w:szCs w:val="20"/>
        </w:rPr>
      </w:pPr>
    </w:p>
    <w:p w:rsidR="0093798B" w:rsidRPr="00A33EB6" w:rsidRDefault="0093798B"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24" w:name="_Toc443646887"/>
    <w:p w:rsidR="00554812" w:rsidRPr="00110845" w:rsidRDefault="00110845" w:rsidP="00110845">
      <w:pPr>
        <w:pStyle w:val="Heading1"/>
      </w:pPr>
      <w:r w:rsidRPr="00110845">
        <w:lastRenderedPageBreak/>
        <w:fldChar w:fldCharType="begin"/>
      </w:r>
      <w:r w:rsidRPr="00110845">
        <w:instrText xml:space="preserve"> HYPERLINK  \l "_Contents" </w:instrText>
      </w:r>
      <w:r w:rsidRPr="00110845">
        <w:fldChar w:fldCharType="separate"/>
      </w:r>
      <w:r w:rsidR="00C14ECC" w:rsidRPr="00110845">
        <w:rPr>
          <w:rStyle w:val="Hyperlink"/>
          <w:color w:val="C30045"/>
          <w:u w:val="none"/>
        </w:rPr>
        <w:t>Theme 3: China 1945–1991</w:t>
      </w:r>
      <w:bookmarkEnd w:id="24"/>
      <w:r w:rsidRPr="00110845">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2409"/>
        <w:gridCol w:w="10065"/>
      </w:tblGrid>
      <w:tr w:rsidR="00C14ECC" w:rsidRPr="006E0052" w:rsidTr="00C14ECC">
        <w:trPr>
          <w:tblHeader/>
        </w:trPr>
        <w:tc>
          <w:tcPr>
            <w:tcW w:w="2127" w:type="dxa"/>
            <w:shd w:val="clear" w:color="auto" w:fill="C30045"/>
            <w:vAlign w:val="center"/>
          </w:tcPr>
          <w:p w:rsidR="00C14ECC" w:rsidRPr="006E0052" w:rsidRDefault="00C14ECC" w:rsidP="006E263F">
            <w:pPr>
              <w:jc w:val="center"/>
              <w:rPr>
                <w:rFonts w:ascii="Arial" w:hAnsi="Arial" w:cs="Arial"/>
                <w:b/>
                <w:color w:val="FFFFFF"/>
                <w:sz w:val="20"/>
                <w:szCs w:val="20"/>
              </w:rPr>
            </w:pPr>
            <w:r w:rsidRPr="006E0052">
              <w:rPr>
                <w:rFonts w:ascii="Arial" w:hAnsi="Arial" w:cs="Arial"/>
                <w:b/>
                <w:color w:val="FFFFFF"/>
                <w:sz w:val="20"/>
                <w:szCs w:val="20"/>
              </w:rPr>
              <w:t>Key questions</w:t>
            </w:r>
          </w:p>
        </w:tc>
        <w:tc>
          <w:tcPr>
            <w:tcW w:w="2409" w:type="dxa"/>
            <w:shd w:val="clear" w:color="auto" w:fill="C30045"/>
            <w:vAlign w:val="center"/>
          </w:tcPr>
          <w:p w:rsidR="00C14ECC" w:rsidRPr="006E0052" w:rsidRDefault="00C14ECC" w:rsidP="006E263F">
            <w:pPr>
              <w:rPr>
                <w:rFonts w:ascii="Arial" w:hAnsi="Arial" w:cs="Arial"/>
                <w:b/>
                <w:color w:val="FFFFFF"/>
                <w:sz w:val="20"/>
                <w:szCs w:val="20"/>
              </w:rPr>
            </w:pPr>
            <w:r w:rsidRPr="006E0052">
              <w:rPr>
                <w:rFonts w:ascii="Arial" w:hAnsi="Arial" w:cs="Arial"/>
                <w:b/>
                <w:color w:val="FFFFFF"/>
                <w:sz w:val="20"/>
                <w:szCs w:val="20"/>
              </w:rPr>
              <w:t>Key content</w:t>
            </w:r>
          </w:p>
        </w:tc>
        <w:tc>
          <w:tcPr>
            <w:tcW w:w="10065" w:type="dxa"/>
            <w:shd w:val="clear" w:color="auto" w:fill="C30045"/>
            <w:vAlign w:val="center"/>
          </w:tcPr>
          <w:p w:rsidR="00C14ECC" w:rsidRPr="006E0052" w:rsidRDefault="00C14ECC" w:rsidP="006E263F">
            <w:pPr>
              <w:rPr>
                <w:rFonts w:ascii="Arial" w:hAnsi="Arial" w:cs="Arial"/>
                <w:b/>
                <w:color w:val="FFFFFF"/>
                <w:sz w:val="20"/>
                <w:szCs w:val="20"/>
              </w:rPr>
            </w:pPr>
            <w:r w:rsidRPr="006E0052">
              <w:rPr>
                <w:rFonts w:ascii="Arial" w:hAnsi="Arial" w:cs="Arial"/>
                <w:b/>
                <w:color w:val="FFFFFF"/>
                <w:sz w:val="20"/>
                <w:szCs w:val="20"/>
              </w:rPr>
              <w:t>Suggested teaching activities</w:t>
            </w:r>
          </w:p>
        </w:tc>
      </w:tr>
      <w:tr w:rsidR="00C14ECC" w:rsidRPr="006E0052" w:rsidTr="00C14ECC">
        <w:tc>
          <w:tcPr>
            <w:tcW w:w="2127" w:type="dxa"/>
            <w:vMerge w:val="restart"/>
          </w:tcPr>
          <w:p w:rsidR="00C14ECC" w:rsidRPr="00C14ECC" w:rsidRDefault="00C14ECC" w:rsidP="00C14ECC">
            <w:pPr>
              <w:rPr>
                <w:rFonts w:ascii="Arial" w:hAnsi="Arial" w:cs="Arial"/>
                <w:b/>
                <w:sz w:val="20"/>
                <w:szCs w:val="20"/>
              </w:rPr>
            </w:pPr>
            <w:bookmarkStart w:id="25" w:name="_Toc441154060"/>
            <w:r w:rsidRPr="00C14ECC">
              <w:rPr>
                <w:rFonts w:ascii="Arial" w:hAnsi="Arial" w:cs="Arial"/>
                <w:sz w:val="20"/>
                <w:szCs w:val="20"/>
                <w:lang w:eastAsia="en-GB"/>
              </w:rPr>
              <w:t>Why did the CCP gain victory in 1949?</w:t>
            </w:r>
            <w:bookmarkEnd w:id="25"/>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Why the CCP had popular support</w:t>
            </w:r>
          </w:p>
        </w:tc>
        <w:tc>
          <w:tcPr>
            <w:tcW w:w="10065" w:type="dxa"/>
          </w:tcPr>
          <w:p w:rsidR="00C14ECC" w:rsidRPr="006E0052" w:rsidRDefault="00C14ECC" w:rsidP="00C14ECC">
            <w:pPr>
              <w:pStyle w:val="Default"/>
              <w:numPr>
                <w:ilvl w:val="0"/>
                <w:numId w:val="13"/>
              </w:numPr>
              <w:rPr>
                <w:b/>
                <w:color w:val="auto"/>
                <w:sz w:val="20"/>
                <w:szCs w:val="20"/>
              </w:rPr>
            </w:pPr>
            <w:r>
              <w:rPr>
                <w:color w:val="auto"/>
                <w:sz w:val="20"/>
                <w:szCs w:val="20"/>
              </w:rPr>
              <w:t>Teacher-</w:t>
            </w:r>
            <w:r w:rsidRPr="006E0052">
              <w:rPr>
                <w:color w:val="auto"/>
                <w:sz w:val="20"/>
                <w:szCs w:val="20"/>
              </w:rPr>
              <w:t xml:space="preserve">led introduction about the state of China at the end of World War II. </w:t>
            </w:r>
            <w:r w:rsidRPr="006E0052">
              <w:rPr>
                <w:b/>
                <w:color w:val="auto"/>
                <w:sz w:val="20"/>
                <w:szCs w:val="20"/>
              </w:rPr>
              <w:t>(W)</w:t>
            </w:r>
          </w:p>
          <w:p w:rsidR="00C14ECC" w:rsidRPr="006E0052" w:rsidRDefault="00C14ECC" w:rsidP="00C14ECC">
            <w:pPr>
              <w:pStyle w:val="Default"/>
              <w:numPr>
                <w:ilvl w:val="0"/>
                <w:numId w:val="13"/>
              </w:numPr>
              <w:rPr>
                <w:b/>
                <w:color w:val="auto"/>
                <w:sz w:val="20"/>
                <w:szCs w:val="20"/>
              </w:rPr>
            </w:pPr>
            <w:r w:rsidRPr="006E0052">
              <w:rPr>
                <w:color w:val="auto"/>
                <w:sz w:val="20"/>
                <w:szCs w:val="20"/>
              </w:rPr>
              <w:t xml:space="preserve">Learners create a flow diagram showing the events leading up to the CCP’s victory in 1949. </w:t>
            </w:r>
            <w:r w:rsidRPr="006E0052">
              <w:rPr>
                <w:b/>
                <w:color w:val="auto"/>
                <w:sz w:val="20"/>
                <w:szCs w:val="20"/>
              </w:rPr>
              <w:t>(I)</w:t>
            </w:r>
          </w:p>
          <w:p w:rsidR="00C14ECC" w:rsidRPr="006E0052" w:rsidRDefault="00C14ECC" w:rsidP="00C14ECC">
            <w:pPr>
              <w:pStyle w:val="Default"/>
              <w:numPr>
                <w:ilvl w:val="0"/>
                <w:numId w:val="13"/>
              </w:numPr>
              <w:rPr>
                <w:color w:val="auto"/>
                <w:sz w:val="20"/>
                <w:szCs w:val="20"/>
              </w:rPr>
            </w:pPr>
            <w:r w:rsidRPr="006E0052">
              <w:rPr>
                <w:color w:val="auto"/>
                <w:sz w:val="20"/>
                <w:szCs w:val="20"/>
              </w:rPr>
              <w:t>Learners identify the reasons why Mao and the communists gained support in China, considering:</w:t>
            </w:r>
          </w:p>
          <w:p w:rsidR="00C14ECC" w:rsidRPr="006E0052" w:rsidRDefault="00C14ECC" w:rsidP="00C14ECC">
            <w:pPr>
              <w:pStyle w:val="Default"/>
              <w:numPr>
                <w:ilvl w:val="1"/>
                <w:numId w:val="13"/>
              </w:numPr>
              <w:rPr>
                <w:color w:val="auto"/>
                <w:sz w:val="20"/>
                <w:szCs w:val="20"/>
              </w:rPr>
            </w:pPr>
            <w:r w:rsidRPr="006E0052">
              <w:rPr>
                <w:color w:val="auto"/>
                <w:sz w:val="20"/>
                <w:szCs w:val="20"/>
              </w:rPr>
              <w:t>The communists’ strengths and weaknesses</w:t>
            </w:r>
          </w:p>
          <w:p w:rsidR="00C14ECC" w:rsidRPr="006E0052" w:rsidRDefault="00C14ECC" w:rsidP="00C14ECC">
            <w:pPr>
              <w:pStyle w:val="Default"/>
              <w:numPr>
                <w:ilvl w:val="1"/>
                <w:numId w:val="13"/>
              </w:numPr>
              <w:rPr>
                <w:color w:val="auto"/>
                <w:sz w:val="20"/>
                <w:szCs w:val="20"/>
              </w:rPr>
            </w:pPr>
            <w:r w:rsidRPr="006E0052">
              <w:rPr>
                <w:color w:val="auto"/>
                <w:sz w:val="20"/>
                <w:szCs w:val="20"/>
              </w:rPr>
              <w:t>Communist relations with the Chinese people</w:t>
            </w:r>
          </w:p>
          <w:p w:rsidR="00C14ECC" w:rsidRPr="006E0052" w:rsidRDefault="00C14ECC" w:rsidP="00C14ECC">
            <w:pPr>
              <w:pStyle w:val="Default"/>
              <w:numPr>
                <w:ilvl w:val="1"/>
                <w:numId w:val="13"/>
              </w:numPr>
              <w:rPr>
                <w:color w:val="auto"/>
                <w:sz w:val="20"/>
                <w:szCs w:val="20"/>
              </w:rPr>
            </w:pPr>
            <w:r w:rsidRPr="006E0052">
              <w:rPr>
                <w:color w:val="auto"/>
                <w:sz w:val="20"/>
                <w:szCs w:val="20"/>
              </w:rPr>
              <w:t>Communist relations with foreign powers</w:t>
            </w:r>
          </w:p>
          <w:p w:rsidR="00C14ECC" w:rsidRPr="006E0052" w:rsidRDefault="00C14ECC" w:rsidP="00C14ECC">
            <w:pPr>
              <w:pStyle w:val="Default"/>
              <w:numPr>
                <w:ilvl w:val="1"/>
                <w:numId w:val="13"/>
              </w:numPr>
              <w:rPr>
                <w:color w:val="auto"/>
                <w:sz w:val="20"/>
                <w:szCs w:val="20"/>
              </w:rPr>
            </w:pPr>
            <w:r w:rsidRPr="006E0052">
              <w:rPr>
                <w:color w:val="auto"/>
                <w:sz w:val="20"/>
                <w:szCs w:val="20"/>
              </w:rPr>
              <w:t>Qualities of Mao as a leader.</w:t>
            </w:r>
            <w:r w:rsidRPr="006E0052">
              <w:rPr>
                <w:b/>
                <w:color w:val="auto"/>
                <w:sz w:val="20"/>
                <w:szCs w:val="20"/>
              </w:rPr>
              <w:t xml:space="preserve"> (I)</w:t>
            </w:r>
          </w:p>
          <w:p w:rsidR="00C14ECC" w:rsidRPr="006E0052" w:rsidRDefault="00C14ECC" w:rsidP="00C14ECC">
            <w:pPr>
              <w:pStyle w:val="Default"/>
              <w:numPr>
                <w:ilvl w:val="0"/>
                <w:numId w:val="13"/>
              </w:numPr>
              <w:rPr>
                <w:color w:val="auto"/>
                <w:sz w:val="20"/>
                <w:szCs w:val="20"/>
              </w:rPr>
            </w:pPr>
            <w:r w:rsidRPr="006E0052">
              <w:rPr>
                <w:color w:val="auto"/>
                <w:sz w:val="20"/>
                <w:szCs w:val="20"/>
              </w:rPr>
              <w:t>Whole class discussion</w:t>
            </w:r>
            <w:r>
              <w:rPr>
                <w:color w:val="auto"/>
                <w:sz w:val="20"/>
                <w:szCs w:val="20"/>
              </w:rPr>
              <w:t xml:space="preserve">. </w:t>
            </w:r>
            <w:r w:rsidRPr="006A3925">
              <w:rPr>
                <w:i/>
                <w:color w:val="auto"/>
                <w:sz w:val="20"/>
                <w:szCs w:val="20"/>
              </w:rPr>
              <w:t>What are the main reasons why the communists were successful?</w:t>
            </w:r>
            <w:r>
              <w:rPr>
                <w:color w:val="auto"/>
                <w:sz w:val="20"/>
                <w:szCs w:val="20"/>
              </w:rPr>
              <w:t xml:space="preserve"> </w:t>
            </w:r>
            <w:r>
              <w:rPr>
                <w:b/>
                <w:color w:val="auto"/>
                <w:sz w:val="20"/>
                <w:szCs w:val="20"/>
              </w:rPr>
              <w:t>(W)</w:t>
            </w:r>
          </w:p>
        </w:tc>
      </w:tr>
      <w:tr w:rsidR="00C14ECC" w:rsidRPr="006E0052" w:rsidTr="00C14ECC">
        <w:trPr>
          <w:trHeight w:val="1492"/>
        </w:trPr>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Inefficiencies and corruption of KMT</w:t>
            </w:r>
          </w:p>
        </w:tc>
        <w:tc>
          <w:tcPr>
            <w:tcW w:w="10065" w:type="dxa"/>
          </w:tcPr>
          <w:p w:rsidR="00C14ECC" w:rsidRPr="006E0052" w:rsidRDefault="00C14ECC" w:rsidP="00C14ECC">
            <w:pPr>
              <w:pStyle w:val="Default"/>
              <w:numPr>
                <w:ilvl w:val="0"/>
                <w:numId w:val="13"/>
              </w:numPr>
              <w:rPr>
                <w:color w:val="auto"/>
                <w:sz w:val="20"/>
                <w:szCs w:val="20"/>
              </w:rPr>
            </w:pPr>
            <w:r w:rsidRPr="006E0052">
              <w:rPr>
                <w:color w:val="auto"/>
                <w:sz w:val="20"/>
                <w:szCs w:val="20"/>
              </w:rPr>
              <w:t>Having completed the flow diagram above, learners should consider in pairs:</w:t>
            </w:r>
            <w:r>
              <w:rPr>
                <w:color w:val="auto"/>
                <w:sz w:val="20"/>
                <w:szCs w:val="20"/>
              </w:rPr>
              <w:t xml:space="preserve"> </w:t>
            </w:r>
            <w:r w:rsidRPr="006E0052">
              <w:rPr>
                <w:b/>
                <w:color w:val="auto"/>
                <w:sz w:val="20"/>
                <w:szCs w:val="20"/>
              </w:rPr>
              <w:t>(P)</w:t>
            </w:r>
          </w:p>
          <w:p w:rsidR="00C14ECC" w:rsidRPr="006E0052" w:rsidRDefault="00C14ECC" w:rsidP="00C14ECC">
            <w:pPr>
              <w:pStyle w:val="Default"/>
              <w:numPr>
                <w:ilvl w:val="1"/>
                <w:numId w:val="13"/>
              </w:numPr>
              <w:rPr>
                <w:color w:val="auto"/>
                <w:sz w:val="20"/>
                <w:szCs w:val="20"/>
              </w:rPr>
            </w:pPr>
            <w:r w:rsidRPr="006E0052">
              <w:rPr>
                <w:color w:val="auto"/>
                <w:sz w:val="20"/>
                <w:szCs w:val="20"/>
              </w:rPr>
              <w:t>The KMT’s strengths and weaknesses</w:t>
            </w:r>
          </w:p>
          <w:p w:rsidR="00C14ECC" w:rsidRPr="006E0052" w:rsidRDefault="00C14ECC" w:rsidP="00C14ECC">
            <w:pPr>
              <w:pStyle w:val="Default"/>
              <w:numPr>
                <w:ilvl w:val="1"/>
                <w:numId w:val="13"/>
              </w:numPr>
              <w:rPr>
                <w:color w:val="auto"/>
                <w:sz w:val="20"/>
                <w:szCs w:val="20"/>
              </w:rPr>
            </w:pPr>
            <w:r w:rsidRPr="006E0052">
              <w:rPr>
                <w:color w:val="auto"/>
                <w:sz w:val="20"/>
                <w:szCs w:val="20"/>
              </w:rPr>
              <w:t>KMT relations with the Chinese people</w:t>
            </w:r>
          </w:p>
          <w:p w:rsidR="00C14ECC" w:rsidRPr="006E0052" w:rsidRDefault="00C14ECC" w:rsidP="00C14ECC">
            <w:pPr>
              <w:pStyle w:val="Default"/>
              <w:numPr>
                <w:ilvl w:val="1"/>
                <w:numId w:val="13"/>
              </w:numPr>
              <w:rPr>
                <w:color w:val="auto"/>
                <w:sz w:val="20"/>
                <w:szCs w:val="20"/>
              </w:rPr>
            </w:pPr>
            <w:r w:rsidRPr="006E0052">
              <w:rPr>
                <w:color w:val="auto"/>
                <w:sz w:val="20"/>
                <w:szCs w:val="20"/>
              </w:rPr>
              <w:t>KMT relations with foreign powers</w:t>
            </w:r>
          </w:p>
          <w:p w:rsidR="00C14ECC" w:rsidRPr="006E0052" w:rsidRDefault="00C14ECC" w:rsidP="00C14ECC">
            <w:pPr>
              <w:pStyle w:val="Default"/>
              <w:numPr>
                <w:ilvl w:val="1"/>
                <w:numId w:val="13"/>
              </w:numPr>
              <w:rPr>
                <w:color w:val="auto"/>
                <w:sz w:val="20"/>
                <w:szCs w:val="20"/>
              </w:rPr>
            </w:pPr>
            <w:r w:rsidRPr="006E0052">
              <w:rPr>
                <w:color w:val="auto"/>
                <w:sz w:val="20"/>
                <w:szCs w:val="20"/>
              </w:rPr>
              <w:t>Qualities of Chiang as a leader.</w:t>
            </w:r>
            <w:r w:rsidRPr="006E0052">
              <w:rPr>
                <w:b/>
                <w:color w:val="auto"/>
                <w:sz w:val="20"/>
                <w:szCs w:val="20"/>
              </w:rPr>
              <w:t xml:space="preserve"> </w:t>
            </w:r>
          </w:p>
          <w:p w:rsidR="00C14ECC" w:rsidRPr="006E0052" w:rsidRDefault="00C14ECC" w:rsidP="00C14ECC">
            <w:pPr>
              <w:pStyle w:val="Default"/>
              <w:numPr>
                <w:ilvl w:val="0"/>
                <w:numId w:val="13"/>
              </w:numPr>
              <w:rPr>
                <w:color w:val="auto"/>
                <w:sz w:val="20"/>
                <w:szCs w:val="20"/>
              </w:rPr>
            </w:pPr>
            <w:r w:rsidRPr="006E0052">
              <w:rPr>
                <w:color w:val="auto"/>
                <w:sz w:val="20"/>
                <w:szCs w:val="20"/>
              </w:rPr>
              <w:t xml:space="preserve">Whole class discussion of the question: </w:t>
            </w:r>
            <w:r w:rsidRPr="006E0052">
              <w:rPr>
                <w:i/>
                <w:color w:val="auto"/>
                <w:sz w:val="20"/>
                <w:szCs w:val="20"/>
              </w:rPr>
              <w:t>To what extent was the success of the CCP due to the weaknesses of the KMT?</w:t>
            </w:r>
          </w:p>
        </w:tc>
      </w:tr>
      <w:tr w:rsidR="00C14ECC" w:rsidRPr="006E0052" w:rsidTr="00C14ECC">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Leadership of Mao Zedong and Zhou En-</w:t>
            </w:r>
            <w:proofErr w:type="spellStart"/>
            <w:r w:rsidRPr="006E0052">
              <w:rPr>
                <w:rFonts w:ascii="Arial" w:hAnsi="Arial" w:cs="Arial"/>
                <w:sz w:val="20"/>
                <w:szCs w:val="20"/>
                <w:lang w:eastAsia="en-GB"/>
              </w:rPr>
              <w:t>lai</w:t>
            </w:r>
            <w:proofErr w:type="spellEnd"/>
          </w:p>
        </w:tc>
        <w:tc>
          <w:tcPr>
            <w:tcW w:w="10065" w:type="dxa"/>
          </w:tcPr>
          <w:p w:rsidR="00C14ECC" w:rsidRPr="006E0052" w:rsidRDefault="00C14ECC" w:rsidP="00C14ECC">
            <w:pPr>
              <w:pStyle w:val="Default"/>
              <w:numPr>
                <w:ilvl w:val="0"/>
                <w:numId w:val="13"/>
              </w:numPr>
              <w:rPr>
                <w:b/>
                <w:color w:val="auto"/>
                <w:sz w:val="20"/>
                <w:szCs w:val="20"/>
              </w:rPr>
            </w:pPr>
            <w:r w:rsidRPr="006E0052">
              <w:rPr>
                <w:color w:val="auto"/>
                <w:sz w:val="20"/>
                <w:szCs w:val="20"/>
              </w:rPr>
              <w:t xml:space="preserve">Learners divided into two groups, one group research Mao and </w:t>
            </w:r>
            <w:r>
              <w:rPr>
                <w:color w:val="auto"/>
                <w:sz w:val="20"/>
                <w:szCs w:val="20"/>
              </w:rPr>
              <w:t>the other</w:t>
            </w:r>
            <w:r w:rsidRPr="006E0052">
              <w:rPr>
                <w:color w:val="auto"/>
                <w:sz w:val="20"/>
                <w:szCs w:val="20"/>
              </w:rPr>
              <w:t xml:space="preserve"> </w:t>
            </w:r>
            <w:r>
              <w:rPr>
                <w:color w:val="auto"/>
                <w:sz w:val="20"/>
                <w:szCs w:val="20"/>
              </w:rPr>
              <w:t xml:space="preserve">research </w:t>
            </w:r>
            <w:r w:rsidRPr="006E0052">
              <w:rPr>
                <w:color w:val="auto"/>
                <w:sz w:val="20"/>
                <w:szCs w:val="20"/>
              </w:rPr>
              <w:t xml:space="preserve">Zhou. Each group should compile a fact file about the leader they are researching. </w:t>
            </w:r>
            <w:r w:rsidRPr="006E0052">
              <w:rPr>
                <w:b/>
                <w:color w:val="auto"/>
                <w:sz w:val="20"/>
                <w:szCs w:val="20"/>
              </w:rPr>
              <w:t>(G)</w:t>
            </w:r>
          </w:p>
          <w:p w:rsidR="00C14ECC" w:rsidRPr="006E0052" w:rsidRDefault="00C14ECC" w:rsidP="00C14ECC">
            <w:pPr>
              <w:pStyle w:val="Default"/>
              <w:numPr>
                <w:ilvl w:val="1"/>
                <w:numId w:val="13"/>
              </w:numPr>
              <w:rPr>
                <w:b/>
                <w:color w:val="auto"/>
                <w:sz w:val="20"/>
                <w:szCs w:val="20"/>
              </w:rPr>
            </w:pPr>
            <w:r w:rsidRPr="006E0052">
              <w:rPr>
                <w:color w:val="auto"/>
                <w:sz w:val="20"/>
                <w:szCs w:val="20"/>
              </w:rPr>
              <w:t xml:space="preserve">The groups should then present their findings and identify links between the two leaders. </w:t>
            </w:r>
            <w:r w:rsidRPr="006E0052">
              <w:rPr>
                <w:b/>
                <w:color w:val="auto"/>
                <w:sz w:val="20"/>
                <w:szCs w:val="20"/>
              </w:rPr>
              <w:t>(G)</w:t>
            </w:r>
          </w:p>
          <w:p w:rsidR="00C14ECC" w:rsidRPr="006E0052" w:rsidRDefault="00C14ECC" w:rsidP="00C14ECC">
            <w:pPr>
              <w:pStyle w:val="Default"/>
              <w:numPr>
                <w:ilvl w:val="1"/>
                <w:numId w:val="13"/>
              </w:numPr>
              <w:rPr>
                <w:b/>
                <w:color w:val="auto"/>
                <w:sz w:val="20"/>
                <w:szCs w:val="20"/>
              </w:rPr>
            </w:pPr>
            <w:r w:rsidRPr="006E0052">
              <w:rPr>
                <w:color w:val="auto"/>
                <w:sz w:val="20"/>
                <w:szCs w:val="20"/>
              </w:rPr>
              <w:t>Plenary activity</w:t>
            </w:r>
            <w:r>
              <w:rPr>
                <w:color w:val="auto"/>
                <w:sz w:val="20"/>
                <w:szCs w:val="20"/>
              </w:rPr>
              <w:t xml:space="preserve">: </w:t>
            </w:r>
            <w:r w:rsidRPr="006E0052">
              <w:rPr>
                <w:color w:val="auto"/>
                <w:sz w:val="20"/>
                <w:szCs w:val="20"/>
              </w:rPr>
              <w:t xml:space="preserve">which leader had the greater impact? </w:t>
            </w:r>
            <w:r w:rsidRPr="006E0052">
              <w:rPr>
                <w:b/>
                <w:color w:val="auto"/>
                <w:sz w:val="20"/>
                <w:szCs w:val="20"/>
              </w:rPr>
              <w:t>(W)</w:t>
            </w:r>
          </w:p>
          <w:p w:rsidR="00C14ECC" w:rsidRPr="006E0052" w:rsidRDefault="00C14ECC" w:rsidP="00C14ECC">
            <w:pPr>
              <w:pStyle w:val="Default"/>
              <w:numPr>
                <w:ilvl w:val="0"/>
                <w:numId w:val="13"/>
              </w:numPr>
              <w:rPr>
                <w:b/>
                <w:color w:val="auto"/>
                <w:sz w:val="20"/>
                <w:szCs w:val="20"/>
              </w:rPr>
            </w:pPr>
            <w:r w:rsidRPr="006E0052">
              <w:rPr>
                <w:color w:val="auto"/>
                <w:sz w:val="20"/>
                <w:szCs w:val="20"/>
              </w:rPr>
              <w:t>Class discussion to draw the key question together</w:t>
            </w:r>
            <w:r>
              <w:rPr>
                <w:color w:val="auto"/>
                <w:sz w:val="20"/>
                <w:szCs w:val="20"/>
              </w:rPr>
              <w:t xml:space="preserve">: </w:t>
            </w:r>
            <w:r w:rsidRPr="006A3925">
              <w:rPr>
                <w:i/>
                <w:color w:val="auto"/>
                <w:sz w:val="20"/>
                <w:szCs w:val="20"/>
              </w:rPr>
              <w:t>why did the communists gain victory in China in 1949?</w:t>
            </w:r>
            <w:r w:rsidRPr="006E0052">
              <w:rPr>
                <w:color w:val="auto"/>
                <w:sz w:val="20"/>
                <w:szCs w:val="20"/>
              </w:rPr>
              <w:t xml:space="preserve"> </w:t>
            </w:r>
            <w:r w:rsidRPr="006E0052">
              <w:rPr>
                <w:b/>
                <w:color w:val="auto"/>
                <w:sz w:val="20"/>
                <w:szCs w:val="20"/>
              </w:rPr>
              <w:t>(W)</w:t>
            </w:r>
          </w:p>
        </w:tc>
      </w:tr>
      <w:tr w:rsidR="00C14ECC" w:rsidRPr="006E0052" w:rsidTr="00C14ECC">
        <w:tc>
          <w:tcPr>
            <w:tcW w:w="2127" w:type="dxa"/>
            <w:vMerge w:val="restart"/>
          </w:tcPr>
          <w:p w:rsidR="00C14ECC" w:rsidRPr="00C14ECC" w:rsidRDefault="00C14ECC" w:rsidP="00C14ECC">
            <w:pPr>
              <w:rPr>
                <w:rFonts w:ascii="Arial" w:hAnsi="Arial" w:cs="Arial"/>
                <w:b/>
                <w:sz w:val="20"/>
                <w:szCs w:val="20"/>
              </w:rPr>
            </w:pPr>
            <w:bookmarkStart w:id="26" w:name="_Toc441154061"/>
            <w:r w:rsidRPr="00C14ECC">
              <w:rPr>
                <w:rFonts w:ascii="Arial" w:hAnsi="Arial" w:cs="Arial"/>
                <w:sz w:val="20"/>
                <w:szCs w:val="20"/>
                <w:lang w:eastAsia="en-GB"/>
              </w:rPr>
              <w:t>How successful was Mao Zedong in dealing with China’s problems?</w:t>
            </w:r>
            <w:bookmarkEnd w:id="26"/>
          </w:p>
        </w:tc>
        <w:tc>
          <w:tcPr>
            <w:tcW w:w="2409" w:type="dxa"/>
          </w:tcPr>
          <w:p w:rsidR="00C14ECC" w:rsidRPr="006E0052" w:rsidRDefault="00C14ECC" w:rsidP="006E263F">
            <w:pPr>
              <w:autoSpaceDE w:val="0"/>
              <w:autoSpaceDN w:val="0"/>
              <w:adjustRightInd w:val="0"/>
              <w:rPr>
                <w:rFonts w:ascii="Arial" w:hAnsi="Arial" w:cs="Arial"/>
                <w:sz w:val="20"/>
                <w:szCs w:val="20"/>
              </w:rPr>
            </w:pPr>
            <w:r w:rsidRPr="006E0052">
              <w:rPr>
                <w:rFonts w:ascii="Arial" w:hAnsi="Arial" w:cs="Arial"/>
                <w:sz w:val="20"/>
                <w:szCs w:val="20"/>
                <w:lang w:eastAsia="en-GB"/>
              </w:rPr>
              <w:t>The problems facing China; agriculture; industry; the new constitution</w:t>
            </w:r>
          </w:p>
        </w:tc>
        <w:tc>
          <w:tcPr>
            <w:tcW w:w="10065" w:type="dxa"/>
          </w:tcPr>
          <w:p w:rsidR="00C14ECC" w:rsidRPr="006A3925" w:rsidRDefault="00C14ECC" w:rsidP="00C14ECC">
            <w:pPr>
              <w:pStyle w:val="Default"/>
              <w:numPr>
                <w:ilvl w:val="0"/>
                <w:numId w:val="13"/>
              </w:numPr>
              <w:rPr>
                <w:b/>
                <w:sz w:val="20"/>
                <w:szCs w:val="20"/>
              </w:rPr>
            </w:pPr>
            <w:r w:rsidRPr="006E0052">
              <w:rPr>
                <w:sz w:val="20"/>
                <w:szCs w:val="20"/>
              </w:rPr>
              <w:t xml:space="preserve">Learners imagine that they are western newspaper reporters in 1949 given the opportunity to interview Mao after the CCP`s victory in 1949. </w:t>
            </w:r>
            <w:r w:rsidRPr="006A3925">
              <w:rPr>
                <w:sz w:val="20"/>
                <w:szCs w:val="20"/>
              </w:rPr>
              <w:t xml:space="preserve">Learners prepare a list of questions they would ask him. These should focus on the specified key content. </w:t>
            </w:r>
            <w:r w:rsidRPr="006A3925">
              <w:rPr>
                <w:b/>
                <w:sz w:val="20"/>
                <w:szCs w:val="20"/>
              </w:rPr>
              <w:t>(I)</w:t>
            </w:r>
          </w:p>
          <w:p w:rsidR="00C14ECC" w:rsidRPr="006E0052" w:rsidRDefault="00C14ECC" w:rsidP="00C14ECC">
            <w:pPr>
              <w:pStyle w:val="Default"/>
              <w:numPr>
                <w:ilvl w:val="0"/>
                <w:numId w:val="13"/>
              </w:numPr>
              <w:rPr>
                <w:b/>
                <w:sz w:val="20"/>
                <w:szCs w:val="20"/>
              </w:rPr>
            </w:pPr>
            <w:r w:rsidRPr="006E0052">
              <w:rPr>
                <w:sz w:val="20"/>
                <w:szCs w:val="20"/>
              </w:rPr>
              <w:t xml:space="preserve">In small groups, learners discuss their questions and come up with an agreed list of five. </w:t>
            </w:r>
            <w:r w:rsidRPr="006E0052">
              <w:rPr>
                <w:b/>
                <w:sz w:val="20"/>
                <w:szCs w:val="20"/>
              </w:rPr>
              <w:t>(G)</w:t>
            </w:r>
          </w:p>
          <w:p w:rsidR="00C14ECC" w:rsidRPr="006E0052" w:rsidRDefault="00C14ECC" w:rsidP="00C14ECC">
            <w:pPr>
              <w:pStyle w:val="Default"/>
              <w:numPr>
                <w:ilvl w:val="0"/>
                <w:numId w:val="13"/>
              </w:numPr>
              <w:rPr>
                <w:sz w:val="20"/>
                <w:szCs w:val="20"/>
              </w:rPr>
            </w:pPr>
            <w:r w:rsidRPr="006E0052">
              <w:rPr>
                <w:sz w:val="20"/>
                <w:szCs w:val="20"/>
              </w:rPr>
              <w:t>Class discussion</w:t>
            </w:r>
            <w:r>
              <w:rPr>
                <w:sz w:val="20"/>
                <w:szCs w:val="20"/>
              </w:rPr>
              <w:t>. L</w:t>
            </w:r>
            <w:r w:rsidRPr="006E0052">
              <w:rPr>
                <w:sz w:val="20"/>
                <w:szCs w:val="20"/>
              </w:rPr>
              <w:t xml:space="preserve">ist all the questions provided by groups and come up with an agreed list of five. </w:t>
            </w:r>
            <w:r w:rsidRPr="006E0052">
              <w:rPr>
                <w:b/>
                <w:sz w:val="20"/>
                <w:szCs w:val="20"/>
              </w:rPr>
              <w:t>(W)</w:t>
            </w:r>
          </w:p>
          <w:p w:rsidR="00C14ECC" w:rsidRPr="006E0052" w:rsidRDefault="00C14ECC" w:rsidP="00C14ECC">
            <w:pPr>
              <w:pStyle w:val="Default"/>
              <w:numPr>
                <w:ilvl w:val="0"/>
                <w:numId w:val="13"/>
              </w:numPr>
              <w:rPr>
                <w:b/>
                <w:sz w:val="20"/>
                <w:szCs w:val="20"/>
              </w:rPr>
            </w:pPr>
            <w:r w:rsidRPr="006E0052">
              <w:rPr>
                <w:sz w:val="20"/>
                <w:szCs w:val="20"/>
              </w:rPr>
              <w:t xml:space="preserve">Learners to imagine that they are Mao and provide written answers to the agreed questions. </w:t>
            </w:r>
            <w:r w:rsidRPr="006E0052">
              <w:rPr>
                <w:b/>
                <w:sz w:val="20"/>
                <w:szCs w:val="20"/>
              </w:rPr>
              <w:t>(I)</w:t>
            </w:r>
          </w:p>
          <w:p w:rsidR="00C14ECC" w:rsidRPr="006E0052" w:rsidRDefault="00C14ECC" w:rsidP="00C14ECC">
            <w:pPr>
              <w:pStyle w:val="Default"/>
              <w:numPr>
                <w:ilvl w:val="0"/>
                <w:numId w:val="13"/>
              </w:numPr>
              <w:rPr>
                <w:b/>
                <w:sz w:val="20"/>
                <w:szCs w:val="20"/>
              </w:rPr>
            </w:pPr>
            <w:r w:rsidRPr="006E0052">
              <w:rPr>
                <w:sz w:val="20"/>
                <w:szCs w:val="20"/>
              </w:rPr>
              <w:t xml:space="preserve">Class discussion of proposed answers to the questions, in relation to the specified key content. </w:t>
            </w:r>
            <w:r w:rsidRPr="006E0052">
              <w:rPr>
                <w:b/>
                <w:sz w:val="20"/>
                <w:szCs w:val="20"/>
              </w:rPr>
              <w:t>(W)</w:t>
            </w:r>
          </w:p>
        </w:tc>
      </w:tr>
      <w:tr w:rsidR="00C14ECC" w:rsidRPr="006E0052" w:rsidTr="00C14ECC">
        <w:trPr>
          <w:trHeight w:val="1491"/>
        </w:trPr>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autoSpaceDE w:val="0"/>
              <w:autoSpaceDN w:val="0"/>
              <w:adjustRightInd w:val="0"/>
              <w:rPr>
                <w:rFonts w:ascii="Arial" w:hAnsi="Arial" w:cs="Arial"/>
                <w:sz w:val="20"/>
                <w:szCs w:val="20"/>
              </w:rPr>
            </w:pPr>
            <w:r w:rsidRPr="006E0052">
              <w:rPr>
                <w:rFonts w:ascii="Arial" w:hAnsi="Arial" w:cs="Arial"/>
                <w:sz w:val="20"/>
                <w:szCs w:val="20"/>
                <w:lang w:eastAsia="en-GB"/>
              </w:rPr>
              <w:t>The Hundred Flowers campaign; The Great Leap Forward; The Cultural Revolution</w:t>
            </w:r>
          </w:p>
        </w:tc>
        <w:tc>
          <w:tcPr>
            <w:tcW w:w="10065" w:type="dxa"/>
          </w:tcPr>
          <w:p w:rsidR="00C14ECC" w:rsidRPr="006E0052" w:rsidRDefault="00C14ECC" w:rsidP="00C14ECC">
            <w:pPr>
              <w:pStyle w:val="Default"/>
              <w:numPr>
                <w:ilvl w:val="0"/>
                <w:numId w:val="13"/>
              </w:numPr>
              <w:rPr>
                <w:sz w:val="20"/>
                <w:szCs w:val="20"/>
              </w:rPr>
            </w:pPr>
            <w:r w:rsidRPr="006E0052">
              <w:rPr>
                <w:sz w:val="20"/>
                <w:szCs w:val="20"/>
              </w:rPr>
              <w:t>In small groups, learners discuss each of these reforms under the headings</w:t>
            </w:r>
            <w:r>
              <w:rPr>
                <w:sz w:val="20"/>
                <w:szCs w:val="20"/>
              </w:rPr>
              <w:t xml:space="preserve">: </w:t>
            </w:r>
            <w:r>
              <w:rPr>
                <w:b/>
                <w:sz w:val="20"/>
                <w:szCs w:val="20"/>
              </w:rPr>
              <w:t>(G)</w:t>
            </w:r>
          </w:p>
          <w:p w:rsidR="00C14ECC" w:rsidRPr="006E0052" w:rsidRDefault="00C14ECC" w:rsidP="00C14ECC">
            <w:pPr>
              <w:pStyle w:val="Default"/>
              <w:numPr>
                <w:ilvl w:val="1"/>
                <w:numId w:val="13"/>
              </w:numPr>
              <w:rPr>
                <w:sz w:val="20"/>
                <w:szCs w:val="20"/>
              </w:rPr>
            </w:pPr>
            <w:r w:rsidRPr="006E0052">
              <w:rPr>
                <w:sz w:val="20"/>
                <w:szCs w:val="20"/>
              </w:rPr>
              <w:t>Why did Mao implement the reform?</w:t>
            </w:r>
          </w:p>
          <w:p w:rsidR="00C14ECC" w:rsidRPr="006E0052" w:rsidRDefault="00C14ECC" w:rsidP="00C14ECC">
            <w:pPr>
              <w:pStyle w:val="Default"/>
              <w:numPr>
                <w:ilvl w:val="1"/>
                <w:numId w:val="13"/>
              </w:numPr>
              <w:rPr>
                <w:sz w:val="20"/>
                <w:szCs w:val="20"/>
              </w:rPr>
            </w:pPr>
            <w:r w:rsidRPr="006E0052">
              <w:rPr>
                <w:sz w:val="20"/>
                <w:szCs w:val="20"/>
              </w:rPr>
              <w:t>What did the reform entail?</w:t>
            </w:r>
          </w:p>
          <w:p w:rsidR="00C14ECC" w:rsidRPr="006E0052" w:rsidRDefault="00C14ECC" w:rsidP="00C14ECC">
            <w:pPr>
              <w:pStyle w:val="Default"/>
              <w:numPr>
                <w:ilvl w:val="1"/>
                <w:numId w:val="13"/>
              </w:numPr>
              <w:rPr>
                <w:sz w:val="20"/>
                <w:szCs w:val="20"/>
              </w:rPr>
            </w:pPr>
            <w:r w:rsidRPr="006E0052">
              <w:rPr>
                <w:sz w:val="20"/>
                <w:szCs w:val="20"/>
              </w:rPr>
              <w:t>What was its impact on China?</w:t>
            </w:r>
          </w:p>
          <w:p w:rsidR="00C14ECC" w:rsidRPr="006E0052" w:rsidRDefault="00C14ECC" w:rsidP="00C14ECC">
            <w:pPr>
              <w:pStyle w:val="Default"/>
              <w:numPr>
                <w:ilvl w:val="0"/>
                <w:numId w:val="13"/>
              </w:numPr>
              <w:rPr>
                <w:sz w:val="20"/>
                <w:szCs w:val="20"/>
              </w:rPr>
            </w:pPr>
            <w:r w:rsidRPr="006E0052">
              <w:rPr>
                <w:sz w:val="20"/>
                <w:szCs w:val="20"/>
              </w:rPr>
              <w:t xml:space="preserve">Class discussion on Mao`s aims and methods in addressing China`s problems. </w:t>
            </w:r>
            <w:r w:rsidRPr="006E0052">
              <w:rPr>
                <w:b/>
                <w:sz w:val="20"/>
                <w:szCs w:val="20"/>
              </w:rPr>
              <w:t>(W)</w:t>
            </w:r>
          </w:p>
          <w:p w:rsidR="00C14ECC" w:rsidRPr="006E0052" w:rsidRDefault="00C14ECC" w:rsidP="00C14ECC">
            <w:pPr>
              <w:pStyle w:val="Default"/>
              <w:numPr>
                <w:ilvl w:val="0"/>
                <w:numId w:val="13"/>
              </w:numPr>
              <w:rPr>
                <w:b/>
                <w:sz w:val="20"/>
                <w:szCs w:val="20"/>
              </w:rPr>
            </w:pPr>
            <w:r>
              <w:rPr>
                <w:sz w:val="20"/>
                <w:szCs w:val="20"/>
              </w:rPr>
              <w:t xml:space="preserve">Written work / homework. </w:t>
            </w:r>
            <w:r w:rsidRPr="006E0052">
              <w:rPr>
                <w:sz w:val="20"/>
                <w:szCs w:val="20"/>
              </w:rPr>
              <w:t xml:space="preserve">Learners write </w:t>
            </w:r>
            <w:r>
              <w:rPr>
                <w:sz w:val="20"/>
                <w:szCs w:val="20"/>
              </w:rPr>
              <w:t xml:space="preserve">the </w:t>
            </w:r>
            <w:r w:rsidRPr="006E0052">
              <w:rPr>
                <w:sz w:val="20"/>
                <w:szCs w:val="20"/>
              </w:rPr>
              <w:t>essay</w:t>
            </w:r>
            <w:r>
              <w:rPr>
                <w:sz w:val="20"/>
                <w:szCs w:val="20"/>
              </w:rPr>
              <w:t xml:space="preserve">: </w:t>
            </w:r>
            <w:r w:rsidRPr="006E0052">
              <w:rPr>
                <w:i/>
                <w:sz w:val="20"/>
                <w:szCs w:val="20"/>
              </w:rPr>
              <w:t>‘The policies of the CCP 1949</w:t>
            </w:r>
            <w:r>
              <w:rPr>
                <w:i/>
                <w:sz w:val="20"/>
                <w:szCs w:val="20"/>
              </w:rPr>
              <w:t>–</w:t>
            </w:r>
            <w:r w:rsidRPr="006E0052">
              <w:rPr>
                <w:i/>
                <w:sz w:val="20"/>
                <w:szCs w:val="20"/>
              </w:rPr>
              <w:t>60 were an unmitigated disaster for China`. How far do you agree?</w:t>
            </w:r>
            <w:r>
              <w:rPr>
                <w:sz w:val="20"/>
                <w:szCs w:val="20"/>
              </w:rPr>
              <w:t xml:space="preserve"> M</w:t>
            </w:r>
            <w:r w:rsidRPr="006E0052">
              <w:rPr>
                <w:sz w:val="20"/>
                <w:szCs w:val="20"/>
              </w:rPr>
              <w:t xml:space="preserve">ark and provide formative feedback. </w:t>
            </w:r>
            <w:r w:rsidRPr="006E0052">
              <w:rPr>
                <w:b/>
                <w:sz w:val="20"/>
                <w:szCs w:val="20"/>
              </w:rPr>
              <w:t>(I)</w:t>
            </w:r>
            <w:r>
              <w:rPr>
                <w:b/>
                <w:sz w:val="20"/>
                <w:szCs w:val="20"/>
              </w:rPr>
              <w:t xml:space="preserve"> (H)</w:t>
            </w:r>
          </w:p>
        </w:tc>
      </w:tr>
      <w:tr w:rsidR="00C14ECC" w:rsidRPr="006E0052" w:rsidTr="00C14ECC">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Foreign relations; Sino-Soviet split</w:t>
            </w:r>
          </w:p>
        </w:tc>
        <w:tc>
          <w:tcPr>
            <w:tcW w:w="10065" w:type="dxa"/>
          </w:tcPr>
          <w:p w:rsidR="00C14ECC" w:rsidRPr="006E0052" w:rsidRDefault="00C14ECC" w:rsidP="00C14ECC">
            <w:pPr>
              <w:pStyle w:val="Default"/>
              <w:numPr>
                <w:ilvl w:val="0"/>
                <w:numId w:val="13"/>
              </w:numPr>
              <w:rPr>
                <w:b/>
                <w:sz w:val="20"/>
                <w:szCs w:val="20"/>
              </w:rPr>
            </w:pPr>
            <w:r w:rsidRPr="006E0052">
              <w:rPr>
                <w:sz w:val="20"/>
                <w:szCs w:val="20"/>
              </w:rPr>
              <w:t>Teacher</w:t>
            </w:r>
            <w:r>
              <w:rPr>
                <w:sz w:val="20"/>
                <w:szCs w:val="20"/>
              </w:rPr>
              <w:t>-</w:t>
            </w:r>
            <w:r w:rsidRPr="006E0052">
              <w:rPr>
                <w:sz w:val="20"/>
                <w:szCs w:val="20"/>
              </w:rPr>
              <w:t xml:space="preserve">led introduction of foreign relations. </w:t>
            </w:r>
            <w:r w:rsidRPr="006E0052">
              <w:rPr>
                <w:b/>
                <w:sz w:val="20"/>
                <w:szCs w:val="20"/>
              </w:rPr>
              <w:t>(W)</w:t>
            </w:r>
          </w:p>
          <w:p w:rsidR="00C14ECC" w:rsidRPr="006E0052" w:rsidRDefault="00C14ECC" w:rsidP="00C14ECC">
            <w:pPr>
              <w:pStyle w:val="Default"/>
              <w:numPr>
                <w:ilvl w:val="0"/>
                <w:numId w:val="13"/>
              </w:numPr>
              <w:rPr>
                <w:b/>
                <w:sz w:val="20"/>
                <w:szCs w:val="20"/>
              </w:rPr>
            </w:pPr>
            <w:r w:rsidRPr="006E0052">
              <w:rPr>
                <w:sz w:val="20"/>
                <w:szCs w:val="20"/>
              </w:rPr>
              <w:t>Class debate</w:t>
            </w:r>
            <w:r>
              <w:rPr>
                <w:sz w:val="20"/>
                <w:szCs w:val="20"/>
              </w:rPr>
              <w:t>. D</w:t>
            </w:r>
            <w:r w:rsidRPr="006E0052">
              <w:rPr>
                <w:sz w:val="20"/>
                <w:szCs w:val="20"/>
              </w:rPr>
              <w:t xml:space="preserve">ivide class into two groups, one of which will argue that the USSR was to blame for the split, the other that the CCP was responsible. Learners research the Sino-Soviet </w:t>
            </w:r>
            <w:proofErr w:type="gramStart"/>
            <w:r w:rsidRPr="006E0052">
              <w:rPr>
                <w:sz w:val="20"/>
                <w:szCs w:val="20"/>
              </w:rPr>
              <w:t>split</w:t>
            </w:r>
            <w:r>
              <w:rPr>
                <w:sz w:val="20"/>
                <w:szCs w:val="20"/>
              </w:rPr>
              <w:t>,</w:t>
            </w:r>
            <w:proofErr w:type="gramEnd"/>
            <w:r>
              <w:rPr>
                <w:sz w:val="20"/>
                <w:szCs w:val="20"/>
              </w:rPr>
              <w:t xml:space="preserve"> h</w:t>
            </w:r>
            <w:r w:rsidRPr="006E0052">
              <w:rPr>
                <w:sz w:val="20"/>
                <w:szCs w:val="20"/>
              </w:rPr>
              <w:t>old</w:t>
            </w:r>
            <w:r>
              <w:rPr>
                <w:sz w:val="20"/>
                <w:szCs w:val="20"/>
              </w:rPr>
              <w:t xml:space="preserve"> a</w:t>
            </w:r>
            <w:r w:rsidRPr="006E0052">
              <w:rPr>
                <w:sz w:val="20"/>
                <w:szCs w:val="20"/>
              </w:rPr>
              <w:t xml:space="preserve"> debate and then a summing up plenary. </w:t>
            </w:r>
            <w:r w:rsidRPr="006E0052">
              <w:rPr>
                <w:b/>
                <w:sz w:val="20"/>
                <w:szCs w:val="20"/>
              </w:rPr>
              <w:t>(W</w:t>
            </w:r>
            <w:r>
              <w:rPr>
                <w:b/>
                <w:sz w:val="20"/>
                <w:szCs w:val="20"/>
              </w:rPr>
              <w:t>) (</w:t>
            </w:r>
            <w:r w:rsidRPr="006E0052">
              <w:rPr>
                <w:b/>
                <w:sz w:val="20"/>
                <w:szCs w:val="20"/>
              </w:rPr>
              <w:t>G)</w:t>
            </w:r>
            <w:r>
              <w:rPr>
                <w:b/>
                <w:sz w:val="20"/>
                <w:szCs w:val="20"/>
              </w:rPr>
              <w:t xml:space="preserve"> (P) (I) </w:t>
            </w:r>
          </w:p>
          <w:p w:rsidR="00C14ECC" w:rsidRPr="006E0052" w:rsidRDefault="00C14ECC" w:rsidP="00C14ECC">
            <w:pPr>
              <w:pStyle w:val="Default"/>
              <w:numPr>
                <w:ilvl w:val="0"/>
                <w:numId w:val="13"/>
              </w:numPr>
              <w:rPr>
                <w:sz w:val="20"/>
                <w:szCs w:val="20"/>
              </w:rPr>
            </w:pPr>
            <w:r>
              <w:rPr>
                <w:sz w:val="20"/>
                <w:szCs w:val="20"/>
              </w:rPr>
              <w:t xml:space="preserve">Class discussion. </w:t>
            </w:r>
            <w:r w:rsidRPr="006A3925">
              <w:rPr>
                <w:i/>
                <w:sz w:val="20"/>
                <w:szCs w:val="20"/>
              </w:rPr>
              <w:t>What were the reasons for the Sino-Soviet split</w:t>
            </w:r>
            <w:r>
              <w:rPr>
                <w:i/>
                <w:sz w:val="20"/>
                <w:szCs w:val="20"/>
              </w:rPr>
              <w:t>?</w:t>
            </w:r>
            <w:r w:rsidRPr="006E0052">
              <w:rPr>
                <w:sz w:val="20"/>
                <w:szCs w:val="20"/>
              </w:rPr>
              <w:t xml:space="preserve"> </w:t>
            </w:r>
            <w:r w:rsidRPr="006E0052">
              <w:rPr>
                <w:b/>
                <w:sz w:val="20"/>
                <w:szCs w:val="20"/>
              </w:rPr>
              <w:t>(W)</w:t>
            </w:r>
          </w:p>
          <w:p w:rsidR="00C14ECC" w:rsidRPr="006E0052" w:rsidRDefault="00C14ECC" w:rsidP="00C14ECC">
            <w:pPr>
              <w:pStyle w:val="ListParagraph"/>
              <w:numPr>
                <w:ilvl w:val="0"/>
                <w:numId w:val="13"/>
              </w:numPr>
              <w:autoSpaceDE w:val="0"/>
              <w:autoSpaceDN w:val="0"/>
              <w:adjustRightInd w:val="0"/>
              <w:rPr>
                <w:rFonts w:cs="Arial"/>
                <w:lang w:eastAsia="en-GB"/>
              </w:rPr>
            </w:pPr>
            <w:r w:rsidRPr="006E0052">
              <w:rPr>
                <w:rFonts w:cs="Arial"/>
                <w:lang w:eastAsia="en-GB"/>
              </w:rPr>
              <w:t xml:space="preserve">Key question review task: </w:t>
            </w:r>
            <w:r w:rsidRPr="006A3925">
              <w:rPr>
                <w:rFonts w:cs="Arial"/>
                <w:i/>
                <w:lang w:eastAsia="en-GB"/>
              </w:rPr>
              <w:t xml:space="preserve">How successful was Mao Zedong in dealing with China’s problems? </w:t>
            </w:r>
            <w:r>
              <w:rPr>
                <w:rFonts w:cs="Arial"/>
                <w:b/>
                <w:lang w:eastAsia="en-GB"/>
              </w:rPr>
              <w:t>(W) (I)</w:t>
            </w:r>
          </w:p>
        </w:tc>
      </w:tr>
      <w:tr w:rsidR="00C14ECC" w:rsidRPr="006E0052" w:rsidTr="00C14ECC">
        <w:tc>
          <w:tcPr>
            <w:tcW w:w="2127" w:type="dxa"/>
            <w:vMerge w:val="restart"/>
          </w:tcPr>
          <w:p w:rsidR="00C14ECC" w:rsidRPr="00C14ECC" w:rsidRDefault="00C14ECC" w:rsidP="00C14ECC">
            <w:pPr>
              <w:rPr>
                <w:rFonts w:ascii="Arial" w:hAnsi="Arial" w:cs="Arial"/>
                <w:b/>
                <w:sz w:val="20"/>
                <w:szCs w:val="20"/>
                <w:lang w:eastAsia="en-GB"/>
              </w:rPr>
            </w:pPr>
            <w:bookmarkStart w:id="27" w:name="_Toc441154062"/>
            <w:r w:rsidRPr="00C14ECC">
              <w:rPr>
                <w:rFonts w:ascii="Arial" w:hAnsi="Arial" w:cs="Arial"/>
                <w:sz w:val="20"/>
                <w:szCs w:val="20"/>
                <w:lang w:eastAsia="en-GB"/>
              </w:rPr>
              <w:t>How successful was Deng Xiaoping in dealing with China’s problems?</w:t>
            </w:r>
            <w:bookmarkEnd w:id="27"/>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Social and economic reforms; ‘market socialism’</w:t>
            </w:r>
          </w:p>
        </w:tc>
        <w:tc>
          <w:tcPr>
            <w:tcW w:w="10065" w:type="dxa"/>
          </w:tcPr>
          <w:p w:rsidR="00C14ECC" w:rsidRPr="006E0052" w:rsidRDefault="00C14ECC" w:rsidP="00C14ECC">
            <w:pPr>
              <w:pStyle w:val="Default"/>
              <w:numPr>
                <w:ilvl w:val="0"/>
                <w:numId w:val="13"/>
              </w:numPr>
              <w:rPr>
                <w:sz w:val="20"/>
                <w:szCs w:val="20"/>
              </w:rPr>
            </w:pPr>
            <w:r w:rsidRPr="006E0052">
              <w:rPr>
                <w:sz w:val="20"/>
                <w:szCs w:val="20"/>
              </w:rPr>
              <w:t xml:space="preserve">Learners make a timeline of Deng`s reforms, identifying for each reform its </w:t>
            </w:r>
            <w:r w:rsidRPr="006A3925">
              <w:rPr>
                <w:i/>
                <w:sz w:val="20"/>
                <w:szCs w:val="20"/>
              </w:rPr>
              <w:t>aims</w:t>
            </w:r>
            <w:r w:rsidRPr="006E0052">
              <w:rPr>
                <w:sz w:val="20"/>
                <w:szCs w:val="20"/>
              </w:rPr>
              <w:t xml:space="preserve">, </w:t>
            </w:r>
            <w:r w:rsidRPr="006A3925">
              <w:rPr>
                <w:i/>
                <w:sz w:val="20"/>
                <w:szCs w:val="20"/>
              </w:rPr>
              <w:t>methods</w:t>
            </w:r>
            <w:r w:rsidRPr="006E0052">
              <w:rPr>
                <w:sz w:val="20"/>
                <w:szCs w:val="20"/>
              </w:rPr>
              <w:t xml:space="preserve"> and </w:t>
            </w:r>
            <w:r w:rsidRPr="006A3925">
              <w:rPr>
                <w:i/>
                <w:sz w:val="20"/>
                <w:szCs w:val="20"/>
              </w:rPr>
              <w:t>impact</w:t>
            </w:r>
            <w:r w:rsidRPr="006E0052">
              <w:rPr>
                <w:sz w:val="20"/>
                <w:szCs w:val="20"/>
              </w:rPr>
              <w:t xml:space="preserve">. </w:t>
            </w:r>
            <w:r w:rsidRPr="006E0052">
              <w:rPr>
                <w:b/>
                <w:sz w:val="20"/>
                <w:szCs w:val="20"/>
              </w:rPr>
              <w:t>(I)</w:t>
            </w:r>
          </w:p>
          <w:p w:rsidR="00C14ECC" w:rsidRPr="006E0052" w:rsidRDefault="00C14ECC" w:rsidP="00C14ECC">
            <w:pPr>
              <w:pStyle w:val="Default"/>
              <w:numPr>
                <w:ilvl w:val="0"/>
                <w:numId w:val="13"/>
              </w:numPr>
              <w:rPr>
                <w:b/>
                <w:sz w:val="20"/>
                <w:szCs w:val="20"/>
              </w:rPr>
            </w:pPr>
            <w:r>
              <w:rPr>
                <w:sz w:val="20"/>
                <w:szCs w:val="20"/>
              </w:rPr>
              <w:t xml:space="preserve">Class discussion. </w:t>
            </w:r>
            <w:r w:rsidRPr="00163BA1">
              <w:rPr>
                <w:i/>
                <w:sz w:val="20"/>
                <w:szCs w:val="20"/>
              </w:rPr>
              <w:t>Define ‘market socialism` and explain what Deng was trying to achieve.</w:t>
            </w:r>
            <w:r w:rsidRPr="006E0052">
              <w:rPr>
                <w:sz w:val="20"/>
                <w:szCs w:val="20"/>
              </w:rPr>
              <w:t xml:space="preserve"> </w:t>
            </w:r>
            <w:r w:rsidRPr="006E0052">
              <w:rPr>
                <w:b/>
                <w:sz w:val="20"/>
                <w:szCs w:val="20"/>
              </w:rPr>
              <w:t>(W)</w:t>
            </w:r>
          </w:p>
        </w:tc>
      </w:tr>
      <w:tr w:rsidR="00C14ECC" w:rsidRPr="006E0052" w:rsidTr="00C14ECC">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Reaction to demands for political reform</w:t>
            </w:r>
          </w:p>
        </w:tc>
        <w:tc>
          <w:tcPr>
            <w:tcW w:w="10065" w:type="dxa"/>
          </w:tcPr>
          <w:p w:rsidR="00C14ECC" w:rsidRPr="006E0052" w:rsidRDefault="00C14ECC" w:rsidP="00C14ECC">
            <w:pPr>
              <w:pStyle w:val="Default"/>
              <w:numPr>
                <w:ilvl w:val="0"/>
                <w:numId w:val="13"/>
              </w:numPr>
              <w:rPr>
                <w:sz w:val="20"/>
                <w:szCs w:val="20"/>
              </w:rPr>
            </w:pPr>
            <w:r w:rsidRPr="006E0052">
              <w:rPr>
                <w:sz w:val="20"/>
                <w:szCs w:val="20"/>
              </w:rPr>
              <w:t>Class discussion</w:t>
            </w:r>
            <w:r>
              <w:rPr>
                <w:sz w:val="20"/>
                <w:szCs w:val="20"/>
              </w:rPr>
              <w:t xml:space="preserve">. </w:t>
            </w:r>
            <w:r w:rsidRPr="006A3925">
              <w:rPr>
                <w:i/>
                <w:sz w:val="20"/>
                <w:szCs w:val="20"/>
              </w:rPr>
              <w:t>In what ways did Deng`s reforms in China differ from those of Gorbachev in the USSR?</w:t>
            </w:r>
            <w:r w:rsidRPr="006E0052">
              <w:rPr>
                <w:sz w:val="20"/>
                <w:szCs w:val="20"/>
              </w:rPr>
              <w:t xml:space="preserve"> </w:t>
            </w:r>
            <w:r w:rsidRPr="006E0052">
              <w:rPr>
                <w:b/>
                <w:sz w:val="20"/>
                <w:szCs w:val="20"/>
              </w:rPr>
              <w:t>(W)</w:t>
            </w:r>
          </w:p>
          <w:p w:rsidR="00C14ECC" w:rsidRPr="006E0052" w:rsidRDefault="00C14ECC" w:rsidP="00C14ECC">
            <w:pPr>
              <w:pStyle w:val="Default"/>
              <w:numPr>
                <w:ilvl w:val="0"/>
                <w:numId w:val="13"/>
              </w:numPr>
              <w:rPr>
                <w:b/>
                <w:sz w:val="20"/>
                <w:szCs w:val="20"/>
              </w:rPr>
            </w:pPr>
            <w:r w:rsidRPr="006E0052">
              <w:rPr>
                <w:sz w:val="20"/>
                <w:szCs w:val="20"/>
              </w:rPr>
              <w:t xml:space="preserve">In pairs or small groups, learners research then write a list of reasons why Deng was determined to resist political reform. </w:t>
            </w:r>
            <w:r w:rsidRPr="006E0052">
              <w:rPr>
                <w:b/>
                <w:sz w:val="20"/>
                <w:szCs w:val="20"/>
              </w:rPr>
              <w:t>(</w:t>
            </w:r>
            <w:r>
              <w:rPr>
                <w:b/>
                <w:sz w:val="20"/>
                <w:szCs w:val="20"/>
              </w:rPr>
              <w:t>G) (</w:t>
            </w:r>
            <w:r w:rsidRPr="006E0052">
              <w:rPr>
                <w:b/>
                <w:sz w:val="20"/>
                <w:szCs w:val="20"/>
              </w:rPr>
              <w:t>P)</w:t>
            </w:r>
          </w:p>
        </w:tc>
      </w:tr>
      <w:tr w:rsidR="00C14ECC" w:rsidRPr="006E0052" w:rsidTr="00C14ECC">
        <w:tc>
          <w:tcPr>
            <w:tcW w:w="2127" w:type="dxa"/>
            <w:vMerge/>
          </w:tcPr>
          <w:p w:rsidR="00C14ECC" w:rsidRPr="006E0052" w:rsidRDefault="00C14ECC" w:rsidP="006E263F">
            <w:pPr>
              <w:autoSpaceDE w:val="0"/>
              <w:autoSpaceDN w:val="0"/>
              <w:adjustRightInd w:val="0"/>
              <w:rPr>
                <w:rFonts w:ascii="Arial" w:hAnsi="Arial" w:cs="Arial"/>
                <w:sz w:val="20"/>
                <w:szCs w:val="20"/>
                <w:lang w:eastAsia="en-GB"/>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Foreign relations</w:t>
            </w:r>
          </w:p>
        </w:tc>
        <w:tc>
          <w:tcPr>
            <w:tcW w:w="10065" w:type="dxa"/>
          </w:tcPr>
          <w:p w:rsidR="00C14ECC" w:rsidRPr="00163BA1" w:rsidRDefault="00C14ECC" w:rsidP="00C14ECC">
            <w:pPr>
              <w:pStyle w:val="Default"/>
              <w:numPr>
                <w:ilvl w:val="0"/>
                <w:numId w:val="13"/>
              </w:numPr>
              <w:rPr>
                <w:sz w:val="20"/>
                <w:szCs w:val="20"/>
              </w:rPr>
            </w:pPr>
            <w:r w:rsidRPr="00163BA1">
              <w:rPr>
                <w:sz w:val="20"/>
                <w:szCs w:val="20"/>
              </w:rPr>
              <w:t xml:space="preserve">Learners prepare a presentation explaining how and why China`s foreign relations changed under Deng. </w:t>
            </w:r>
            <w:r w:rsidRPr="00163BA1">
              <w:rPr>
                <w:b/>
                <w:sz w:val="20"/>
                <w:szCs w:val="20"/>
              </w:rPr>
              <w:t>(I)</w:t>
            </w:r>
            <w:r w:rsidRPr="00163BA1">
              <w:rPr>
                <w:sz w:val="20"/>
                <w:szCs w:val="20"/>
              </w:rPr>
              <w:t xml:space="preserve"> </w:t>
            </w:r>
          </w:p>
          <w:p w:rsidR="00C14ECC" w:rsidRPr="006E0052" w:rsidRDefault="00C14ECC" w:rsidP="00C14ECC">
            <w:pPr>
              <w:pStyle w:val="Default"/>
              <w:numPr>
                <w:ilvl w:val="1"/>
                <w:numId w:val="13"/>
              </w:numPr>
              <w:rPr>
                <w:b/>
                <w:sz w:val="20"/>
                <w:szCs w:val="20"/>
              </w:rPr>
            </w:pPr>
            <w:r w:rsidRPr="006E0052">
              <w:rPr>
                <w:sz w:val="20"/>
                <w:szCs w:val="20"/>
              </w:rPr>
              <w:t xml:space="preserve">Following two or three presentations, hold a plenary class discussion. </w:t>
            </w:r>
            <w:r w:rsidRPr="006E0052">
              <w:rPr>
                <w:b/>
                <w:sz w:val="20"/>
                <w:szCs w:val="20"/>
              </w:rPr>
              <w:t>(W)</w:t>
            </w:r>
          </w:p>
          <w:p w:rsidR="00C14ECC" w:rsidRPr="006E0052" w:rsidRDefault="00C14ECC" w:rsidP="00C14ECC">
            <w:pPr>
              <w:pStyle w:val="Default"/>
              <w:numPr>
                <w:ilvl w:val="0"/>
                <w:numId w:val="13"/>
              </w:numPr>
              <w:rPr>
                <w:b/>
                <w:sz w:val="20"/>
                <w:szCs w:val="20"/>
              </w:rPr>
            </w:pPr>
            <w:r w:rsidRPr="006E0052">
              <w:rPr>
                <w:sz w:val="20"/>
                <w:szCs w:val="20"/>
              </w:rPr>
              <w:t xml:space="preserve">In groups, learners discuss the impact which changes in China`s foreign relations had on the conduct of the Cold War. </w:t>
            </w:r>
            <w:r w:rsidRPr="006E0052">
              <w:rPr>
                <w:b/>
                <w:sz w:val="20"/>
                <w:szCs w:val="20"/>
              </w:rPr>
              <w:t>(G)</w:t>
            </w:r>
          </w:p>
        </w:tc>
      </w:tr>
      <w:tr w:rsidR="00C14ECC" w:rsidRPr="006E0052" w:rsidTr="00C14ECC">
        <w:tc>
          <w:tcPr>
            <w:tcW w:w="2127" w:type="dxa"/>
            <w:vMerge w:val="restart"/>
          </w:tcPr>
          <w:p w:rsidR="00C14ECC" w:rsidRPr="00C14ECC" w:rsidRDefault="00C14ECC" w:rsidP="00C14ECC">
            <w:pPr>
              <w:rPr>
                <w:rFonts w:ascii="Arial" w:hAnsi="Arial" w:cs="Arial"/>
                <w:b/>
                <w:sz w:val="20"/>
                <w:szCs w:val="20"/>
              </w:rPr>
            </w:pPr>
            <w:bookmarkStart w:id="28" w:name="_Toc441154063"/>
            <w:r w:rsidRPr="00C14ECC">
              <w:rPr>
                <w:rFonts w:ascii="Arial" w:hAnsi="Arial" w:cs="Arial"/>
                <w:sz w:val="20"/>
                <w:szCs w:val="20"/>
                <w:lang w:eastAsia="en-GB"/>
              </w:rPr>
              <w:t>Why was China able to survive the ‘crisis of communism’?</w:t>
            </w:r>
            <w:bookmarkEnd w:id="28"/>
          </w:p>
        </w:tc>
        <w:tc>
          <w:tcPr>
            <w:tcW w:w="2409" w:type="dxa"/>
          </w:tcPr>
          <w:p w:rsidR="00C14ECC" w:rsidRPr="006E0052" w:rsidRDefault="00C14ECC" w:rsidP="006E263F">
            <w:pPr>
              <w:autoSpaceDE w:val="0"/>
              <w:autoSpaceDN w:val="0"/>
              <w:adjustRightInd w:val="0"/>
              <w:rPr>
                <w:rFonts w:ascii="Arial" w:hAnsi="Arial" w:cs="Arial"/>
                <w:sz w:val="20"/>
                <w:szCs w:val="20"/>
              </w:rPr>
            </w:pPr>
            <w:r w:rsidRPr="006E0052">
              <w:rPr>
                <w:rFonts w:ascii="Arial" w:hAnsi="Arial" w:cs="Arial"/>
                <w:sz w:val="20"/>
                <w:szCs w:val="20"/>
                <w:lang w:eastAsia="en-GB"/>
              </w:rPr>
              <w:t>The crisis of 1987; Tiananmen Square, 1989; divisions within the CCP</w:t>
            </w:r>
          </w:p>
        </w:tc>
        <w:tc>
          <w:tcPr>
            <w:tcW w:w="10065" w:type="dxa"/>
          </w:tcPr>
          <w:p w:rsidR="00C14ECC" w:rsidRPr="006E0052" w:rsidRDefault="00C14ECC" w:rsidP="00C14ECC">
            <w:pPr>
              <w:pStyle w:val="Default"/>
              <w:numPr>
                <w:ilvl w:val="0"/>
                <w:numId w:val="13"/>
              </w:numPr>
              <w:rPr>
                <w:b/>
                <w:sz w:val="20"/>
                <w:szCs w:val="20"/>
              </w:rPr>
            </w:pPr>
            <w:r w:rsidRPr="006E0052">
              <w:rPr>
                <w:sz w:val="20"/>
                <w:szCs w:val="20"/>
              </w:rPr>
              <w:t>Teacher</w:t>
            </w:r>
            <w:r>
              <w:rPr>
                <w:sz w:val="20"/>
                <w:szCs w:val="20"/>
              </w:rPr>
              <w:t>-</w:t>
            </w:r>
            <w:r w:rsidRPr="006E0052">
              <w:rPr>
                <w:sz w:val="20"/>
                <w:szCs w:val="20"/>
              </w:rPr>
              <w:t xml:space="preserve">led overview of the time period. </w:t>
            </w:r>
            <w:r w:rsidRPr="006E0052">
              <w:rPr>
                <w:b/>
                <w:sz w:val="20"/>
                <w:szCs w:val="20"/>
              </w:rPr>
              <w:t>(W)</w:t>
            </w:r>
          </w:p>
          <w:p w:rsidR="00C14ECC" w:rsidRPr="006E0052" w:rsidRDefault="00C14ECC" w:rsidP="00C14ECC">
            <w:pPr>
              <w:pStyle w:val="Default"/>
              <w:numPr>
                <w:ilvl w:val="0"/>
                <w:numId w:val="13"/>
              </w:numPr>
              <w:rPr>
                <w:sz w:val="20"/>
                <w:szCs w:val="20"/>
              </w:rPr>
            </w:pPr>
            <w:r w:rsidRPr="006E0052">
              <w:rPr>
                <w:sz w:val="20"/>
                <w:szCs w:val="20"/>
              </w:rPr>
              <w:t>Provide learners with written and visual evidence of the Tiananmen Square incident. Learners to identify:</w:t>
            </w:r>
          </w:p>
          <w:p w:rsidR="00C14ECC" w:rsidRPr="006E0052" w:rsidRDefault="00C14ECC" w:rsidP="00C14ECC">
            <w:pPr>
              <w:pStyle w:val="Default"/>
              <w:numPr>
                <w:ilvl w:val="1"/>
                <w:numId w:val="13"/>
              </w:numPr>
              <w:rPr>
                <w:sz w:val="20"/>
                <w:szCs w:val="20"/>
              </w:rPr>
            </w:pPr>
            <w:r w:rsidRPr="006E0052">
              <w:rPr>
                <w:sz w:val="20"/>
                <w:szCs w:val="20"/>
              </w:rPr>
              <w:t>Reasons for the protests</w:t>
            </w:r>
          </w:p>
          <w:p w:rsidR="00C14ECC" w:rsidRPr="006E0052" w:rsidRDefault="00C14ECC" w:rsidP="00C14ECC">
            <w:pPr>
              <w:pStyle w:val="Default"/>
              <w:numPr>
                <w:ilvl w:val="1"/>
                <w:numId w:val="13"/>
              </w:numPr>
              <w:rPr>
                <w:sz w:val="20"/>
                <w:szCs w:val="20"/>
              </w:rPr>
            </w:pPr>
            <w:r w:rsidRPr="006E0052">
              <w:rPr>
                <w:sz w:val="20"/>
                <w:szCs w:val="20"/>
              </w:rPr>
              <w:t>Events of the protests</w:t>
            </w:r>
          </w:p>
          <w:p w:rsidR="00C14ECC" w:rsidRPr="006E0052" w:rsidRDefault="00C14ECC" w:rsidP="00C14ECC">
            <w:pPr>
              <w:pStyle w:val="Default"/>
              <w:numPr>
                <w:ilvl w:val="1"/>
                <w:numId w:val="13"/>
              </w:numPr>
              <w:rPr>
                <w:sz w:val="20"/>
                <w:szCs w:val="20"/>
              </w:rPr>
            </w:pPr>
            <w:r w:rsidRPr="006E0052">
              <w:rPr>
                <w:sz w:val="20"/>
                <w:szCs w:val="20"/>
              </w:rPr>
              <w:t xml:space="preserve">Results of the protests </w:t>
            </w:r>
            <w:r w:rsidRPr="006E0052">
              <w:rPr>
                <w:b/>
                <w:sz w:val="20"/>
                <w:szCs w:val="20"/>
              </w:rPr>
              <w:t>(I)</w:t>
            </w:r>
          </w:p>
          <w:p w:rsidR="00C14ECC" w:rsidRPr="006E0052" w:rsidRDefault="00C14ECC" w:rsidP="00C14ECC">
            <w:pPr>
              <w:pStyle w:val="Default"/>
              <w:numPr>
                <w:ilvl w:val="0"/>
                <w:numId w:val="13"/>
              </w:numPr>
              <w:rPr>
                <w:sz w:val="20"/>
                <w:szCs w:val="20"/>
              </w:rPr>
            </w:pPr>
            <w:r w:rsidRPr="006E0052">
              <w:rPr>
                <w:sz w:val="20"/>
                <w:szCs w:val="20"/>
              </w:rPr>
              <w:t xml:space="preserve">Class discussion: </w:t>
            </w:r>
            <w:r w:rsidRPr="00163BA1">
              <w:rPr>
                <w:i/>
                <w:sz w:val="20"/>
                <w:szCs w:val="20"/>
              </w:rPr>
              <w:t>How far did Tiananmen Square show divisions within China?</w:t>
            </w:r>
            <w:r w:rsidRPr="006E0052">
              <w:rPr>
                <w:sz w:val="20"/>
                <w:szCs w:val="20"/>
              </w:rPr>
              <w:t xml:space="preserve"> </w:t>
            </w:r>
            <w:r w:rsidRPr="006E0052">
              <w:rPr>
                <w:b/>
                <w:sz w:val="20"/>
                <w:szCs w:val="20"/>
              </w:rPr>
              <w:t>(W)</w:t>
            </w:r>
          </w:p>
        </w:tc>
      </w:tr>
      <w:tr w:rsidR="00C14ECC" w:rsidRPr="006E0052" w:rsidTr="00C14ECC">
        <w:tc>
          <w:tcPr>
            <w:tcW w:w="2127" w:type="dxa"/>
            <w:vMerge/>
          </w:tcPr>
          <w:p w:rsidR="00C14ECC" w:rsidRPr="006E0052" w:rsidRDefault="00C14ECC" w:rsidP="006E263F">
            <w:pPr>
              <w:rPr>
                <w:rFonts w:ascii="Arial" w:hAnsi="Arial" w:cs="Arial"/>
                <w:sz w:val="20"/>
                <w:szCs w:val="20"/>
              </w:rPr>
            </w:pPr>
          </w:p>
        </w:tc>
        <w:tc>
          <w:tcPr>
            <w:tcW w:w="2409" w:type="dxa"/>
          </w:tcPr>
          <w:p w:rsidR="00C14ECC" w:rsidRPr="006E0052" w:rsidRDefault="00C14ECC" w:rsidP="006E263F">
            <w:pPr>
              <w:rPr>
                <w:rFonts w:ascii="Arial" w:hAnsi="Arial" w:cs="Arial"/>
                <w:sz w:val="20"/>
                <w:szCs w:val="20"/>
              </w:rPr>
            </w:pPr>
            <w:r w:rsidRPr="006E0052">
              <w:rPr>
                <w:rFonts w:ascii="Arial" w:hAnsi="Arial" w:cs="Arial"/>
                <w:sz w:val="20"/>
                <w:szCs w:val="20"/>
                <w:lang w:eastAsia="en-GB"/>
              </w:rPr>
              <w:t>How Deng maintained control of the CCP and the army</w:t>
            </w:r>
          </w:p>
        </w:tc>
        <w:tc>
          <w:tcPr>
            <w:tcW w:w="10065" w:type="dxa"/>
          </w:tcPr>
          <w:p w:rsidR="00C14ECC" w:rsidRPr="006E0052" w:rsidRDefault="00C14ECC" w:rsidP="00C14ECC">
            <w:pPr>
              <w:pStyle w:val="Default"/>
              <w:numPr>
                <w:ilvl w:val="0"/>
                <w:numId w:val="13"/>
              </w:numPr>
              <w:rPr>
                <w:sz w:val="20"/>
                <w:szCs w:val="20"/>
              </w:rPr>
            </w:pPr>
            <w:r w:rsidRPr="006E0052">
              <w:rPr>
                <w:sz w:val="20"/>
                <w:szCs w:val="20"/>
              </w:rPr>
              <w:t>Allocate one of the following topics to each learner</w:t>
            </w:r>
            <w:r>
              <w:rPr>
                <w:sz w:val="20"/>
                <w:szCs w:val="20"/>
              </w:rPr>
              <w:t>:</w:t>
            </w:r>
            <w:r w:rsidRPr="006E0052">
              <w:rPr>
                <w:sz w:val="20"/>
                <w:szCs w:val="20"/>
              </w:rPr>
              <w:t xml:space="preserve"> </w:t>
            </w:r>
            <w:r w:rsidRPr="006E0052">
              <w:rPr>
                <w:b/>
                <w:sz w:val="20"/>
                <w:szCs w:val="20"/>
              </w:rPr>
              <w:t>(I)</w:t>
            </w:r>
          </w:p>
          <w:p w:rsidR="00C14ECC" w:rsidRPr="006E0052" w:rsidRDefault="00C14ECC" w:rsidP="00C14ECC">
            <w:pPr>
              <w:pStyle w:val="Default"/>
              <w:numPr>
                <w:ilvl w:val="1"/>
                <w:numId w:val="13"/>
              </w:numPr>
              <w:rPr>
                <w:sz w:val="20"/>
                <w:szCs w:val="20"/>
              </w:rPr>
            </w:pPr>
            <w:r w:rsidRPr="006E0052">
              <w:rPr>
                <w:sz w:val="20"/>
                <w:szCs w:val="20"/>
              </w:rPr>
              <w:t>Why were there increasing demands for political reform in China?</w:t>
            </w:r>
          </w:p>
          <w:p w:rsidR="00C14ECC" w:rsidRPr="006E0052" w:rsidRDefault="00C14ECC" w:rsidP="00C14ECC">
            <w:pPr>
              <w:pStyle w:val="Default"/>
              <w:numPr>
                <w:ilvl w:val="1"/>
                <w:numId w:val="13"/>
              </w:numPr>
              <w:rPr>
                <w:sz w:val="20"/>
                <w:szCs w:val="20"/>
              </w:rPr>
            </w:pPr>
            <w:r w:rsidRPr="006E0052">
              <w:rPr>
                <w:sz w:val="20"/>
                <w:szCs w:val="20"/>
              </w:rPr>
              <w:t>Why was Deng determined to resist these demands?</w:t>
            </w:r>
          </w:p>
          <w:p w:rsidR="00C14ECC" w:rsidRPr="006E0052" w:rsidRDefault="00C14ECC" w:rsidP="00C14ECC">
            <w:pPr>
              <w:pStyle w:val="Default"/>
              <w:numPr>
                <w:ilvl w:val="1"/>
                <w:numId w:val="13"/>
              </w:numPr>
              <w:rPr>
                <w:sz w:val="20"/>
                <w:szCs w:val="20"/>
              </w:rPr>
            </w:pPr>
            <w:r w:rsidRPr="006E0052">
              <w:rPr>
                <w:sz w:val="20"/>
                <w:szCs w:val="20"/>
              </w:rPr>
              <w:t>What opposition did Deng face within the CCP?</w:t>
            </w:r>
          </w:p>
          <w:p w:rsidR="00C14ECC" w:rsidRPr="006E0052" w:rsidRDefault="00C14ECC" w:rsidP="00C14ECC">
            <w:pPr>
              <w:pStyle w:val="Default"/>
              <w:numPr>
                <w:ilvl w:val="1"/>
                <w:numId w:val="13"/>
              </w:numPr>
              <w:rPr>
                <w:sz w:val="20"/>
                <w:szCs w:val="20"/>
              </w:rPr>
            </w:pPr>
            <w:r w:rsidRPr="006E0052">
              <w:rPr>
                <w:sz w:val="20"/>
                <w:szCs w:val="20"/>
              </w:rPr>
              <w:t>How did Deng maintain control over the CCP?</w:t>
            </w:r>
          </w:p>
          <w:p w:rsidR="00C14ECC" w:rsidRPr="006E0052" w:rsidRDefault="00C14ECC" w:rsidP="00C14ECC">
            <w:pPr>
              <w:pStyle w:val="Default"/>
              <w:numPr>
                <w:ilvl w:val="1"/>
                <w:numId w:val="13"/>
              </w:numPr>
              <w:rPr>
                <w:sz w:val="20"/>
                <w:szCs w:val="20"/>
              </w:rPr>
            </w:pPr>
            <w:r w:rsidRPr="006E0052">
              <w:rPr>
                <w:sz w:val="20"/>
                <w:szCs w:val="20"/>
              </w:rPr>
              <w:t>How did Deng maintain control over the army and why was this so important?</w:t>
            </w:r>
          </w:p>
          <w:p w:rsidR="00C14ECC" w:rsidRPr="006E0052" w:rsidRDefault="00C14ECC" w:rsidP="00C14ECC">
            <w:pPr>
              <w:pStyle w:val="Default"/>
              <w:numPr>
                <w:ilvl w:val="0"/>
                <w:numId w:val="13"/>
              </w:numPr>
              <w:rPr>
                <w:b/>
                <w:sz w:val="20"/>
                <w:szCs w:val="20"/>
              </w:rPr>
            </w:pPr>
            <w:r w:rsidRPr="006E0052">
              <w:rPr>
                <w:sz w:val="20"/>
                <w:szCs w:val="20"/>
              </w:rPr>
              <w:t xml:space="preserve">Class discussion of these points, each one led by a learner. </w:t>
            </w:r>
            <w:r w:rsidRPr="006E0052">
              <w:rPr>
                <w:b/>
                <w:sz w:val="20"/>
                <w:szCs w:val="20"/>
              </w:rPr>
              <w:t>(W)</w:t>
            </w:r>
          </w:p>
        </w:tc>
      </w:tr>
      <w:tr w:rsidR="00C14ECC" w:rsidRPr="006E0052" w:rsidTr="00C14ECC">
        <w:tc>
          <w:tcPr>
            <w:tcW w:w="2127" w:type="dxa"/>
            <w:vMerge/>
          </w:tcPr>
          <w:p w:rsidR="00C14ECC" w:rsidRPr="006E0052" w:rsidRDefault="00C14ECC" w:rsidP="006E263F">
            <w:pPr>
              <w:rPr>
                <w:rFonts w:ascii="Arial" w:hAnsi="Arial" w:cs="Arial"/>
                <w:sz w:val="20"/>
                <w:szCs w:val="20"/>
              </w:rPr>
            </w:pPr>
          </w:p>
        </w:tc>
        <w:tc>
          <w:tcPr>
            <w:tcW w:w="2409" w:type="dxa"/>
          </w:tcPr>
          <w:p w:rsidR="00C14ECC" w:rsidRPr="006E0052" w:rsidRDefault="00C14ECC" w:rsidP="006E263F">
            <w:pPr>
              <w:autoSpaceDE w:val="0"/>
              <w:autoSpaceDN w:val="0"/>
              <w:adjustRightInd w:val="0"/>
              <w:rPr>
                <w:rFonts w:ascii="Arial" w:hAnsi="Arial" w:cs="Arial"/>
                <w:sz w:val="20"/>
                <w:szCs w:val="20"/>
              </w:rPr>
            </w:pPr>
            <w:r w:rsidRPr="006E0052">
              <w:rPr>
                <w:rFonts w:ascii="Arial" w:hAnsi="Arial" w:cs="Arial"/>
                <w:sz w:val="20"/>
                <w:szCs w:val="20"/>
                <w:lang w:eastAsia="en-GB"/>
              </w:rPr>
              <w:t>Comparisons between the USSR and the PRC in addressing the ‘crisis of communism’</w:t>
            </w:r>
          </w:p>
        </w:tc>
        <w:tc>
          <w:tcPr>
            <w:tcW w:w="10065" w:type="dxa"/>
          </w:tcPr>
          <w:p w:rsidR="00C14ECC" w:rsidRPr="006E0052" w:rsidRDefault="00C14ECC" w:rsidP="00C14ECC">
            <w:pPr>
              <w:pStyle w:val="Default"/>
              <w:numPr>
                <w:ilvl w:val="0"/>
                <w:numId w:val="13"/>
              </w:numPr>
              <w:rPr>
                <w:sz w:val="20"/>
                <w:szCs w:val="20"/>
              </w:rPr>
            </w:pPr>
            <w:r w:rsidRPr="006E0052">
              <w:rPr>
                <w:sz w:val="20"/>
                <w:szCs w:val="20"/>
              </w:rPr>
              <w:t>Class research list</w:t>
            </w:r>
            <w:r>
              <w:rPr>
                <w:sz w:val="20"/>
                <w:szCs w:val="20"/>
              </w:rPr>
              <w:t>ing</w:t>
            </w:r>
            <w:r w:rsidRPr="006E0052">
              <w:rPr>
                <w:sz w:val="20"/>
                <w:szCs w:val="20"/>
              </w:rPr>
              <w:t xml:space="preserve"> the similarities and difference between the crisis of communism in the USSR and the PRC. Feedback to share findings. </w:t>
            </w:r>
            <w:r w:rsidRPr="006E0052">
              <w:rPr>
                <w:b/>
                <w:sz w:val="20"/>
                <w:szCs w:val="20"/>
              </w:rPr>
              <w:t>(W)</w:t>
            </w:r>
          </w:p>
          <w:p w:rsidR="00C14ECC" w:rsidRPr="006E0052" w:rsidRDefault="00C14ECC" w:rsidP="00C14ECC">
            <w:pPr>
              <w:pStyle w:val="Default"/>
              <w:numPr>
                <w:ilvl w:val="0"/>
                <w:numId w:val="13"/>
              </w:numPr>
              <w:rPr>
                <w:b/>
                <w:sz w:val="20"/>
                <w:szCs w:val="20"/>
              </w:rPr>
            </w:pPr>
            <w:r>
              <w:rPr>
                <w:sz w:val="20"/>
                <w:szCs w:val="20"/>
              </w:rPr>
              <w:t xml:space="preserve">Written work / homework. </w:t>
            </w:r>
            <w:r w:rsidRPr="006E0052">
              <w:rPr>
                <w:sz w:val="20"/>
                <w:szCs w:val="20"/>
              </w:rPr>
              <w:t>Learners answer the question</w:t>
            </w:r>
            <w:r>
              <w:rPr>
                <w:sz w:val="20"/>
                <w:szCs w:val="20"/>
              </w:rPr>
              <w:t xml:space="preserve">: </w:t>
            </w:r>
            <w:r w:rsidRPr="006E0052">
              <w:rPr>
                <w:i/>
                <w:sz w:val="20"/>
                <w:szCs w:val="20"/>
              </w:rPr>
              <w:t>Why was the PRC able to survive the crisis of communism?</w:t>
            </w:r>
            <w:r>
              <w:rPr>
                <w:i/>
                <w:sz w:val="20"/>
                <w:szCs w:val="20"/>
              </w:rPr>
              <w:t xml:space="preserve"> </w:t>
            </w:r>
            <w:r>
              <w:rPr>
                <w:sz w:val="20"/>
                <w:szCs w:val="20"/>
              </w:rPr>
              <w:t>M</w:t>
            </w:r>
            <w:r w:rsidRPr="006E0052">
              <w:rPr>
                <w:sz w:val="20"/>
                <w:szCs w:val="20"/>
              </w:rPr>
              <w:t xml:space="preserve">ark and provides formative feedback. </w:t>
            </w:r>
            <w:r w:rsidRPr="006E0052">
              <w:rPr>
                <w:b/>
                <w:sz w:val="20"/>
                <w:szCs w:val="20"/>
              </w:rPr>
              <w:t>(I)</w:t>
            </w:r>
            <w:r>
              <w:rPr>
                <w:b/>
                <w:sz w:val="20"/>
                <w:szCs w:val="20"/>
              </w:rPr>
              <w:t xml:space="preserve"> (H)</w:t>
            </w:r>
          </w:p>
        </w:tc>
      </w:tr>
    </w:tbl>
    <w:p w:rsidR="00C14ECC" w:rsidRDefault="00C14ECC" w:rsidP="00B434C1">
      <w:pPr>
        <w:ind w:left="-567" w:right="43"/>
        <w:rPr>
          <w:rFonts w:ascii="Arial" w:hAnsi="Arial" w:cs="Arial"/>
          <w:color w:val="FFFFFF"/>
          <w:sz w:val="20"/>
          <w:szCs w:val="20"/>
        </w:rPr>
      </w:pPr>
    </w:p>
    <w:p w:rsidR="00C14ECC" w:rsidRDefault="00C14ECC" w:rsidP="00B434C1">
      <w:pPr>
        <w:ind w:left="-567" w:right="43"/>
        <w:rPr>
          <w:rFonts w:ascii="Arial" w:hAnsi="Arial" w:cs="Arial"/>
          <w:color w:val="FFFFFF"/>
          <w:sz w:val="20"/>
          <w:szCs w:val="20"/>
        </w:rPr>
      </w:pPr>
    </w:p>
    <w:p w:rsidR="00C14ECC" w:rsidRDefault="00C14ECC" w:rsidP="00B434C1">
      <w:pPr>
        <w:ind w:left="-567" w:right="43"/>
        <w:rPr>
          <w:rFonts w:ascii="Arial" w:hAnsi="Arial" w:cs="Arial"/>
          <w:color w:val="FFFFFF"/>
          <w:sz w:val="20"/>
          <w:szCs w:val="20"/>
        </w:rPr>
      </w:pPr>
    </w:p>
    <w:p w:rsidR="00C14ECC" w:rsidRPr="00A33EB6" w:rsidRDefault="00C14ECC"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9" w:name="_Toc443646888"/>
    <w:p w:rsidR="00554812" w:rsidRPr="00110845" w:rsidRDefault="00110845" w:rsidP="00110845">
      <w:pPr>
        <w:pStyle w:val="Heading1"/>
      </w:pPr>
      <w:r w:rsidRPr="00110845">
        <w:lastRenderedPageBreak/>
        <w:fldChar w:fldCharType="begin"/>
      </w:r>
      <w:r w:rsidRPr="00110845">
        <w:instrText xml:space="preserve"> HYPERLINK  \l "_Contents" </w:instrText>
      </w:r>
      <w:r w:rsidRPr="00110845">
        <w:fldChar w:fldCharType="separate"/>
      </w:r>
      <w:r w:rsidR="00C14ECC" w:rsidRPr="00110845">
        <w:rPr>
          <w:rStyle w:val="Hyperlink"/>
          <w:color w:val="C30045"/>
          <w:u w:val="none"/>
        </w:rPr>
        <w:t>Theme 4: Conflict in the Middle East 1948–1991</w:t>
      </w:r>
      <w:bookmarkEnd w:id="29"/>
      <w:r w:rsidRPr="00110845">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2409"/>
        <w:gridCol w:w="10065"/>
      </w:tblGrid>
      <w:tr w:rsidR="00C14ECC" w:rsidRPr="00E94EC5" w:rsidTr="00C14ECC">
        <w:trPr>
          <w:tblHeader/>
        </w:trPr>
        <w:tc>
          <w:tcPr>
            <w:tcW w:w="2127" w:type="dxa"/>
            <w:shd w:val="clear" w:color="auto" w:fill="C30045"/>
            <w:vAlign w:val="center"/>
          </w:tcPr>
          <w:p w:rsidR="00C14ECC" w:rsidRPr="00E94EC5" w:rsidRDefault="00C14ECC" w:rsidP="006E263F">
            <w:pPr>
              <w:jc w:val="center"/>
              <w:rPr>
                <w:rFonts w:ascii="Arial" w:hAnsi="Arial" w:cs="Arial"/>
                <w:b/>
                <w:color w:val="FFFFFF"/>
                <w:sz w:val="20"/>
                <w:szCs w:val="20"/>
              </w:rPr>
            </w:pPr>
            <w:r w:rsidRPr="00E94EC5">
              <w:rPr>
                <w:rFonts w:ascii="Arial" w:hAnsi="Arial" w:cs="Arial"/>
                <w:b/>
                <w:color w:val="FFFFFF"/>
                <w:sz w:val="20"/>
                <w:szCs w:val="20"/>
              </w:rPr>
              <w:t>Key questions</w:t>
            </w:r>
          </w:p>
        </w:tc>
        <w:tc>
          <w:tcPr>
            <w:tcW w:w="2409" w:type="dxa"/>
            <w:shd w:val="clear" w:color="auto" w:fill="C30045"/>
            <w:vAlign w:val="center"/>
          </w:tcPr>
          <w:p w:rsidR="00C14ECC" w:rsidRPr="00E94EC5" w:rsidRDefault="00C14ECC" w:rsidP="006E263F">
            <w:pPr>
              <w:rPr>
                <w:rFonts w:ascii="Arial" w:hAnsi="Arial" w:cs="Arial"/>
                <w:b/>
                <w:color w:val="FFFFFF"/>
                <w:sz w:val="20"/>
                <w:szCs w:val="20"/>
              </w:rPr>
            </w:pPr>
            <w:r w:rsidRPr="00E94EC5">
              <w:rPr>
                <w:rFonts w:ascii="Arial" w:hAnsi="Arial" w:cs="Arial"/>
                <w:b/>
                <w:color w:val="FFFFFF"/>
                <w:sz w:val="20"/>
                <w:szCs w:val="20"/>
              </w:rPr>
              <w:t>Key content</w:t>
            </w:r>
          </w:p>
        </w:tc>
        <w:tc>
          <w:tcPr>
            <w:tcW w:w="10065" w:type="dxa"/>
            <w:shd w:val="clear" w:color="auto" w:fill="C30045"/>
            <w:vAlign w:val="center"/>
          </w:tcPr>
          <w:p w:rsidR="00C14ECC" w:rsidRPr="00E94EC5" w:rsidRDefault="00C14ECC" w:rsidP="006E263F">
            <w:pPr>
              <w:rPr>
                <w:rFonts w:ascii="Arial" w:hAnsi="Arial" w:cs="Arial"/>
                <w:b/>
                <w:color w:val="FFFFFF"/>
                <w:sz w:val="20"/>
                <w:szCs w:val="20"/>
              </w:rPr>
            </w:pPr>
            <w:r w:rsidRPr="00E94EC5">
              <w:rPr>
                <w:rFonts w:ascii="Arial" w:hAnsi="Arial" w:cs="Arial"/>
                <w:b/>
                <w:color w:val="FFFFFF"/>
                <w:sz w:val="20"/>
                <w:szCs w:val="20"/>
              </w:rPr>
              <w:t>Suggested teaching activities</w:t>
            </w:r>
          </w:p>
        </w:tc>
      </w:tr>
      <w:tr w:rsidR="00C14ECC" w:rsidRPr="00E94EC5" w:rsidTr="00C14ECC">
        <w:tc>
          <w:tcPr>
            <w:tcW w:w="2127" w:type="dxa"/>
            <w:vMerge w:val="restart"/>
          </w:tcPr>
          <w:p w:rsidR="00C14ECC" w:rsidRPr="00C14ECC" w:rsidRDefault="00C14ECC" w:rsidP="00C14ECC">
            <w:pPr>
              <w:rPr>
                <w:rFonts w:ascii="Arial" w:hAnsi="Arial" w:cs="Arial"/>
                <w:b/>
                <w:sz w:val="20"/>
                <w:szCs w:val="20"/>
              </w:rPr>
            </w:pPr>
            <w:bookmarkStart w:id="30" w:name="_Toc441154065"/>
            <w:r w:rsidRPr="00C14ECC">
              <w:rPr>
                <w:rFonts w:ascii="Arial" w:hAnsi="Arial" w:cs="Arial"/>
                <w:sz w:val="20"/>
                <w:szCs w:val="20"/>
                <w:lang w:eastAsia="en-GB"/>
              </w:rPr>
              <w:t>Why did the creation of the state of Israel lead to war?</w:t>
            </w:r>
            <w:bookmarkEnd w:id="30"/>
          </w:p>
        </w:tc>
        <w:tc>
          <w:tcPr>
            <w:tcW w:w="2409" w:type="dxa"/>
          </w:tcPr>
          <w:p w:rsidR="00C14ECC" w:rsidRPr="00E94EC5" w:rsidRDefault="00C14ECC" w:rsidP="006E263F">
            <w:pPr>
              <w:autoSpaceDE w:val="0"/>
              <w:autoSpaceDN w:val="0"/>
              <w:adjustRightInd w:val="0"/>
              <w:rPr>
                <w:rFonts w:ascii="Arial" w:hAnsi="Arial" w:cs="Arial"/>
                <w:sz w:val="20"/>
                <w:szCs w:val="20"/>
              </w:rPr>
            </w:pPr>
            <w:r w:rsidRPr="00E94EC5">
              <w:rPr>
                <w:rFonts w:ascii="Arial" w:hAnsi="Arial" w:cs="Arial"/>
                <w:sz w:val="20"/>
                <w:szCs w:val="20"/>
                <w:lang w:eastAsia="en-GB"/>
              </w:rPr>
              <w:t>Long-term factors – Arab unity; strategic importance of the Middle East; foreign interference; persecution of Jews</w:t>
            </w:r>
          </w:p>
        </w:tc>
        <w:tc>
          <w:tcPr>
            <w:tcW w:w="10065" w:type="dxa"/>
          </w:tcPr>
          <w:p w:rsidR="00C14ECC" w:rsidRPr="00163BA1" w:rsidRDefault="00C14ECC" w:rsidP="00C14ECC">
            <w:pPr>
              <w:pStyle w:val="Default"/>
              <w:numPr>
                <w:ilvl w:val="0"/>
                <w:numId w:val="13"/>
              </w:numPr>
              <w:rPr>
                <w:sz w:val="20"/>
                <w:szCs w:val="20"/>
              </w:rPr>
            </w:pPr>
            <w:r w:rsidRPr="00163BA1">
              <w:rPr>
                <w:sz w:val="20"/>
                <w:szCs w:val="20"/>
              </w:rPr>
              <w:t xml:space="preserve">Learners research the situation in the Middle East in 1948, focusing on the key content. </w:t>
            </w:r>
            <w:r w:rsidRPr="00163BA1">
              <w:rPr>
                <w:b/>
                <w:sz w:val="20"/>
                <w:szCs w:val="20"/>
              </w:rPr>
              <w:t>(I)</w:t>
            </w:r>
          </w:p>
          <w:p w:rsidR="00C14ECC" w:rsidRPr="0028743D" w:rsidRDefault="00C14ECC" w:rsidP="00C14ECC">
            <w:pPr>
              <w:pStyle w:val="Default"/>
              <w:numPr>
                <w:ilvl w:val="0"/>
                <w:numId w:val="13"/>
              </w:numPr>
              <w:rPr>
                <w:b/>
                <w:sz w:val="20"/>
                <w:szCs w:val="20"/>
              </w:rPr>
            </w:pPr>
            <w:r>
              <w:rPr>
                <w:sz w:val="20"/>
                <w:szCs w:val="20"/>
              </w:rPr>
              <w:t xml:space="preserve">Class discussion. </w:t>
            </w:r>
            <w:r w:rsidRPr="00163BA1">
              <w:rPr>
                <w:i/>
                <w:sz w:val="20"/>
                <w:szCs w:val="20"/>
              </w:rPr>
              <w:t>What was the most important factor leading to instability in the Middle East in 1948?</w:t>
            </w:r>
            <w:r>
              <w:rPr>
                <w:sz w:val="20"/>
                <w:szCs w:val="20"/>
              </w:rPr>
              <w:t xml:space="preserve"> </w:t>
            </w:r>
            <w:r>
              <w:rPr>
                <w:b/>
                <w:sz w:val="20"/>
                <w:szCs w:val="20"/>
              </w:rPr>
              <w:t>(W)</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Reasons for, and effects of UN decision to partition Palestine</w:t>
            </w:r>
          </w:p>
        </w:tc>
        <w:tc>
          <w:tcPr>
            <w:tcW w:w="10065" w:type="dxa"/>
          </w:tcPr>
          <w:p w:rsidR="00C14ECC" w:rsidRDefault="00C14ECC" w:rsidP="00C14ECC">
            <w:pPr>
              <w:pStyle w:val="Default"/>
              <w:numPr>
                <w:ilvl w:val="0"/>
                <w:numId w:val="13"/>
              </w:numPr>
              <w:rPr>
                <w:sz w:val="20"/>
                <w:szCs w:val="20"/>
              </w:rPr>
            </w:pPr>
            <w:r>
              <w:rPr>
                <w:sz w:val="20"/>
                <w:szCs w:val="20"/>
              </w:rPr>
              <w:t>Learners complete research on the following:</w:t>
            </w:r>
          </w:p>
          <w:p w:rsidR="00C14ECC" w:rsidRDefault="00C14ECC" w:rsidP="00C14ECC">
            <w:pPr>
              <w:pStyle w:val="Default"/>
              <w:numPr>
                <w:ilvl w:val="1"/>
                <w:numId w:val="13"/>
              </w:numPr>
              <w:rPr>
                <w:sz w:val="20"/>
                <w:szCs w:val="20"/>
              </w:rPr>
            </w:pPr>
            <w:r>
              <w:rPr>
                <w:sz w:val="20"/>
                <w:szCs w:val="20"/>
              </w:rPr>
              <w:t>Reasons for the UN decision to partition Palestine</w:t>
            </w:r>
          </w:p>
          <w:p w:rsidR="00C14ECC" w:rsidRDefault="00C14ECC" w:rsidP="00C14ECC">
            <w:pPr>
              <w:pStyle w:val="Default"/>
              <w:numPr>
                <w:ilvl w:val="1"/>
                <w:numId w:val="13"/>
              </w:numPr>
              <w:rPr>
                <w:sz w:val="20"/>
                <w:szCs w:val="20"/>
              </w:rPr>
            </w:pPr>
            <w:r>
              <w:rPr>
                <w:sz w:val="20"/>
                <w:szCs w:val="20"/>
              </w:rPr>
              <w:t xml:space="preserve">Effects of the partition of Palestine. </w:t>
            </w:r>
            <w:r w:rsidRPr="00A670C4">
              <w:rPr>
                <w:b/>
                <w:sz w:val="20"/>
                <w:szCs w:val="20"/>
              </w:rPr>
              <w:t>(I)</w:t>
            </w:r>
          </w:p>
          <w:p w:rsidR="00C14ECC" w:rsidRDefault="00C14ECC" w:rsidP="00C14ECC">
            <w:pPr>
              <w:pStyle w:val="Default"/>
              <w:numPr>
                <w:ilvl w:val="0"/>
                <w:numId w:val="13"/>
              </w:numPr>
              <w:rPr>
                <w:b/>
                <w:sz w:val="20"/>
                <w:szCs w:val="20"/>
              </w:rPr>
            </w:pPr>
            <w:r>
              <w:rPr>
                <w:sz w:val="20"/>
                <w:szCs w:val="20"/>
              </w:rPr>
              <w:t xml:space="preserve">Class discussion. </w:t>
            </w:r>
            <w:r w:rsidRPr="00163BA1">
              <w:rPr>
                <w:i/>
                <w:sz w:val="20"/>
                <w:szCs w:val="20"/>
              </w:rPr>
              <w:t>Why did the UN decide to create the state of Israel?</w:t>
            </w:r>
            <w:r>
              <w:rPr>
                <w:sz w:val="20"/>
                <w:szCs w:val="20"/>
              </w:rPr>
              <w:t xml:space="preserve"> </w:t>
            </w:r>
            <w:r>
              <w:rPr>
                <w:b/>
                <w:sz w:val="20"/>
                <w:szCs w:val="20"/>
              </w:rPr>
              <w:t>(W)</w:t>
            </w:r>
          </w:p>
          <w:p w:rsidR="00C14ECC" w:rsidRPr="00E24BF0" w:rsidRDefault="00C14ECC" w:rsidP="00C14ECC">
            <w:pPr>
              <w:pStyle w:val="Default"/>
              <w:numPr>
                <w:ilvl w:val="0"/>
                <w:numId w:val="13"/>
              </w:numPr>
              <w:rPr>
                <w:b/>
                <w:sz w:val="20"/>
                <w:szCs w:val="20"/>
              </w:rPr>
            </w:pPr>
            <w:r>
              <w:rPr>
                <w:sz w:val="20"/>
                <w:szCs w:val="20"/>
              </w:rPr>
              <w:t xml:space="preserve">In pairs, learners discuss the impact of this decision from the viewpoints of a Jew and an Arab. </w:t>
            </w:r>
            <w:r>
              <w:rPr>
                <w:b/>
                <w:sz w:val="20"/>
                <w:szCs w:val="20"/>
              </w:rPr>
              <w:t>(P)</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Involvement of Britain and the USA</w:t>
            </w:r>
          </w:p>
        </w:tc>
        <w:tc>
          <w:tcPr>
            <w:tcW w:w="10065" w:type="dxa"/>
          </w:tcPr>
          <w:p w:rsidR="00C14ECC" w:rsidRDefault="00C14ECC" w:rsidP="00C14ECC">
            <w:pPr>
              <w:pStyle w:val="Default"/>
              <w:numPr>
                <w:ilvl w:val="0"/>
                <w:numId w:val="13"/>
              </w:numPr>
              <w:rPr>
                <w:sz w:val="20"/>
                <w:szCs w:val="20"/>
              </w:rPr>
            </w:pPr>
            <w:r>
              <w:rPr>
                <w:sz w:val="20"/>
                <w:szCs w:val="20"/>
              </w:rPr>
              <w:t xml:space="preserve">Research task. </w:t>
            </w:r>
            <w:r w:rsidRPr="00163BA1">
              <w:rPr>
                <w:i/>
                <w:sz w:val="20"/>
                <w:szCs w:val="20"/>
              </w:rPr>
              <w:t>How far was Britain responsible for the chaos which existed in Palestine in 1948?</w:t>
            </w:r>
            <w:r>
              <w:rPr>
                <w:sz w:val="20"/>
                <w:szCs w:val="20"/>
              </w:rPr>
              <w:t xml:space="preserve"> </w:t>
            </w:r>
            <w:r>
              <w:rPr>
                <w:b/>
                <w:sz w:val="20"/>
                <w:szCs w:val="20"/>
              </w:rPr>
              <w:t>(W) (P)</w:t>
            </w:r>
          </w:p>
          <w:p w:rsidR="00C14ECC" w:rsidRPr="00B3746B" w:rsidRDefault="00C14ECC" w:rsidP="00C14ECC">
            <w:pPr>
              <w:pStyle w:val="Default"/>
              <w:numPr>
                <w:ilvl w:val="0"/>
                <w:numId w:val="13"/>
              </w:numPr>
              <w:rPr>
                <w:b/>
                <w:sz w:val="20"/>
                <w:szCs w:val="20"/>
              </w:rPr>
            </w:pPr>
            <w:r>
              <w:rPr>
                <w:sz w:val="20"/>
                <w:szCs w:val="20"/>
              </w:rPr>
              <w:t xml:space="preserve">Written work / homework. Learners answer the question as an </w:t>
            </w:r>
            <w:proofErr w:type="gramStart"/>
            <w:r>
              <w:rPr>
                <w:sz w:val="20"/>
                <w:szCs w:val="20"/>
              </w:rPr>
              <w:t>essay,</w:t>
            </w:r>
            <w:proofErr w:type="gramEnd"/>
            <w:r>
              <w:rPr>
                <w:sz w:val="20"/>
                <w:szCs w:val="20"/>
              </w:rPr>
              <w:t xml:space="preserve"> you mark and provide formative feedback. </w:t>
            </w:r>
            <w:r>
              <w:rPr>
                <w:b/>
                <w:sz w:val="20"/>
                <w:szCs w:val="20"/>
              </w:rPr>
              <w:t>(I) (H)</w:t>
            </w:r>
          </w:p>
        </w:tc>
      </w:tr>
      <w:tr w:rsidR="00C14ECC" w:rsidRPr="00E94EC5" w:rsidTr="00C14ECC">
        <w:tc>
          <w:tcPr>
            <w:tcW w:w="2127" w:type="dxa"/>
            <w:vMerge w:val="restart"/>
          </w:tcPr>
          <w:p w:rsidR="00C14ECC" w:rsidRPr="00C14ECC" w:rsidRDefault="00C14ECC" w:rsidP="00C14ECC">
            <w:pPr>
              <w:rPr>
                <w:rFonts w:ascii="Arial" w:hAnsi="Arial" w:cs="Arial"/>
                <w:b/>
                <w:sz w:val="20"/>
                <w:szCs w:val="20"/>
              </w:rPr>
            </w:pPr>
            <w:bookmarkStart w:id="31" w:name="_Toc441154066"/>
            <w:r w:rsidRPr="00C14ECC">
              <w:rPr>
                <w:rFonts w:ascii="Arial" w:hAnsi="Arial" w:cs="Arial"/>
                <w:sz w:val="20"/>
                <w:szCs w:val="20"/>
                <w:lang w:eastAsia="en-GB"/>
              </w:rPr>
              <w:t>How did the Arab-Israeli conflict develop between 1948 and 1973?</w:t>
            </w:r>
            <w:bookmarkEnd w:id="31"/>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Arab-Israeli War, 1948–49</w:t>
            </w:r>
          </w:p>
        </w:tc>
        <w:tc>
          <w:tcPr>
            <w:tcW w:w="10065" w:type="dxa"/>
          </w:tcPr>
          <w:p w:rsidR="00C14ECC" w:rsidRDefault="00C14ECC" w:rsidP="00C14ECC">
            <w:pPr>
              <w:pStyle w:val="Default"/>
              <w:numPr>
                <w:ilvl w:val="0"/>
                <w:numId w:val="13"/>
              </w:numPr>
              <w:rPr>
                <w:b/>
                <w:sz w:val="20"/>
                <w:szCs w:val="20"/>
              </w:rPr>
            </w:pPr>
            <w:r>
              <w:rPr>
                <w:sz w:val="20"/>
                <w:szCs w:val="20"/>
              </w:rPr>
              <w:t xml:space="preserve">Learners complete a timeline of events of the Arab-Israeli War, 1948–49. </w:t>
            </w:r>
            <w:r>
              <w:rPr>
                <w:b/>
                <w:sz w:val="20"/>
                <w:szCs w:val="20"/>
              </w:rPr>
              <w:t>(P) (I)</w:t>
            </w:r>
          </w:p>
          <w:p w:rsidR="00C14ECC" w:rsidRDefault="00C14ECC" w:rsidP="00C14ECC">
            <w:pPr>
              <w:pStyle w:val="Default"/>
              <w:numPr>
                <w:ilvl w:val="0"/>
                <w:numId w:val="13"/>
              </w:numPr>
              <w:rPr>
                <w:b/>
                <w:sz w:val="20"/>
                <w:szCs w:val="20"/>
              </w:rPr>
            </w:pPr>
            <w:r>
              <w:rPr>
                <w:sz w:val="20"/>
                <w:szCs w:val="20"/>
              </w:rPr>
              <w:t xml:space="preserve">Allocate each learner the role of an Arab, Jewish, British or American journalist reporting on the war. Learners write a newspaper report about the war, making predictions about the likely long-term implications. </w:t>
            </w:r>
            <w:r>
              <w:rPr>
                <w:b/>
                <w:sz w:val="20"/>
                <w:szCs w:val="20"/>
              </w:rPr>
              <w:t>(I)</w:t>
            </w:r>
          </w:p>
          <w:p w:rsidR="00C14ECC" w:rsidRDefault="00C14ECC" w:rsidP="00C14ECC">
            <w:pPr>
              <w:pStyle w:val="Default"/>
              <w:numPr>
                <w:ilvl w:val="0"/>
                <w:numId w:val="13"/>
              </w:numPr>
              <w:rPr>
                <w:b/>
                <w:sz w:val="20"/>
                <w:szCs w:val="20"/>
              </w:rPr>
            </w:pPr>
            <w:r>
              <w:rPr>
                <w:sz w:val="20"/>
                <w:szCs w:val="20"/>
              </w:rPr>
              <w:t xml:space="preserve">Select sample reports and provides them to all learners, who should look for examples of bias in the accounts. </w:t>
            </w:r>
            <w:r>
              <w:rPr>
                <w:b/>
                <w:sz w:val="20"/>
                <w:szCs w:val="20"/>
              </w:rPr>
              <w:t>(I)</w:t>
            </w:r>
          </w:p>
          <w:p w:rsidR="00C14ECC" w:rsidRPr="00517302" w:rsidRDefault="00C14ECC" w:rsidP="00C14ECC">
            <w:pPr>
              <w:pStyle w:val="Default"/>
              <w:numPr>
                <w:ilvl w:val="0"/>
                <w:numId w:val="13"/>
              </w:numPr>
              <w:rPr>
                <w:b/>
                <w:sz w:val="20"/>
                <w:szCs w:val="20"/>
              </w:rPr>
            </w:pPr>
            <w:r>
              <w:rPr>
                <w:sz w:val="20"/>
                <w:szCs w:val="20"/>
              </w:rPr>
              <w:t xml:space="preserve">Class discussion. </w:t>
            </w:r>
            <w:r w:rsidRPr="00163BA1">
              <w:rPr>
                <w:i/>
                <w:sz w:val="20"/>
                <w:szCs w:val="20"/>
              </w:rPr>
              <w:t xml:space="preserve">How far did the outcome of the war make future war in the region highly likely? </w:t>
            </w:r>
            <w:r>
              <w:rPr>
                <w:b/>
                <w:sz w:val="20"/>
                <w:szCs w:val="20"/>
              </w:rPr>
              <w:t>(W)</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autoSpaceDE w:val="0"/>
              <w:autoSpaceDN w:val="0"/>
              <w:adjustRightInd w:val="0"/>
              <w:rPr>
                <w:rFonts w:ascii="Arial" w:hAnsi="Arial" w:cs="Arial"/>
                <w:sz w:val="20"/>
                <w:szCs w:val="20"/>
              </w:rPr>
            </w:pPr>
            <w:proofErr w:type="spellStart"/>
            <w:r w:rsidRPr="00E94EC5">
              <w:rPr>
                <w:rFonts w:ascii="Arial" w:hAnsi="Arial" w:cs="Arial"/>
                <w:sz w:val="20"/>
                <w:szCs w:val="20"/>
                <w:lang w:eastAsia="en-GB"/>
              </w:rPr>
              <w:t>Ongoing</w:t>
            </w:r>
            <w:proofErr w:type="spellEnd"/>
            <w:r w:rsidRPr="00E94EC5">
              <w:rPr>
                <w:rFonts w:ascii="Arial" w:hAnsi="Arial" w:cs="Arial"/>
                <w:sz w:val="20"/>
                <w:szCs w:val="20"/>
                <w:lang w:eastAsia="en-GB"/>
              </w:rPr>
              <w:t xml:space="preserve"> disputes: Suez War (1956); Six-Day War (1967); Yom Kippur War (1973)</w:t>
            </w:r>
          </w:p>
        </w:tc>
        <w:tc>
          <w:tcPr>
            <w:tcW w:w="10065" w:type="dxa"/>
          </w:tcPr>
          <w:p w:rsidR="00C14ECC" w:rsidRDefault="00C14ECC" w:rsidP="00C14ECC">
            <w:pPr>
              <w:pStyle w:val="Default"/>
              <w:numPr>
                <w:ilvl w:val="0"/>
                <w:numId w:val="13"/>
              </w:numPr>
              <w:rPr>
                <w:sz w:val="20"/>
                <w:szCs w:val="20"/>
              </w:rPr>
            </w:pPr>
            <w:r>
              <w:rPr>
                <w:sz w:val="20"/>
                <w:szCs w:val="20"/>
              </w:rPr>
              <w:t>Allocate each learner one of the wars to research in detail.</w:t>
            </w:r>
            <w:r>
              <w:rPr>
                <w:b/>
                <w:sz w:val="20"/>
                <w:szCs w:val="20"/>
              </w:rPr>
              <w:t>(I)</w:t>
            </w:r>
          </w:p>
          <w:p w:rsidR="00C14ECC" w:rsidRDefault="00C14ECC" w:rsidP="00C14ECC">
            <w:pPr>
              <w:pStyle w:val="Default"/>
              <w:numPr>
                <w:ilvl w:val="0"/>
                <w:numId w:val="13"/>
              </w:numPr>
              <w:rPr>
                <w:sz w:val="20"/>
                <w:szCs w:val="20"/>
              </w:rPr>
            </w:pPr>
            <w:r>
              <w:rPr>
                <w:sz w:val="20"/>
                <w:szCs w:val="20"/>
              </w:rPr>
              <w:t xml:space="preserve">Select learners to make presentations on each war, followed by class discussion. </w:t>
            </w:r>
            <w:r>
              <w:rPr>
                <w:b/>
                <w:sz w:val="20"/>
                <w:szCs w:val="20"/>
              </w:rPr>
              <w:t>(W)</w:t>
            </w:r>
          </w:p>
          <w:p w:rsidR="00C14ECC" w:rsidRPr="0072636B" w:rsidRDefault="00C14ECC" w:rsidP="00C14ECC">
            <w:pPr>
              <w:pStyle w:val="Default"/>
              <w:numPr>
                <w:ilvl w:val="0"/>
                <w:numId w:val="13"/>
              </w:numPr>
              <w:rPr>
                <w:b/>
                <w:sz w:val="20"/>
                <w:szCs w:val="20"/>
              </w:rPr>
            </w:pPr>
            <w:r>
              <w:rPr>
                <w:sz w:val="20"/>
                <w:szCs w:val="20"/>
              </w:rPr>
              <w:t xml:space="preserve">In groups, learners discuss the reasons why there was a continuing succession of wars. </w:t>
            </w:r>
            <w:r>
              <w:rPr>
                <w:b/>
                <w:sz w:val="20"/>
                <w:szCs w:val="20"/>
              </w:rPr>
              <w:t>(G)</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Camp David Agreements, 1978–79</w:t>
            </w:r>
          </w:p>
        </w:tc>
        <w:tc>
          <w:tcPr>
            <w:tcW w:w="10065" w:type="dxa"/>
          </w:tcPr>
          <w:p w:rsidR="00C14ECC" w:rsidRDefault="00C14ECC" w:rsidP="00C14ECC">
            <w:pPr>
              <w:pStyle w:val="Default"/>
              <w:numPr>
                <w:ilvl w:val="0"/>
                <w:numId w:val="13"/>
              </w:numPr>
              <w:rPr>
                <w:sz w:val="20"/>
                <w:szCs w:val="20"/>
              </w:rPr>
            </w:pPr>
            <w:r>
              <w:rPr>
                <w:sz w:val="20"/>
                <w:szCs w:val="20"/>
              </w:rPr>
              <w:t xml:space="preserve">Learners identify what the Camp David Agreements were. </w:t>
            </w:r>
            <w:r>
              <w:rPr>
                <w:b/>
                <w:sz w:val="20"/>
                <w:szCs w:val="20"/>
              </w:rPr>
              <w:t>(P) (I)</w:t>
            </w:r>
          </w:p>
          <w:p w:rsidR="00C14ECC" w:rsidRDefault="00C14ECC" w:rsidP="00C14ECC">
            <w:pPr>
              <w:pStyle w:val="Default"/>
              <w:numPr>
                <w:ilvl w:val="0"/>
                <w:numId w:val="13"/>
              </w:numPr>
              <w:rPr>
                <w:b/>
                <w:sz w:val="20"/>
                <w:szCs w:val="20"/>
              </w:rPr>
            </w:pPr>
            <w:r>
              <w:rPr>
                <w:sz w:val="20"/>
                <w:szCs w:val="20"/>
              </w:rPr>
              <w:t xml:space="preserve">In pairs, learners discuss why the Arabs and Jews were prepared to negotiate. One learner takes the Arab view, the other the Israeli view. </w:t>
            </w:r>
            <w:r>
              <w:rPr>
                <w:b/>
                <w:sz w:val="20"/>
                <w:szCs w:val="20"/>
              </w:rPr>
              <w:t>(P)</w:t>
            </w:r>
          </w:p>
          <w:p w:rsidR="00C14ECC" w:rsidRDefault="00C14ECC" w:rsidP="00C14ECC">
            <w:pPr>
              <w:pStyle w:val="Default"/>
              <w:numPr>
                <w:ilvl w:val="1"/>
                <w:numId w:val="13"/>
              </w:numPr>
              <w:rPr>
                <w:sz w:val="20"/>
                <w:szCs w:val="20"/>
              </w:rPr>
            </w:pPr>
            <w:r>
              <w:rPr>
                <w:sz w:val="20"/>
                <w:szCs w:val="20"/>
              </w:rPr>
              <w:t xml:space="preserve">Class plenary to discuss outcomes, </w:t>
            </w:r>
            <w:r>
              <w:rPr>
                <w:b/>
                <w:sz w:val="20"/>
                <w:szCs w:val="20"/>
              </w:rPr>
              <w:t>(W)</w:t>
            </w:r>
          </w:p>
          <w:p w:rsidR="00C14ECC" w:rsidRPr="0072636B" w:rsidRDefault="00C14ECC" w:rsidP="00C14ECC">
            <w:pPr>
              <w:pStyle w:val="Default"/>
              <w:numPr>
                <w:ilvl w:val="0"/>
                <w:numId w:val="13"/>
              </w:numPr>
              <w:rPr>
                <w:b/>
                <w:sz w:val="20"/>
                <w:szCs w:val="20"/>
              </w:rPr>
            </w:pPr>
            <w:r>
              <w:rPr>
                <w:sz w:val="20"/>
                <w:szCs w:val="20"/>
              </w:rPr>
              <w:lastRenderedPageBreak/>
              <w:t xml:space="preserve">Written work / homework. Learners answer the question – </w:t>
            </w:r>
            <w:r>
              <w:rPr>
                <w:i/>
                <w:sz w:val="20"/>
                <w:szCs w:val="20"/>
              </w:rPr>
              <w:t>How effective were the Camp David agreements in creating peace between Israel and Egypt?</w:t>
            </w:r>
            <w:r>
              <w:rPr>
                <w:sz w:val="20"/>
                <w:szCs w:val="20"/>
              </w:rPr>
              <w:t xml:space="preserve"> Mark and provide formative feedback. </w:t>
            </w:r>
            <w:r>
              <w:rPr>
                <w:b/>
                <w:sz w:val="20"/>
                <w:szCs w:val="20"/>
              </w:rPr>
              <w:t>(I) (H)</w:t>
            </w:r>
          </w:p>
        </w:tc>
      </w:tr>
      <w:tr w:rsidR="00C14ECC" w:rsidRPr="00E94EC5" w:rsidTr="00C14ECC">
        <w:trPr>
          <w:trHeight w:val="924"/>
        </w:trPr>
        <w:tc>
          <w:tcPr>
            <w:tcW w:w="2127" w:type="dxa"/>
            <w:vMerge w:val="restart"/>
          </w:tcPr>
          <w:p w:rsidR="00C14ECC" w:rsidRPr="00C14ECC" w:rsidRDefault="00C14ECC" w:rsidP="00C14ECC">
            <w:pPr>
              <w:rPr>
                <w:rFonts w:ascii="Arial" w:hAnsi="Arial" w:cs="Arial"/>
                <w:b/>
                <w:sz w:val="20"/>
                <w:szCs w:val="20"/>
              </w:rPr>
            </w:pPr>
            <w:bookmarkStart w:id="32" w:name="_Toc441154067"/>
            <w:r w:rsidRPr="00C14ECC">
              <w:rPr>
                <w:rFonts w:ascii="Arial" w:hAnsi="Arial" w:cs="Arial"/>
                <w:sz w:val="20"/>
                <w:szCs w:val="20"/>
                <w:lang w:eastAsia="en-GB"/>
              </w:rPr>
              <w:lastRenderedPageBreak/>
              <w:t>What impact did the Cold War have on the conflict in the Middle East?</w:t>
            </w:r>
            <w:bookmarkEnd w:id="32"/>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Reasons for superpower involvement</w:t>
            </w:r>
          </w:p>
        </w:tc>
        <w:tc>
          <w:tcPr>
            <w:tcW w:w="10065" w:type="dxa"/>
          </w:tcPr>
          <w:p w:rsidR="00C14ECC" w:rsidRPr="00F341B3" w:rsidRDefault="00C14ECC" w:rsidP="00C14ECC">
            <w:pPr>
              <w:pStyle w:val="Default"/>
              <w:numPr>
                <w:ilvl w:val="0"/>
                <w:numId w:val="13"/>
              </w:numPr>
              <w:rPr>
                <w:b/>
                <w:sz w:val="20"/>
                <w:szCs w:val="20"/>
              </w:rPr>
            </w:pPr>
            <w:r w:rsidRPr="009958A8">
              <w:rPr>
                <w:sz w:val="20"/>
                <w:szCs w:val="20"/>
              </w:rPr>
              <w:t>Teacher</w:t>
            </w:r>
            <w:r>
              <w:rPr>
                <w:sz w:val="20"/>
                <w:szCs w:val="20"/>
              </w:rPr>
              <w:t>-</w:t>
            </w:r>
            <w:r w:rsidRPr="009958A8">
              <w:rPr>
                <w:sz w:val="20"/>
                <w:szCs w:val="20"/>
              </w:rPr>
              <w:t>led introduction into the role of superpowers in the Middle East.</w:t>
            </w:r>
            <w:r>
              <w:rPr>
                <w:sz w:val="20"/>
                <w:szCs w:val="20"/>
              </w:rPr>
              <w:t xml:space="preserve"> </w:t>
            </w:r>
            <w:r>
              <w:rPr>
                <w:b/>
                <w:sz w:val="20"/>
                <w:szCs w:val="20"/>
              </w:rPr>
              <w:t>(W)</w:t>
            </w:r>
          </w:p>
          <w:p w:rsidR="00C14ECC" w:rsidRDefault="00C14ECC" w:rsidP="00C14ECC">
            <w:pPr>
              <w:pStyle w:val="Default"/>
              <w:numPr>
                <w:ilvl w:val="0"/>
                <w:numId w:val="13"/>
              </w:numPr>
              <w:rPr>
                <w:b/>
                <w:sz w:val="20"/>
                <w:szCs w:val="20"/>
              </w:rPr>
            </w:pPr>
            <w:r>
              <w:rPr>
                <w:sz w:val="20"/>
                <w:szCs w:val="20"/>
              </w:rPr>
              <w:t xml:space="preserve">In pairs, learners identify </w:t>
            </w:r>
            <w:r w:rsidRPr="009958A8">
              <w:rPr>
                <w:sz w:val="20"/>
                <w:szCs w:val="20"/>
              </w:rPr>
              <w:t>how and why the superpowers become invol</w:t>
            </w:r>
            <w:r>
              <w:rPr>
                <w:sz w:val="20"/>
                <w:szCs w:val="20"/>
              </w:rPr>
              <w:t>ved in the Middle East conflict. This should be an overview activity as the learners will study each superpower in depth</w:t>
            </w:r>
            <w:r w:rsidRPr="009958A8">
              <w:rPr>
                <w:sz w:val="20"/>
                <w:szCs w:val="20"/>
              </w:rPr>
              <w:t xml:space="preserve"> </w:t>
            </w:r>
            <w:r>
              <w:rPr>
                <w:sz w:val="20"/>
                <w:szCs w:val="20"/>
              </w:rPr>
              <w:t xml:space="preserve">in the following lessons. </w:t>
            </w:r>
            <w:r>
              <w:rPr>
                <w:b/>
                <w:sz w:val="20"/>
                <w:szCs w:val="20"/>
              </w:rPr>
              <w:t>(P</w:t>
            </w:r>
            <w:r w:rsidRPr="009958A8">
              <w:rPr>
                <w:b/>
                <w:sz w:val="20"/>
                <w:szCs w:val="20"/>
              </w:rPr>
              <w:t>)</w:t>
            </w:r>
          </w:p>
          <w:p w:rsidR="00C14ECC" w:rsidRPr="00F341B3" w:rsidRDefault="00C14ECC" w:rsidP="00C14ECC">
            <w:pPr>
              <w:pStyle w:val="Default"/>
              <w:numPr>
                <w:ilvl w:val="0"/>
                <w:numId w:val="13"/>
              </w:numPr>
              <w:rPr>
                <w:b/>
                <w:sz w:val="20"/>
                <w:szCs w:val="20"/>
              </w:rPr>
            </w:pPr>
            <w:r>
              <w:rPr>
                <w:sz w:val="20"/>
                <w:szCs w:val="20"/>
              </w:rPr>
              <w:t xml:space="preserve">Class discussion. </w:t>
            </w:r>
            <w:r w:rsidRPr="00163BA1">
              <w:rPr>
                <w:i/>
                <w:sz w:val="20"/>
                <w:szCs w:val="20"/>
              </w:rPr>
              <w:t xml:space="preserve">Why would the superpowers want to get involved? </w:t>
            </w:r>
            <w:r>
              <w:rPr>
                <w:b/>
                <w:sz w:val="20"/>
                <w:szCs w:val="20"/>
              </w:rPr>
              <w:t>(W)</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American policies and their impact</w:t>
            </w:r>
          </w:p>
        </w:tc>
        <w:tc>
          <w:tcPr>
            <w:tcW w:w="10065" w:type="dxa"/>
          </w:tcPr>
          <w:p w:rsidR="00C14ECC" w:rsidRDefault="00C14ECC" w:rsidP="00C14ECC">
            <w:pPr>
              <w:pStyle w:val="Default"/>
              <w:numPr>
                <w:ilvl w:val="0"/>
                <w:numId w:val="13"/>
              </w:numPr>
              <w:rPr>
                <w:sz w:val="20"/>
                <w:szCs w:val="20"/>
              </w:rPr>
            </w:pPr>
            <w:r>
              <w:rPr>
                <w:sz w:val="20"/>
                <w:szCs w:val="20"/>
              </w:rPr>
              <w:t xml:space="preserve">Learners produce a timeline of American involvement in the Middle East conflict. </w:t>
            </w:r>
            <w:r>
              <w:rPr>
                <w:b/>
                <w:sz w:val="20"/>
                <w:szCs w:val="20"/>
              </w:rPr>
              <w:t>(I)</w:t>
            </w:r>
          </w:p>
          <w:p w:rsidR="00C14ECC" w:rsidRPr="001A2F13" w:rsidRDefault="00C14ECC" w:rsidP="00C14ECC">
            <w:pPr>
              <w:pStyle w:val="Default"/>
              <w:numPr>
                <w:ilvl w:val="0"/>
                <w:numId w:val="13"/>
              </w:numPr>
              <w:rPr>
                <w:b/>
                <w:sz w:val="20"/>
                <w:szCs w:val="20"/>
              </w:rPr>
            </w:pPr>
            <w:r>
              <w:rPr>
                <w:sz w:val="20"/>
                <w:szCs w:val="20"/>
              </w:rPr>
              <w:t xml:space="preserve">In groups, learners discuss the impact of American involvement. </w:t>
            </w:r>
            <w:r>
              <w:rPr>
                <w:b/>
                <w:sz w:val="20"/>
                <w:szCs w:val="20"/>
              </w:rPr>
              <w:t>(G)</w:t>
            </w:r>
          </w:p>
        </w:tc>
      </w:tr>
      <w:tr w:rsidR="00C14ECC" w:rsidRPr="00E94EC5" w:rsidTr="00C14ECC">
        <w:tc>
          <w:tcPr>
            <w:tcW w:w="2127" w:type="dxa"/>
            <w:vMerge/>
          </w:tcPr>
          <w:p w:rsidR="00C14ECC" w:rsidRPr="00E94EC5" w:rsidRDefault="00C14ECC" w:rsidP="006E263F">
            <w:pPr>
              <w:autoSpaceDE w:val="0"/>
              <w:autoSpaceDN w:val="0"/>
              <w:adjustRightInd w:val="0"/>
              <w:rPr>
                <w:rFonts w:ascii="Arial" w:hAnsi="Arial" w:cs="Arial"/>
                <w:sz w:val="20"/>
                <w:szCs w:val="20"/>
                <w:lang w:eastAsia="en-GB"/>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Soviet policies and their impact</w:t>
            </w:r>
          </w:p>
        </w:tc>
        <w:tc>
          <w:tcPr>
            <w:tcW w:w="10065" w:type="dxa"/>
          </w:tcPr>
          <w:p w:rsidR="00C14ECC" w:rsidRDefault="00C14ECC" w:rsidP="00C14ECC">
            <w:pPr>
              <w:pStyle w:val="Default"/>
              <w:numPr>
                <w:ilvl w:val="0"/>
                <w:numId w:val="13"/>
              </w:numPr>
              <w:rPr>
                <w:sz w:val="20"/>
                <w:szCs w:val="20"/>
              </w:rPr>
            </w:pPr>
            <w:r>
              <w:rPr>
                <w:sz w:val="20"/>
                <w:szCs w:val="20"/>
              </w:rPr>
              <w:t xml:space="preserve">Learners produce a timeline of Soviet involvement in the Middle East conflict. </w:t>
            </w:r>
            <w:r>
              <w:rPr>
                <w:b/>
                <w:sz w:val="20"/>
                <w:szCs w:val="20"/>
              </w:rPr>
              <w:t>(I)</w:t>
            </w:r>
          </w:p>
          <w:p w:rsidR="00C14ECC" w:rsidRDefault="00C14ECC" w:rsidP="00C14ECC">
            <w:pPr>
              <w:pStyle w:val="Default"/>
              <w:numPr>
                <w:ilvl w:val="0"/>
                <w:numId w:val="13"/>
              </w:numPr>
              <w:rPr>
                <w:sz w:val="20"/>
                <w:szCs w:val="20"/>
              </w:rPr>
            </w:pPr>
            <w:r>
              <w:rPr>
                <w:sz w:val="20"/>
                <w:szCs w:val="20"/>
              </w:rPr>
              <w:t xml:space="preserve">In groups, learners discuss the impact of Soviet involvement. </w:t>
            </w:r>
            <w:r>
              <w:rPr>
                <w:b/>
                <w:sz w:val="20"/>
                <w:szCs w:val="20"/>
              </w:rPr>
              <w:t>(G)</w:t>
            </w:r>
          </w:p>
          <w:p w:rsidR="00C14ECC" w:rsidRDefault="00C14ECC" w:rsidP="00C14ECC">
            <w:pPr>
              <w:pStyle w:val="Default"/>
              <w:numPr>
                <w:ilvl w:val="0"/>
                <w:numId w:val="13"/>
              </w:numPr>
              <w:rPr>
                <w:sz w:val="20"/>
                <w:szCs w:val="20"/>
              </w:rPr>
            </w:pPr>
            <w:r>
              <w:rPr>
                <w:sz w:val="20"/>
                <w:szCs w:val="20"/>
              </w:rPr>
              <w:t xml:space="preserve">Class plenary to discuss the impact of superpower involvement in the conflict. </w:t>
            </w:r>
            <w:r>
              <w:rPr>
                <w:b/>
                <w:sz w:val="20"/>
                <w:szCs w:val="20"/>
              </w:rPr>
              <w:t>(W)</w:t>
            </w:r>
          </w:p>
          <w:p w:rsidR="00C14ECC" w:rsidRPr="00391779" w:rsidRDefault="00C14ECC" w:rsidP="00C14ECC">
            <w:pPr>
              <w:pStyle w:val="Default"/>
              <w:numPr>
                <w:ilvl w:val="0"/>
                <w:numId w:val="13"/>
              </w:numPr>
              <w:rPr>
                <w:b/>
                <w:sz w:val="20"/>
                <w:szCs w:val="20"/>
              </w:rPr>
            </w:pPr>
            <w:r>
              <w:rPr>
                <w:sz w:val="20"/>
                <w:szCs w:val="20"/>
              </w:rPr>
              <w:t xml:space="preserve">Written work / homework. Learners answer the question: </w:t>
            </w:r>
            <w:r>
              <w:rPr>
                <w:i/>
                <w:sz w:val="20"/>
                <w:szCs w:val="20"/>
              </w:rPr>
              <w:t xml:space="preserve">‘Superpower involvement in the Middle East from 1956 to 1979 was purely to preserve stability in the region`. How far do you agree? </w:t>
            </w:r>
            <w:r>
              <w:rPr>
                <w:sz w:val="20"/>
                <w:szCs w:val="20"/>
              </w:rPr>
              <w:t xml:space="preserve">You mark and provide formative feedback. </w:t>
            </w:r>
            <w:r>
              <w:rPr>
                <w:b/>
                <w:sz w:val="20"/>
                <w:szCs w:val="20"/>
              </w:rPr>
              <w:t>(I) (H)</w:t>
            </w:r>
          </w:p>
        </w:tc>
      </w:tr>
      <w:tr w:rsidR="00C14ECC" w:rsidRPr="00E94EC5" w:rsidTr="00C14ECC">
        <w:tc>
          <w:tcPr>
            <w:tcW w:w="2127" w:type="dxa"/>
            <w:vMerge w:val="restart"/>
          </w:tcPr>
          <w:p w:rsidR="00C14ECC" w:rsidRPr="00C14ECC" w:rsidRDefault="00C14ECC" w:rsidP="00C14ECC">
            <w:pPr>
              <w:rPr>
                <w:rFonts w:ascii="Arial" w:hAnsi="Arial" w:cs="Arial"/>
                <w:b/>
                <w:sz w:val="20"/>
                <w:szCs w:val="20"/>
              </w:rPr>
            </w:pPr>
            <w:bookmarkStart w:id="33" w:name="_Toc441154068"/>
            <w:r w:rsidRPr="00C14ECC">
              <w:rPr>
                <w:rFonts w:ascii="Arial" w:hAnsi="Arial" w:cs="Arial"/>
                <w:sz w:val="20"/>
                <w:szCs w:val="20"/>
                <w:lang w:eastAsia="en-GB"/>
              </w:rPr>
              <w:t>What factors led to the de-stabilisation of the Middle East between 1975 and 1991?</w:t>
            </w:r>
            <w:bookmarkEnd w:id="33"/>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Civil war in Lebanon</w:t>
            </w:r>
          </w:p>
        </w:tc>
        <w:tc>
          <w:tcPr>
            <w:tcW w:w="10065" w:type="dxa"/>
          </w:tcPr>
          <w:p w:rsidR="00C14ECC" w:rsidRDefault="00C14ECC" w:rsidP="00C14ECC">
            <w:pPr>
              <w:pStyle w:val="Default"/>
              <w:numPr>
                <w:ilvl w:val="0"/>
                <w:numId w:val="13"/>
              </w:numPr>
              <w:rPr>
                <w:sz w:val="20"/>
                <w:szCs w:val="20"/>
              </w:rPr>
            </w:pPr>
            <w:r>
              <w:rPr>
                <w:sz w:val="20"/>
                <w:szCs w:val="20"/>
              </w:rPr>
              <w:t xml:space="preserve">Class discussion about the causes and nature of the civil war. </w:t>
            </w:r>
            <w:r>
              <w:rPr>
                <w:b/>
                <w:sz w:val="20"/>
                <w:szCs w:val="20"/>
              </w:rPr>
              <w:t>(W)</w:t>
            </w:r>
          </w:p>
          <w:p w:rsidR="00C14ECC" w:rsidRDefault="00C14ECC" w:rsidP="00C14ECC">
            <w:pPr>
              <w:pStyle w:val="Default"/>
              <w:numPr>
                <w:ilvl w:val="0"/>
                <w:numId w:val="13"/>
              </w:numPr>
              <w:rPr>
                <w:sz w:val="20"/>
                <w:szCs w:val="20"/>
              </w:rPr>
            </w:pPr>
            <w:r>
              <w:rPr>
                <w:sz w:val="20"/>
                <w:szCs w:val="20"/>
              </w:rPr>
              <w:t>Learners work in groups to research the civil war in Lebanon, considering:</w:t>
            </w:r>
          </w:p>
          <w:p w:rsidR="00C14ECC" w:rsidRDefault="00C14ECC" w:rsidP="00C14ECC">
            <w:pPr>
              <w:pStyle w:val="Default"/>
              <w:numPr>
                <w:ilvl w:val="1"/>
                <w:numId w:val="13"/>
              </w:numPr>
              <w:rPr>
                <w:sz w:val="20"/>
                <w:szCs w:val="20"/>
              </w:rPr>
            </w:pPr>
            <w:r>
              <w:rPr>
                <w:sz w:val="20"/>
                <w:szCs w:val="20"/>
              </w:rPr>
              <w:t>Causes</w:t>
            </w:r>
          </w:p>
          <w:p w:rsidR="00C14ECC" w:rsidRDefault="00C14ECC" w:rsidP="00C14ECC">
            <w:pPr>
              <w:pStyle w:val="Default"/>
              <w:numPr>
                <w:ilvl w:val="1"/>
                <w:numId w:val="13"/>
              </w:numPr>
              <w:rPr>
                <w:sz w:val="20"/>
                <w:szCs w:val="20"/>
              </w:rPr>
            </w:pPr>
            <w:r>
              <w:rPr>
                <w:sz w:val="20"/>
                <w:szCs w:val="20"/>
              </w:rPr>
              <w:t>Events</w:t>
            </w:r>
          </w:p>
          <w:p w:rsidR="00C14ECC" w:rsidRPr="00E64C80" w:rsidRDefault="00C14ECC" w:rsidP="00C14ECC">
            <w:pPr>
              <w:pStyle w:val="Default"/>
              <w:numPr>
                <w:ilvl w:val="1"/>
                <w:numId w:val="13"/>
              </w:numPr>
              <w:rPr>
                <w:sz w:val="20"/>
                <w:szCs w:val="20"/>
              </w:rPr>
            </w:pPr>
            <w:r>
              <w:rPr>
                <w:sz w:val="20"/>
                <w:szCs w:val="20"/>
              </w:rPr>
              <w:t xml:space="preserve">Results. </w:t>
            </w:r>
            <w:r>
              <w:rPr>
                <w:b/>
                <w:sz w:val="20"/>
                <w:szCs w:val="20"/>
              </w:rPr>
              <w:t>(G)</w:t>
            </w:r>
          </w:p>
          <w:p w:rsidR="00C14ECC" w:rsidRDefault="00C14ECC" w:rsidP="00C14ECC">
            <w:pPr>
              <w:pStyle w:val="Default"/>
              <w:numPr>
                <w:ilvl w:val="0"/>
                <w:numId w:val="13"/>
              </w:numPr>
              <w:rPr>
                <w:b/>
                <w:sz w:val="20"/>
                <w:szCs w:val="20"/>
              </w:rPr>
            </w:pPr>
            <w:r>
              <w:rPr>
                <w:sz w:val="20"/>
                <w:szCs w:val="20"/>
              </w:rPr>
              <w:t xml:space="preserve">Learners write a list explaining how the civil war in Lebanon de-stabilised the Middle East. </w:t>
            </w:r>
            <w:r>
              <w:rPr>
                <w:b/>
                <w:sz w:val="20"/>
                <w:szCs w:val="20"/>
              </w:rPr>
              <w:t>(I)</w:t>
            </w:r>
          </w:p>
          <w:p w:rsidR="00C14ECC" w:rsidRPr="004905D3" w:rsidRDefault="00C14ECC" w:rsidP="00C14ECC">
            <w:pPr>
              <w:pStyle w:val="Default"/>
              <w:numPr>
                <w:ilvl w:val="0"/>
                <w:numId w:val="13"/>
              </w:numPr>
              <w:rPr>
                <w:b/>
                <w:sz w:val="20"/>
                <w:szCs w:val="20"/>
              </w:rPr>
            </w:pPr>
            <w:r>
              <w:rPr>
                <w:sz w:val="20"/>
                <w:szCs w:val="20"/>
              </w:rPr>
              <w:t xml:space="preserve">Class plenary to discuss and agree lists. </w:t>
            </w:r>
            <w:r>
              <w:rPr>
                <w:b/>
                <w:sz w:val="20"/>
                <w:szCs w:val="20"/>
              </w:rPr>
              <w:t>(W)</w:t>
            </w:r>
          </w:p>
        </w:tc>
      </w:tr>
      <w:tr w:rsidR="00C14ECC" w:rsidRPr="00E94EC5" w:rsidTr="00C14ECC">
        <w:tc>
          <w:tcPr>
            <w:tcW w:w="2127" w:type="dxa"/>
            <w:vMerge/>
          </w:tcPr>
          <w:p w:rsidR="00C14ECC" w:rsidRPr="00E94EC5" w:rsidRDefault="00C14ECC" w:rsidP="006E263F">
            <w:pPr>
              <w:rPr>
                <w:rFonts w:ascii="Arial" w:hAnsi="Arial" w:cs="Arial"/>
                <w:sz w:val="20"/>
                <w:szCs w:val="20"/>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Iran-Iraq War, 1980–88</w:t>
            </w:r>
          </w:p>
        </w:tc>
        <w:tc>
          <w:tcPr>
            <w:tcW w:w="10065" w:type="dxa"/>
          </w:tcPr>
          <w:p w:rsidR="00C14ECC" w:rsidRDefault="00C14ECC" w:rsidP="00C14ECC">
            <w:pPr>
              <w:pStyle w:val="Default"/>
              <w:numPr>
                <w:ilvl w:val="0"/>
                <w:numId w:val="13"/>
              </w:numPr>
              <w:rPr>
                <w:sz w:val="20"/>
                <w:szCs w:val="20"/>
              </w:rPr>
            </w:pPr>
            <w:r>
              <w:rPr>
                <w:sz w:val="20"/>
                <w:szCs w:val="20"/>
              </w:rPr>
              <w:t xml:space="preserve">Class discussion about the causes and nature of the war. </w:t>
            </w:r>
            <w:r>
              <w:rPr>
                <w:b/>
                <w:sz w:val="20"/>
                <w:szCs w:val="20"/>
              </w:rPr>
              <w:t>(W)</w:t>
            </w:r>
          </w:p>
          <w:p w:rsidR="00C14ECC" w:rsidRDefault="00C14ECC" w:rsidP="00C14ECC">
            <w:pPr>
              <w:pStyle w:val="Default"/>
              <w:numPr>
                <w:ilvl w:val="0"/>
                <w:numId w:val="13"/>
              </w:numPr>
              <w:rPr>
                <w:sz w:val="20"/>
                <w:szCs w:val="20"/>
              </w:rPr>
            </w:pPr>
            <w:r>
              <w:rPr>
                <w:sz w:val="20"/>
                <w:szCs w:val="20"/>
              </w:rPr>
              <w:t>Divide class into two groups, one researching Iran the other researching Iraq. Groups find out:</w:t>
            </w:r>
          </w:p>
          <w:p w:rsidR="00C14ECC" w:rsidRDefault="00C14ECC" w:rsidP="00C14ECC">
            <w:pPr>
              <w:pStyle w:val="Default"/>
              <w:numPr>
                <w:ilvl w:val="1"/>
                <w:numId w:val="13"/>
              </w:numPr>
              <w:rPr>
                <w:sz w:val="20"/>
                <w:szCs w:val="20"/>
              </w:rPr>
            </w:pPr>
            <w:r>
              <w:rPr>
                <w:sz w:val="20"/>
                <w:szCs w:val="20"/>
              </w:rPr>
              <w:t>Background</w:t>
            </w:r>
          </w:p>
          <w:p w:rsidR="00C14ECC" w:rsidRDefault="00C14ECC" w:rsidP="00C14ECC">
            <w:pPr>
              <w:pStyle w:val="Default"/>
              <w:numPr>
                <w:ilvl w:val="1"/>
                <w:numId w:val="13"/>
              </w:numPr>
              <w:rPr>
                <w:sz w:val="20"/>
                <w:szCs w:val="20"/>
              </w:rPr>
            </w:pPr>
            <w:r>
              <w:rPr>
                <w:sz w:val="20"/>
                <w:szCs w:val="20"/>
              </w:rPr>
              <w:t>Reasons for the conflict</w:t>
            </w:r>
          </w:p>
          <w:p w:rsidR="00C14ECC" w:rsidRDefault="00C14ECC" w:rsidP="00C14ECC">
            <w:pPr>
              <w:pStyle w:val="Default"/>
              <w:numPr>
                <w:ilvl w:val="1"/>
                <w:numId w:val="13"/>
              </w:numPr>
              <w:rPr>
                <w:sz w:val="20"/>
                <w:szCs w:val="20"/>
              </w:rPr>
            </w:pPr>
            <w:r>
              <w:rPr>
                <w:sz w:val="20"/>
                <w:szCs w:val="20"/>
              </w:rPr>
              <w:t>Events of the conflict</w:t>
            </w:r>
          </w:p>
          <w:p w:rsidR="00C14ECC" w:rsidRPr="0082446E" w:rsidRDefault="00C14ECC" w:rsidP="00C14ECC">
            <w:pPr>
              <w:pStyle w:val="Default"/>
              <w:numPr>
                <w:ilvl w:val="1"/>
                <w:numId w:val="13"/>
              </w:numPr>
              <w:rPr>
                <w:sz w:val="20"/>
                <w:szCs w:val="20"/>
              </w:rPr>
            </w:pPr>
            <w:r>
              <w:rPr>
                <w:sz w:val="20"/>
                <w:szCs w:val="20"/>
              </w:rPr>
              <w:t xml:space="preserve">Results/impact for each country. </w:t>
            </w:r>
            <w:r>
              <w:rPr>
                <w:b/>
                <w:sz w:val="20"/>
                <w:szCs w:val="20"/>
              </w:rPr>
              <w:t>(G)</w:t>
            </w:r>
          </w:p>
          <w:p w:rsidR="00C14ECC" w:rsidRDefault="00C14ECC" w:rsidP="00C14ECC">
            <w:pPr>
              <w:pStyle w:val="Default"/>
              <w:numPr>
                <w:ilvl w:val="0"/>
                <w:numId w:val="13"/>
              </w:numPr>
              <w:rPr>
                <w:sz w:val="20"/>
                <w:szCs w:val="20"/>
              </w:rPr>
            </w:pPr>
            <w:r>
              <w:rPr>
                <w:sz w:val="20"/>
                <w:szCs w:val="20"/>
              </w:rPr>
              <w:t xml:space="preserve">Learners write a paragraph on each of the following: </w:t>
            </w:r>
            <w:r>
              <w:rPr>
                <w:b/>
                <w:sz w:val="20"/>
                <w:szCs w:val="20"/>
              </w:rPr>
              <w:t xml:space="preserve">(I) </w:t>
            </w:r>
          </w:p>
          <w:p w:rsidR="00C14ECC" w:rsidRDefault="00C14ECC" w:rsidP="00C14ECC">
            <w:pPr>
              <w:pStyle w:val="Default"/>
              <w:numPr>
                <w:ilvl w:val="1"/>
                <w:numId w:val="13"/>
              </w:numPr>
              <w:rPr>
                <w:sz w:val="20"/>
                <w:szCs w:val="20"/>
              </w:rPr>
            </w:pPr>
            <w:r>
              <w:rPr>
                <w:sz w:val="20"/>
                <w:szCs w:val="20"/>
              </w:rPr>
              <w:t>Why was the Arab world disunited?</w:t>
            </w:r>
          </w:p>
          <w:p w:rsidR="00C14ECC" w:rsidRDefault="00C14ECC" w:rsidP="00C14ECC">
            <w:pPr>
              <w:pStyle w:val="Default"/>
              <w:numPr>
                <w:ilvl w:val="1"/>
                <w:numId w:val="13"/>
              </w:numPr>
              <w:rPr>
                <w:sz w:val="20"/>
                <w:szCs w:val="20"/>
              </w:rPr>
            </w:pPr>
            <w:r>
              <w:rPr>
                <w:sz w:val="20"/>
                <w:szCs w:val="20"/>
              </w:rPr>
              <w:t>What impact did the war have internationally?</w:t>
            </w:r>
          </w:p>
          <w:p w:rsidR="00C14ECC" w:rsidRPr="00E767A7" w:rsidRDefault="00C14ECC" w:rsidP="00C14ECC">
            <w:pPr>
              <w:pStyle w:val="Default"/>
              <w:numPr>
                <w:ilvl w:val="0"/>
                <w:numId w:val="13"/>
              </w:numPr>
              <w:rPr>
                <w:b/>
                <w:sz w:val="20"/>
                <w:szCs w:val="20"/>
              </w:rPr>
            </w:pPr>
            <w:r>
              <w:rPr>
                <w:sz w:val="20"/>
                <w:szCs w:val="20"/>
              </w:rPr>
              <w:lastRenderedPageBreak/>
              <w:t xml:space="preserve">Learner-led class discussion on these two issues. </w:t>
            </w:r>
            <w:r>
              <w:rPr>
                <w:b/>
                <w:sz w:val="20"/>
                <w:szCs w:val="20"/>
              </w:rPr>
              <w:t>(W)</w:t>
            </w:r>
          </w:p>
        </w:tc>
      </w:tr>
      <w:tr w:rsidR="00C14ECC" w:rsidRPr="00E94EC5" w:rsidTr="00C14ECC">
        <w:trPr>
          <w:trHeight w:val="1774"/>
        </w:trPr>
        <w:tc>
          <w:tcPr>
            <w:tcW w:w="2127" w:type="dxa"/>
            <w:vMerge/>
          </w:tcPr>
          <w:p w:rsidR="00C14ECC" w:rsidRPr="00E94EC5" w:rsidRDefault="00C14ECC" w:rsidP="006E263F">
            <w:pPr>
              <w:rPr>
                <w:rFonts w:ascii="Arial" w:hAnsi="Arial" w:cs="Arial"/>
                <w:sz w:val="20"/>
                <w:szCs w:val="20"/>
              </w:rPr>
            </w:pPr>
          </w:p>
        </w:tc>
        <w:tc>
          <w:tcPr>
            <w:tcW w:w="2409" w:type="dxa"/>
          </w:tcPr>
          <w:p w:rsidR="00C14ECC" w:rsidRPr="00E94EC5" w:rsidRDefault="00C14ECC" w:rsidP="006E263F">
            <w:pPr>
              <w:rPr>
                <w:rFonts w:ascii="Arial" w:hAnsi="Arial" w:cs="Arial"/>
                <w:sz w:val="20"/>
                <w:szCs w:val="20"/>
              </w:rPr>
            </w:pPr>
            <w:r w:rsidRPr="00E94EC5">
              <w:rPr>
                <w:rFonts w:ascii="Arial" w:hAnsi="Arial" w:cs="Arial"/>
                <w:sz w:val="20"/>
                <w:szCs w:val="20"/>
                <w:lang w:eastAsia="en-GB"/>
              </w:rPr>
              <w:t>Gulf War, 1990–91</w:t>
            </w:r>
          </w:p>
        </w:tc>
        <w:tc>
          <w:tcPr>
            <w:tcW w:w="10065" w:type="dxa"/>
          </w:tcPr>
          <w:p w:rsidR="00C14ECC" w:rsidRDefault="00C14ECC" w:rsidP="00C14ECC">
            <w:pPr>
              <w:pStyle w:val="Default"/>
              <w:numPr>
                <w:ilvl w:val="0"/>
                <w:numId w:val="13"/>
              </w:numPr>
              <w:rPr>
                <w:sz w:val="20"/>
                <w:szCs w:val="20"/>
              </w:rPr>
            </w:pPr>
            <w:r>
              <w:rPr>
                <w:sz w:val="20"/>
                <w:szCs w:val="20"/>
              </w:rPr>
              <w:t xml:space="preserve">Class discussion about the causes and nature of the war. </w:t>
            </w:r>
            <w:r>
              <w:rPr>
                <w:b/>
                <w:sz w:val="20"/>
                <w:szCs w:val="20"/>
              </w:rPr>
              <w:t>(W)</w:t>
            </w:r>
          </w:p>
          <w:p w:rsidR="00C14ECC" w:rsidRPr="0082446E" w:rsidRDefault="00C14ECC" w:rsidP="00C14ECC">
            <w:pPr>
              <w:pStyle w:val="Default"/>
              <w:numPr>
                <w:ilvl w:val="0"/>
                <w:numId w:val="13"/>
              </w:numPr>
              <w:rPr>
                <w:b/>
                <w:sz w:val="20"/>
                <w:szCs w:val="20"/>
              </w:rPr>
            </w:pPr>
            <w:r>
              <w:rPr>
                <w:sz w:val="20"/>
                <w:szCs w:val="20"/>
              </w:rPr>
              <w:t xml:space="preserve">Learners research the main events of the Gulf War. </w:t>
            </w:r>
            <w:r>
              <w:rPr>
                <w:b/>
                <w:sz w:val="20"/>
                <w:szCs w:val="20"/>
              </w:rPr>
              <w:t>(I)</w:t>
            </w:r>
          </w:p>
          <w:p w:rsidR="00C14ECC" w:rsidRDefault="00C14ECC" w:rsidP="00C14ECC">
            <w:pPr>
              <w:pStyle w:val="Default"/>
              <w:numPr>
                <w:ilvl w:val="0"/>
                <w:numId w:val="13"/>
              </w:numPr>
              <w:rPr>
                <w:sz w:val="20"/>
                <w:szCs w:val="20"/>
              </w:rPr>
            </w:pPr>
            <w:r>
              <w:rPr>
                <w:sz w:val="20"/>
                <w:szCs w:val="20"/>
              </w:rPr>
              <w:t xml:space="preserve">In pairs, one learner addresses the question </w:t>
            </w:r>
            <w:r>
              <w:rPr>
                <w:i/>
                <w:sz w:val="20"/>
                <w:szCs w:val="20"/>
              </w:rPr>
              <w:t>What were the USA`s motives for taking action against Saddam Hussein</w:t>
            </w:r>
            <w:r>
              <w:rPr>
                <w:sz w:val="20"/>
                <w:szCs w:val="20"/>
              </w:rPr>
              <w:t xml:space="preserve">, the other </w:t>
            </w:r>
            <w:r>
              <w:rPr>
                <w:i/>
                <w:sz w:val="20"/>
                <w:szCs w:val="20"/>
              </w:rPr>
              <w:t>Why was Saddam Hussein allowed to remain in control of Iraq after his defeat?</w:t>
            </w:r>
            <w:r>
              <w:rPr>
                <w:sz w:val="20"/>
                <w:szCs w:val="20"/>
              </w:rPr>
              <w:t xml:space="preserve"> Learners discuss and reach agreement on the two answers. </w:t>
            </w:r>
            <w:r>
              <w:rPr>
                <w:b/>
                <w:sz w:val="20"/>
                <w:szCs w:val="20"/>
              </w:rPr>
              <w:t>(P)</w:t>
            </w:r>
          </w:p>
          <w:p w:rsidR="00C14ECC" w:rsidRDefault="00C14ECC" w:rsidP="00C14ECC">
            <w:pPr>
              <w:pStyle w:val="Default"/>
              <w:numPr>
                <w:ilvl w:val="0"/>
                <w:numId w:val="13"/>
              </w:numPr>
              <w:rPr>
                <w:sz w:val="20"/>
                <w:szCs w:val="20"/>
              </w:rPr>
            </w:pPr>
            <w:r>
              <w:rPr>
                <w:sz w:val="20"/>
                <w:szCs w:val="20"/>
              </w:rPr>
              <w:t xml:space="preserve">Learner-led class discussion on these two issues. </w:t>
            </w:r>
            <w:r>
              <w:rPr>
                <w:b/>
                <w:sz w:val="20"/>
                <w:szCs w:val="20"/>
              </w:rPr>
              <w:t>(W)</w:t>
            </w:r>
          </w:p>
          <w:p w:rsidR="00C14ECC" w:rsidRPr="00511D65" w:rsidRDefault="00C14ECC" w:rsidP="00C14ECC">
            <w:pPr>
              <w:pStyle w:val="Default"/>
              <w:numPr>
                <w:ilvl w:val="0"/>
                <w:numId w:val="13"/>
              </w:numPr>
              <w:rPr>
                <w:b/>
                <w:sz w:val="20"/>
                <w:szCs w:val="20"/>
              </w:rPr>
            </w:pPr>
            <w:r>
              <w:rPr>
                <w:sz w:val="20"/>
                <w:szCs w:val="20"/>
              </w:rPr>
              <w:t xml:space="preserve">Written work / homework. Learners answer the question – </w:t>
            </w:r>
            <w:r>
              <w:rPr>
                <w:i/>
                <w:sz w:val="20"/>
                <w:szCs w:val="20"/>
              </w:rPr>
              <w:t>How far was the West`s involvement in the Gulf War purely a matter of self-interest?</w:t>
            </w:r>
            <w:r>
              <w:rPr>
                <w:sz w:val="20"/>
                <w:szCs w:val="20"/>
              </w:rPr>
              <w:t xml:space="preserve">. You mark and provide formative feedback. </w:t>
            </w:r>
            <w:r>
              <w:rPr>
                <w:b/>
                <w:sz w:val="20"/>
                <w:szCs w:val="20"/>
              </w:rPr>
              <w:t>(I) (H)</w:t>
            </w:r>
          </w:p>
        </w:tc>
      </w:tr>
    </w:tbl>
    <w:p w:rsidR="00C14ECC" w:rsidRDefault="00C14ECC" w:rsidP="00B434C1">
      <w:pPr>
        <w:ind w:left="-567" w:right="43"/>
        <w:rPr>
          <w:rFonts w:ascii="Arial" w:hAnsi="Arial" w:cs="Arial"/>
          <w:color w:val="FFFFFF"/>
          <w:sz w:val="20"/>
          <w:szCs w:val="20"/>
        </w:rPr>
      </w:pPr>
    </w:p>
    <w:p w:rsidR="00C14ECC" w:rsidRDefault="00C14ECC" w:rsidP="00B434C1">
      <w:pPr>
        <w:ind w:left="-567" w:right="43"/>
        <w:rPr>
          <w:rFonts w:ascii="Arial" w:hAnsi="Arial" w:cs="Arial"/>
          <w:color w:val="FFFFFF"/>
          <w:sz w:val="20"/>
          <w:szCs w:val="20"/>
        </w:rPr>
      </w:pPr>
    </w:p>
    <w:p w:rsidR="00C14ECC" w:rsidRPr="00A33EB6" w:rsidRDefault="00C14ECC"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C14ECC">
        <w:rPr>
          <w:rFonts w:ascii="Arial" w:hAnsi="Arial" w:cs="Arial"/>
          <w:sz w:val="20"/>
          <w:szCs w:val="20"/>
        </w:rPr>
        <w:t>15</w:t>
      </w:r>
    </w:p>
    <w:p w:rsidR="00C14ECC" w:rsidRDefault="00C14ECC" w:rsidP="00647A8A">
      <w:pPr>
        <w:ind w:left="-567" w:firstLine="567"/>
        <w:rPr>
          <w:rFonts w:ascii="Arial" w:hAnsi="Arial" w:cs="Arial"/>
          <w:sz w:val="20"/>
          <w:szCs w:val="20"/>
        </w:rPr>
      </w:pPr>
      <w:r>
        <w:rPr>
          <w:rFonts w:ascii="Arial" w:hAnsi="Arial" w:cs="Arial"/>
          <w:sz w:val="20"/>
          <w:szCs w:val="20"/>
        </w:rPr>
        <w:t>Version 3.1</w:t>
      </w:r>
    </w:p>
    <w:p w:rsidR="00C14ECC" w:rsidRDefault="00C14ECC"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7"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8" w:history="1">
        <w:r w:rsidRPr="00986205">
          <w:rPr>
            <w:rStyle w:val="Hyperlink"/>
            <w:rFonts w:eastAsia="Times New Roman"/>
            <w:sz w:val="20"/>
            <w:szCs w:val="20"/>
          </w:rPr>
          <w:t>www.cie.org.uk</w:t>
        </w:r>
      </w:hyperlink>
    </w:p>
    <w:sectPr w:rsidR="00647A8A" w:rsidRPr="00647A8A" w:rsidSect="00647A8A">
      <w:headerReference w:type="even" r:id="rId29"/>
      <w:headerReference w:type="default" r:id="rId30"/>
      <w:footerReference w:type="even" r:id="rId31"/>
      <w:footerReference w:type="default" r:id="rId32"/>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73F4" w:rsidRDefault="00D773F4" w:rsidP="00BD38B4">
      <w:r>
        <w:separator/>
      </w:r>
    </w:p>
  </w:endnote>
  <w:endnote w:type="continuationSeparator" w:id="0">
    <w:p w:rsidR="00D773F4" w:rsidRDefault="00D773F4"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TTD63o00">
    <w:panose1 w:val="00000000000000000000"/>
    <w:charset w:val="00"/>
    <w:family w:val="swiss"/>
    <w:notTrueType/>
    <w:pitch w:val="default"/>
    <w:sig w:usb0="00000003" w:usb1="00000000" w:usb2="00000000" w:usb3="00000000" w:csb0="00000001" w:csb1="00000000"/>
  </w:font>
  <w:font w:name="TTD65o00">
    <w:panose1 w:val="00000000000000000000"/>
    <w:charset w:val="00"/>
    <w:family w:val="swiss"/>
    <w:notTrueType/>
    <w:pitch w:val="default"/>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4B4F39" w:rsidRDefault="0093798B"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D6633D">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2F131A" w:rsidRDefault="0093798B"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6463FC" w:rsidRDefault="0093798B"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D6633D">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8E4090" w:rsidRDefault="0093798B">
    <w:pPr>
      <w:pStyle w:val="Footer"/>
      <w:rPr>
        <w:rFonts w:ascii="Arial" w:hAnsi="Arial" w:cs="Arial"/>
        <w:color w:val="C30045"/>
      </w:rPr>
    </w:pPr>
  </w:p>
  <w:p w:rsidR="0093798B" w:rsidRDefault="0093798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8E4090" w:rsidRDefault="0093798B">
    <w:pPr>
      <w:pStyle w:val="Footer"/>
      <w:jc w:val="right"/>
      <w:rPr>
        <w:rFonts w:ascii="Arial" w:hAnsi="Arial" w:cs="Arial"/>
        <w:color w:val="C30045"/>
      </w:rPr>
    </w:pPr>
    <w:r w:rsidRPr="008E4090">
      <w:rPr>
        <w:rFonts w:ascii="Arial" w:hAnsi="Arial" w:cs="Arial"/>
        <w:color w:val="C30045"/>
      </w:rPr>
      <w:tab/>
    </w:r>
  </w:p>
  <w:p w:rsidR="0093798B" w:rsidRDefault="0093798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73F4" w:rsidRDefault="00D773F4" w:rsidP="00BD38B4">
      <w:r>
        <w:separator/>
      </w:r>
    </w:p>
  </w:footnote>
  <w:footnote w:type="continuationSeparator" w:id="0">
    <w:p w:rsidR="00D773F4" w:rsidRDefault="00D773F4"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Default="0093798B" w:rsidP="002F131A">
    <w:pPr>
      <w:pStyle w:val="Header"/>
      <w:ind w:left="-567"/>
      <w:rPr>
        <w:rFonts w:ascii="Arial" w:hAnsi="Arial" w:cs="Arial"/>
        <w:color w:val="C30045"/>
        <w:sz w:val="22"/>
        <w:szCs w:val="22"/>
      </w:rPr>
    </w:pPr>
  </w:p>
  <w:p w:rsidR="0093798B" w:rsidRDefault="0093798B" w:rsidP="002F131A">
    <w:pPr>
      <w:pStyle w:val="Header"/>
      <w:ind w:left="-567"/>
      <w:rPr>
        <w:rFonts w:ascii="Arial" w:hAnsi="Arial" w:cs="Arial"/>
        <w:color w:val="C30045"/>
        <w:sz w:val="22"/>
        <w:szCs w:val="22"/>
      </w:rPr>
    </w:pPr>
  </w:p>
  <w:p w:rsidR="0093798B" w:rsidRPr="002F131A" w:rsidRDefault="0093798B"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93798B" w:rsidRDefault="0093798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D55EF4" w:rsidRDefault="0093798B"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Default="0093798B" w:rsidP="00D55EF4">
    <w:pPr>
      <w:pStyle w:val="Header"/>
      <w:ind w:left="0"/>
    </w:pPr>
  </w:p>
  <w:p w:rsidR="0093798B" w:rsidRPr="007E7998" w:rsidRDefault="0093798B" w:rsidP="002F131A">
    <w:pPr>
      <w:pStyle w:val="Header"/>
      <w:ind w:left="-567"/>
      <w:rPr>
        <w:color w:val="C30045"/>
      </w:rPr>
    </w:pPr>
  </w:p>
  <w:p w:rsidR="0093798B" w:rsidRPr="007E7998" w:rsidRDefault="0093798B"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DA164D" w:rsidRDefault="0093798B"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798B" w:rsidRPr="00AC74C7" w:rsidRDefault="0093798B"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0B377E50"/>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10845"/>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3798B"/>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14ECC"/>
    <w:rsid w:val="00C350BB"/>
    <w:rsid w:val="00C707AC"/>
    <w:rsid w:val="00CB407D"/>
    <w:rsid w:val="00CE594A"/>
    <w:rsid w:val="00CE6113"/>
    <w:rsid w:val="00CF65E7"/>
    <w:rsid w:val="00D05302"/>
    <w:rsid w:val="00D105A1"/>
    <w:rsid w:val="00D10FF2"/>
    <w:rsid w:val="00D2644C"/>
    <w:rsid w:val="00D55EF4"/>
    <w:rsid w:val="00D568C8"/>
    <w:rsid w:val="00D6633D"/>
    <w:rsid w:val="00D773F4"/>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93798B"/>
    <w:pPr>
      <w:keepNext/>
      <w:keepLines/>
      <w:spacing w:before="200"/>
      <w:ind w:left="-567"/>
      <w:outlineLvl w:val="1"/>
    </w:pPr>
    <w:rPr>
      <w:rFonts w:ascii="Arial" w:eastAsiaTheme="majorEastAsia" w:hAnsi="Arial" w:cs="Arial"/>
      <w:b/>
      <w:bCs/>
      <w:color w:val="C30045"/>
      <w:sz w:val="20"/>
      <w:szCs w:val="20"/>
    </w:rPr>
  </w:style>
  <w:style w:type="paragraph" w:styleId="Heading3">
    <w:name w:val="heading 3"/>
    <w:basedOn w:val="Normal"/>
    <w:next w:val="Normal"/>
    <w:link w:val="Heading3Char"/>
    <w:semiHidden/>
    <w:unhideWhenUsed/>
    <w:qFormat/>
    <w:locked/>
    <w:rsid w:val="0093798B"/>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93798B"/>
    <w:rPr>
      <w:rFonts w:ascii="Arial" w:eastAsiaTheme="majorEastAsia" w:hAnsi="Arial" w:cs="Arial"/>
      <w:b/>
      <w:bCs/>
      <w:color w:val="C30045"/>
      <w:lang w:eastAsia="en-US"/>
    </w:rPr>
  </w:style>
  <w:style w:type="character" w:customStyle="1" w:styleId="Heading3Char">
    <w:name w:val="Heading 3 Char"/>
    <w:basedOn w:val="DefaultParagraphFont"/>
    <w:link w:val="Heading3"/>
    <w:semiHidden/>
    <w:rsid w:val="0093798B"/>
    <w:rPr>
      <w:rFonts w:asciiTheme="majorHAnsi" w:eastAsiaTheme="majorEastAsia" w:hAnsiTheme="majorHAnsi" w:cstheme="majorBidi"/>
      <w:b/>
      <w:bCs/>
      <w:color w:val="4F81BD" w:themeColor="accent1"/>
      <w:sz w:val="24"/>
      <w:szCs w:val="24"/>
      <w:lang w:eastAsia="en-US"/>
    </w:rPr>
  </w:style>
  <w:style w:type="paragraph" w:customStyle="1" w:styleId="Default">
    <w:name w:val="Default"/>
    <w:rsid w:val="0093798B"/>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93798B"/>
    <w:pPr>
      <w:keepNext/>
      <w:keepLines/>
      <w:spacing w:before="200"/>
      <w:ind w:left="-567"/>
      <w:outlineLvl w:val="1"/>
    </w:pPr>
    <w:rPr>
      <w:rFonts w:ascii="Arial" w:eastAsiaTheme="majorEastAsia" w:hAnsi="Arial" w:cs="Arial"/>
      <w:b/>
      <w:bCs/>
      <w:color w:val="C30045"/>
      <w:sz w:val="20"/>
      <w:szCs w:val="20"/>
    </w:rPr>
  </w:style>
  <w:style w:type="paragraph" w:styleId="Heading3">
    <w:name w:val="heading 3"/>
    <w:basedOn w:val="Normal"/>
    <w:next w:val="Normal"/>
    <w:link w:val="Heading3Char"/>
    <w:semiHidden/>
    <w:unhideWhenUsed/>
    <w:qFormat/>
    <w:locked/>
    <w:rsid w:val="0093798B"/>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93798B"/>
    <w:rPr>
      <w:rFonts w:ascii="Arial" w:eastAsiaTheme="majorEastAsia" w:hAnsi="Arial" w:cs="Arial"/>
      <w:b/>
      <w:bCs/>
      <w:color w:val="C30045"/>
      <w:lang w:eastAsia="en-US"/>
    </w:rPr>
  </w:style>
  <w:style w:type="character" w:customStyle="1" w:styleId="Heading3Char">
    <w:name w:val="Heading 3 Char"/>
    <w:basedOn w:val="DefaultParagraphFont"/>
    <w:link w:val="Heading3"/>
    <w:semiHidden/>
    <w:rsid w:val="0093798B"/>
    <w:rPr>
      <w:rFonts w:asciiTheme="majorHAnsi" w:eastAsiaTheme="majorEastAsia" w:hAnsiTheme="majorHAnsi" w:cstheme="majorBidi"/>
      <w:b/>
      <w:bCs/>
      <w:color w:val="4F81BD" w:themeColor="accent1"/>
      <w:sz w:val="24"/>
      <w:szCs w:val="24"/>
      <w:lang w:eastAsia="en-US"/>
    </w:rPr>
  </w:style>
  <w:style w:type="paragraph" w:customStyle="1" w:styleId="Default">
    <w:name w:val="Default"/>
    <w:rsid w:val="0093798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image" Target="media/image2.emf"/><Relationship Id="rId3" Type="http://schemas.openxmlformats.org/officeDocument/2006/relationships/styles" Target="styles.xml"/><Relationship Id="rId21" Type="http://schemas.openxmlformats.org/officeDocument/2006/relationships/hyperlink" Target="http://www.nationalarchives.gov.uk/education/coldwar/"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3.xml"/><Relationship Id="rId25" Type="http://schemas.openxmlformats.org/officeDocument/2006/relationships/hyperlink" Target="http://www.historylearningsite.co.uk/china_1900_to_1976.htm"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hyperlink" Target="http://www.bbc.co.uk/history/worldwars/coldwar/"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youtube.com/watch?v=eNLVjuvKp7A" TargetMode="External"/><Relationship Id="rId32"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youtube.com/playlist?list=PL4FF5F03E7FE6342C" TargetMode="External"/><Relationship Id="rId28" Type="http://schemas.openxmlformats.org/officeDocument/2006/relationships/hyperlink" Target="http://www.cie.org.uk" TargetMode="External"/><Relationship Id="rId10" Type="http://schemas.openxmlformats.org/officeDocument/2006/relationships/header" Target="header1.xml"/><Relationship Id="rId19" Type="http://schemas.openxmlformats.org/officeDocument/2006/relationships/hyperlink" Target="http://www.historylearningsite.co.uk/coldwar.htm" TargetMode="External"/><Relationship Id="rId31"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wilsoncenter.org/program/cold-war-international-history-project" TargetMode="External"/><Relationship Id="rId27" Type="http://schemas.openxmlformats.org/officeDocument/2006/relationships/hyperlink" Target="mailto:info@cie.org.uk" TargetMode="External"/><Relationship Id="rId30"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3EEBD7-A78A-449A-97C9-88AD13AD2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18</Pages>
  <Words>5346</Words>
  <Characters>28584</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33863</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5</cp:revision>
  <cp:lastPrinted>2016-02-19T12:07:00Z</cp:lastPrinted>
  <dcterms:created xsi:type="dcterms:W3CDTF">2016-02-19T12:06:00Z</dcterms:created>
  <dcterms:modified xsi:type="dcterms:W3CDTF">2016-03-07T10:21:00Z</dcterms:modified>
</cp:coreProperties>
</file>