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C63E14" w:rsidP="00B434C1">
      <w:pPr>
        <w:spacing w:after="360"/>
        <w:ind w:left="-567"/>
        <w:rPr>
          <w:rFonts w:ascii="Arial" w:hAnsi="Arial"/>
          <w:color w:val="C30045"/>
          <w:sz w:val="52"/>
        </w:rPr>
      </w:pPr>
      <w:r>
        <w:rPr>
          <w:rFonts w:ascii="Arial" w:hAnsi="Arial"/>
          <w:color w:val="C30045"/>
          <w:sz w:val="52"/>
        </w:rPr>
        <w:t>History</w:t>
      </w:r>
    </w:p>
    <w:p w:rsidR="00CE6113" w:rsidRPr="007E7998" w:rsidRDefault="00C63E14" w:rsidP="00B434C1">
      <w:pPr>
        <w:ind w:left="-567"/>
        <w:rPr>
          <w:rFonts w:ascii="Arial" w:hAnsi="Arial"/>
          <w:color w:val="C30045"/>
          <w:sz w:val="52"/>
        </w:rPr>
      </w:pPr>
      <w:r>
        <w:rPr>
          <w:rFonts w:ascii="Arial" w:hAnsi="Arial"/>
          <w:color w:val="C30045"/>
          <w:sz w:val="52"/>
        </w:rPr>
        <w:t>9389 Component 2: Outline study</w:t>
      </w:r>
    </w:p>
    <w:p w:rsidR="00C63E14" w:rsidRDefault="00C63E14" w:rsidP="00B434C1">
      <w:pPr>
        <w:ind w:left="-567"/>
        <w:rPr>
          <w:rFonts w:ascii="Arial" w:hAnsi="Arial"/>
          <w:color w:val="C30045"/>
          <w:sz w:val="40"/>
        </w:rPr>
      </w:pPr>
      <w:r>
        <w:rPr>
          <w:rFonts w:ascii="Arial" w:hAnsi="Arial"/>
          <w:color w:val="C30045"/>
          <w:sz w:val="40"/>
        </w:rPr>
        <w:t>Modern Europe, 1789</w:t>
      </w:r>
      <w:r>
        <w:rPr>
          <w:rFonts w:ascii="Arial" w:hAnsi="Arial" w:cs="Arial"/>
          <w:color w:val="C30045"/>
          <w:sz w:val="40"/>
        </w:rPr>
        <w:t>–</w:t>
      </w:r>
      <w:r>
        <w:rPr>
          <w:rFonts w:ascii="Arial" w:hAnsi="Arial"/>
          <w:color w:val="C30045"/>
          <w:sz w:val="40"/>
        </w:rPr>
        <w:t>1917</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C63E14">
        <w:rPr>
          <w:rFonts w:ascii="Arial" w:hAnsi="Arial"/>
          <w:color w:val="C30045"/>
          <w:sz w:val="40"/>
        </w:rPr>
        <w:t>16</w:t>
      </w:r>
    </w:p>
    <w:p w:rsidR="009C229B" w:rsidRPr="007E7998" w:rsidRDefault="009C229B" w:rsidP="007E7998">
      <w:pPr>
        <w:pStyle w:val="Heading1"/>
      </w:pPr>
      <w:bookmarkStart w:id="0" w:name="_Contents"/>
      <w:bookmarkStart w:id="1" w:name="_Toc443577799"/>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F83CE8" w:rsidRPr="00F83CE8" w:rsidRDefault="009C229B">
      <w:pPr>
        <w:pStyle w:val="TOC1"/>
        <w:rPr>
          <w:rFonts w:ascii="Arial" w:eastAsiaTheme="minorEastAsia" w:hAnsi="Arial" w:cs="Arial"/>
          <w:noProof/>
          <w:sz w:val="20"/>
          <w:szCs w:val="20"/>
          <w:lang w:eastAsia="en-GB"/>
        </w:rPr>
      </w:pPr>
      <w:r w:rsidRPr="00F83CE8">
        <w:rPr>
          <w:rFonts w:ascii="Arial" w:hAnsi="Arial" w:cs="Arial"/>
          <w:sz w:val="20"/>
          <w:szCs w:val="20"/>
        </w:rPr>
        <w:fldChar w:fldCharType="begin"/>
      </w:r>
      <w:r w:rsidRPr="00F83CE8">
        <w:rPr>
          <w:rFonts w:ascii="Arial" w:hAnsi="Arial" w:cs="Arial"/>
          <w:sz w:val="20"/>
          <w:szCs w:val="20"/>
        </w:rPr>
        <w:instrText xml:space="preserve"> TOC \o "1-1" \h \z \u </w:instrText>
      </w:r>
      <w:r w:rsidRPr="00F83CE8">
        <w:rPr>
          <w:rFonts w:ascii="Arial" w:hAnsi="Arial" w:cs="Arial"/>
          <w:sz w:val="20"/>
          <w:szCs w:val="20"/>
        </w:rPr>
        <w:fldChar w:fldCharType="separate"/>
      </w:r>
      <w:r w:rsidR="00CB615F">
        <w:rPr>
          <w:noProof/>
        </w:rPr>
        <w:fldChar w:fldCharType="begin"/>
      </w:r>
      <w:r w:rsidR="00CB615F">
        <w:rPr>
          <w:noProof/>
        </w:rPr>
        <w:instrText xml:space="preserve"> HYPERLINK \l "_Toc443577800" </w:instrText>
      </w:r>
      <w:r w:rsidR="00CB615F">
        <w:rPr>
          <w:noProof/>
        </w:rPr>
      </w:r>
      <w:r w:rsidR="00CB615F">
        <w:rPr>
          <w:noProof/>
        </w:rPr>
        <w:fldChar w:fldCharType="separate"/>
      </w:r>
      <w:r w:rsidR="00F83CE8" w:rsidRPr="00F83CE8">
        <w:rPr>
          <w:rStyle w:val="Hyperlink"/>
          <w:rFonts w:ascii="Arial" w:hAnsi="Arial" w:cs="Arial"/>
          <w:noProof/>
          <w:sz w:val="20"/>
          <w:szCs w:val="20"/>
        </w:rPr>
        <w:t>Introduction</w:t>
      </w:r>
      <w:bookmarkStart w:id="2" w:name="_GoBack"/>
      <w:bookmarkEnd w:id="2"/>
      <w:r w:rsidR="00F83CE8" w:rsidRPr="00F83CE8">
        <w:rPr>
          <w:rFonts w:ascii="Arial" w:hAnsi="Arial" w:cs="Arial"/>
          <w:noProof/>
          <w:webHidden/>
          <w:sz w:val="20"/>
          <w:szCs w:val="20"/>
        </w:rPr>
        <w:tab/>
      </w:r>
      <w:r w:rsidR="00F83CE8" w:rsidRPr="00F83CE8">
        <w:rPr>
          <w:rFonts w:ascii="Arial" w:hAnsi="Arial" w:cs="Arial"/>
          <w:noProof/>
          <w:webHidden/>
          <w:sz w:val="20"/>
          <w:szCs w:val="20"/>
        </w:rPr>
        <w:fldChar w:fldCharType="begin"/>
      </w:r>
      <w:r w:rsidR="00F83CE8" w:rsidRPr="00F83CE8">
        <w:rPr>
          <w:rFonts w:ascii="Arial" w:hAnsi="Arial" w:cs="Arial"/>
          <w:noProof/>
          <w:webHidden/>
          <w:sz w:val="20"/>
          <w:szCs w:val="20"/>
        </w:rPr>
        <w:instrText xml:space="preserve"> PAGEREF _Toc443577800 \h </w:instrText>
      </w:r>
      <w:r w:rsidR="00F83CE8" w:rsidRPr="00F83CE8">
        <w:rPr>
          <w:rFonts w:ascii="Arial" w:hAnsi="Arial" w:cs="Arial"/>
          <w:noProof/>
          <w:webHidden/>
          <w:sz w:val="20"/>
          <w:szCs w:val="20"/>
        </w:rPr>
      </w:r>
      <w:r w:rsidR="00F83CE8" w:rsidRPr="00F83CE8">
        <w:rPr>
          <w:rFonts w:ascii="Arial" w:hAnsi="Arial" w:cs="Arial"/>
          <w:noProof/>
          <w:webHidden/>
          <w:sz w:val="20"/>
          <w:szCs w:val="20"/>
        </w:rPr>
        <w:fldChar w:fldCharType="separate"/>
      </w:r>
      <w:r w:rsidR="00CB615F">
        <w:rPr>
          <w:rFonts w:ascii="Arial" w:hAnsi="Arial" w:cs="Arial"/>
          <w:noProof/>
          <w:webHidden/>
          <w:sz w:val="20"/>
          <w:szCs w:val="20"/>
        </w:rPr>
        <w:t>3</w:t>
      </w:r>
      <w:r w:rsidR="00F83CE8" w:rsidRPr="00F83CE8">
        <w:rPr>
          <w:rFonts w:ascii="Arial" w:hAnsi="Arial" w:cs="Arial"/>
          <w:noProof/>
          <w:webHidden/>
          <w:sz w:val="20"/>
          <w:szCs w:val="20"/>
        </w:rPr>
        <w:fldChar w:fldCharType="end"/>
      </w:r>
      <w:r w:rsidR="00CB615F">
        <w:rPr>
          <w:rFonts w:ascii="Arial" w:hAnsi="Arial" w:cs="Arial"/>
          <w:noProof/>
          <w:sz w:val="20"/>
          <w:szCs w:val="20"/>
        </w:rPr>
        <w:fldChar w:fldCharType="end"/>
      </w:r>
    </w:p>
    <w:p w:rsidR="00F83CE8" w:rsidRPr="00F83CE8" w:rsidRDefault="00CB615F">
      <w:pPr>
        <w:pStyle w:val="TOC1"/>
        <w:rPr>
          <w:rFonts w:ascii="Arial" w:eastAsiaTheme="minorEastAsia" w:hAnsi="Arial" w:cs="Arial"/>
          <w:noProof/>
          <w:sz w:val="20"/>
          <w:szCs w:val="20"/>
          <w:lang w:eastAsia="en-GB"/>
        </w:rPr>
      </w:pPr>
      <w:hyperlink w:anchor="_Toc443577801" w:history="1">
        <w:r w:rsidR="00F83CE8" w:rsidRPr="00F83CE8">
          <w:rPr>
            <w:rStyle w:val="Hyperlink"/>
            <w:rFonts w:ascii="Arial" w:hAnsi="Arial" w:cs="Arial"/>
            <w:noProof/>
            <w:sz w:val="20"/>
            <w:szCs w:val="20"/>
          </w:rPr>
          <w:t>Topic 1: France, 1789–1814</w:t>
        </w:r>
        <w:r w:rsidR="00F83CE8" w:rsidRPr="00F83CE8">
          <w:rPr>
            <w:rFonts w:ascii="Arial" w:hAnsi="Arial" w:cs="Arial"/>
            <w:noProof/>
            <w:webHidden/>
            <w:sz w:val="20"/>
            <w:szCs w:val="20"/>
          </w:rPr>
          <w:tab/>
        </w:r>
        <w:r w:rsidR="00F83CE8" w:rsidRPr="00F83CE8">
          <w:rPr>
            <w:rFonts w:ascii="Arial" w:hAnsi="Arial" w:cs="Arial"/>
            <w:noProof/>
            <w:webHidden/>
            <w:sz w:val="20"/>
            <w:szCs w:val="20"/>
          </w:rPr>
          <w:fldChar w:fldCharType="begin"/>
        </w:r>
        <w:r w:rsidR="00F83CE8" w:rsidRPr="00F83CE8">
          <w:rPr>
            <w:rFonts w:ascii="Arial" w:hAnsi="Arial" w:cs="Arial"/>
            <w:noProof/>
            <w:webHidden/>
            <w:sz w:val="20"/>
            <w:szCs w:val="20"/>
          </w:rPr>
          <w:instrText xml:space="preserve"> PAGEREF _Toc443577801 \h </w:instrText>
        </w:r>
        <w:r w:rsidR="00F83CE8" w:rsidRPr="00F83CE8">
          <w:rPr>
            <w:rFonts w:ascii="Arial" w:hAnsi="Arial" w:cs="Arial"/>
            <w:noProof/>
            <w:webHidden/>
            <w:sz w:val="20"/>
            <w:szCs w:val="20"/>
          </w:rPr>
        </w:r>
        <w:r w:rsidR="00F83CE8" w:rsidRPr="00F83CE8">
          <w:rPr>
            <w:rFonts w:ascii="Arial" w:hAnsi="Arial" w:cs="Arial"/>
            <w:noProof/>
            <w:webHidden/>
            <w:sz w:val="20"/>
            <w:szCs w:val="20"/>
          </w:rPr>
          <w:fldChar w:fldCharType="separate"/>
        </w:r>
        <w:r>
          <w:rPr>
            <w:rFonts w:ascii="Arial" w:hAnsi="Arial" w:cs="Arial"/>
            <w:noProof/>
            <w:webHidden/>
            <w:sz w:val="20"/>
            <w:szCs w:val="20"/>
          </w:rPr>
          <w:t>6</w:t>
        </w:r>
        <w:r w:rsidR="00F83CE8" w:rsidRPr="00F83CE8">
          <w:rPr>
            <w:rFonts w:ascii="Arial" w:hAnsi="Arial" w:cs="Arial"/>
            <w:noProof/>
            <w:webHidden/>
            <w:sz w:val="20"/>
            <w:szCs w:val="20"/>
          </w:rPr>
          <w:fldChar w:fldCharType="end"/>
        </w:r>
      </w:hyperlink>
    </w:p>
    <w:p w:rsidR="00F83CE8" w:rsidRPr="00F83CE8" w:rsidRDefault="00CB615F">
      <w:pPr>
        <w:pStyle w:val="TOC1"/>
        <w:rPr>
          <w:rFonts w:ascii="Arial" w:eastAsiaTheme="minorEastAsia" w:hAnsi="Arial" w:cs="Arial"/>
          <w:noProof/>
          <w:sz w:val="20"/>
          <w:szCs w:val="20"/>
          <w:lang w:eastAsia="en-GB"/>
        </w:rPr>
      </w:pPr>
      <w:hyperlink w:anchor="_Toc443577802" w:history="1">
        <w:r w:rsidR="00F83CE8" w:rsidRPr="00F83CE8">
          <w:rPr>
            <w:rStyle w:val="Hyperlink"/>
            <w:rFonts w:ascii="Arial" w:hAnsi="Arial" w:cs="Arial"/>
            <w:noProof/>
            <w:sz w:val="20"/>
            <w:szCs w:val="20"/>
          </w:rPr>
          <w:t>Topic 2: The Industrial Revolution, c.1800–c.1890</w:t>
        </w:r>
        <w:r w:rsidR="00F83CE8" w:rsidRPr="00F83CE8">
          <w:rPr>
            <w:rFonts w:ascii="Arial" w:hAnsi="Arial" w:cs="Arial"/>
            <w:noProof/>
            <w:webHidden/>
            <w:sz w:val="20"/>
            <w:szCs w:val="20"/>
          </w:rPr>
          <w:tab/>
        </w:r>
        <w:r w:rsidR="00F83CE8" w:rsidRPr="00F83CE8">
          <w:rPr>
            <w:rFonts w:ascii="Arial" w:hAnsi="Arial" w:cs="Arial"/>
            <w:noProof/>
            <w:webHidden/>
            <w:sz w:val="20"/>
            <w:szCs w:val="20"/>
          </w:rPr>
          <w:fldChar w:fldCharType="begin"/>
        </w:r>
        <w:r w:rsidR="00F83CE8" w:rsidRPr="00F83CE8">
          <w:rPr>
            <w:rFonts w:ascii="Arial" w:hAnsi="Arial" w:cs="Arial"/>
            <w:noProof/>
            <w:webHidden/>
            <w:sz w:val="20"/>
            <w:szCs w:val="20"/>
          </w:rPr>
          <w:instrText xml:space="preserve"> PAGEREF _Toc443577802 \h </w:instrText>
        </w:r>
        <w:r w:rsidR="00F83CE8" w:rsidRPr="00F83CE8">
          <w:rPr>
            <w:rFonts w:ascii="Arial" w:hAnsi="Arial" w:cs="Arial"/>
            <w:noProof/>
            <w:webHidden/>
            <w:sz w:val="20"/>
            <w:szCs w:val="20"/>
          </w:rPr>
        </w:r>
        <w:r w:rsidR="00F83CE8" w:rsidRPr="00F83CE8">
          <w:rPr>
            <w:rFonts w:ascii="Arial" w:hAnsi="Arial" w:cs="Arial"/>
            <w:noProof/>
            <w:webHidden/>
            <w:sz w:val="20"/>
            <w:szCs w:val="20"/>
          </w:rPr>
          <w:fldChar w:fldCharType="separate"/>
        </w:r>
        <w:r>
          <w:rPr>
            <w:rFonts w:ascii="Arial" w:hAnsi="Arial" w:cs="Arial"/>
            <w:noProof/>
            <w:webHidden/>
            <w:sz w:val="20"/>
            <w:szCs w:val="20"/>
          </w:rPr>
          <w:t>13</w:t>
        </w:r>
        <w:r w:rsidR="00F83CE8" w:rsidRPr="00F83CE8">
          <w:rPr>
            <w:rFonts w:ascii="Arial" w:hAnsi="Arial" w:cs="Arial"/>
            <w:noProof/>
            <w:webHidden/>
            <w:sz w:val="20"/>
            <w:szCs w:val="20"/>
          </w:rPr>
          <w:fldChar w:fldCharType="end"/>
        </w:r>
      </w:hyperlink>
    </w:p>
    <w:p w:rsidR="00F83CE8" w:rsidRPr="00F83CE8" w:rsidRDefault="00CB615F">
      <w:pPr>
        <w:pStyle w:val="TOC1"/>
        <w:rPr>
          <w:rFonts w:ascii="Arial" w:eastAsiaTheme="minorEastAsia" w:hAnsi="Arial" w:cs="Arial"/>
          <w:noProof/>
          <w:sz w:val="20"/>
          <w:szCs w:val="20"/>
          <w:lang w:eastAsia="en-GB"/>
        </w:rPr>
      </w:pPr>
      <w:hyperlink w:anchor="_Toc443577803" w:history="1">
        <w:r w:rsidR="00F83CE8" w:rsidRPr="00F83CE8">
          <w:rPr>
            <w:rStyle w:val="Hyperlink"/>
            <w:rFonts w:ascii="Arial" w:hAnsi="Arial" w:cs="Arial"/>
            <w:noProof/>
            <w:sz w:val="20"/>
            <w:szCs w:val="20"/>
          </w:rPr>
          <w:t>Topic 3: The origins of World War I, 1900–1914</w:t>
        </w:r>
        <w:r w:rsidR="00F83CE8" w:rsidRPr="00F83CE8">
          <w:rPr>
            <w:rFonts w:ascii="Arial" w:hAnsi="Arial" w:cs="Arial"/>
            <w:noProof/>
            <w:webHidden/>
            <w:sz w:val="20"/>
            <w:szCs w:val="20"/>
          </w:rPr>
          <w:tab/>
        </w:r>
        <w:r w:rsidR="00F83CE8" w:rsidRPr="00F83CE8">
          <w:rPr>
            <w:rFonts w:ascii="Arial" w:hAnsi="Arial" w:cs="Arial"/>
            <w:noProof/>
            <w:webHidden/>
            <w:sz w:val="20"/>
            <w:szCs w:val="20"/>
          </w:rPr>
          <w:fldChar w:fldCharType="begin"/>
        </w:r>
        <w:r w:rsidR="00F83CE8" w:rsidRPr="00F83CE8">
          <w:rPr>
            <w:rFonts w:ascii="Arial" w:hAnsi="Arial" w:cs="Arial"/>
            <w:noProof/>
            <w:webHidden/>
            <w:sz w:val="20"/>
            <w:szCs w:val="20"/>
          </w:rPr>
          <w:instrText xml:space="preserve"> PAGEREF _Toc443577803 \h </w:instrText>
        </w:r>
        <w:r w:rsidR="00F83CE8" w:rsidRPr="00F83CE8">
          <w:rPr>
            <w:rFonts w:ascii="Arial" w:hAnsi="Arial" w:cs="Arial"/>
            <w:noProof/>
            <w:webHidden/>
            <w:sz w:val="20"/>
            <w:szCs w:val="20"/>
          </w:rPr>
        </w:r>
        <w:r w:rsidR="00F83CE8" w:rsidRPr="00F83CE8">
          <w:rPr>
            <w:rFonts w:ascii="Arial" w:hAnsi="Arial" w:cs="Arial"/>
            <w:noProof/>
            <w:webHidden/>
            <w:sz w:val="20"/>
            <w:szCs w:val="20"/>
          </w:rPr>
          <w:fldChar w:fldCharType="separate"/>
        </w:r>
        <w:r>
          <w:rPr>
            <w:rFonts w:ascii="Arial" w:hAnsi="Arial" w:cs="Arial"/>
            <w:noProof/>
            <w:webHidden/>
            <w:sz w:val="20"/>
            <w:szCs w:val="20"/>
          </w:rPr>
          <w:t>20</w:t>
        </w:r>
        <w:r w:rsidR="00F83CE8" w:rsidRPr="00F83CE8">
          <w:rPr>
            <w:rFonts w:ascii="Arial" w:hAnsi="Arial" w:cs="Arial"/>
            <w:noProof/>
            <w:webHidden/>
            <w:sz w:val="20"/>
            <w:szCs w:val="20"/>
          </w:rPr>
          <w:fldChar w:fldCharType="end"/>
        </w:r>
      </w:hyperlink>
    </w:p>
    <w:p w:rsidR="00F83CE8" w:rsidRPr="00F83CE8" w:rsidRDefault="00CB615F">
      <w:pPr>
        <w:pStyle w:val="TOC1"/>
        <w:rPr>
          <w:rFonts w:ascii="Arial" w:eastAsiaTheme="minorEastAsia" w:hAnsi="Arial" w:cs="Arial"/>
          <w:noProof/>
          <w:sz w:val="20"/>
          <w:szCs w:val="20"/>
          <w:lang w:eastAsia="en-GB"/>
        </w:rPr>
      </w:pPr>
      <w:hyperlink w:anchor="_Toc443577804" w:history="1">
        <w:r w:rsidR="00F83CE8" w:rsidRPr="00F83CE8">
          <w:rPr>
            <w:rStyle w:val="Hyperlink"/>
            <w:rFonts w:ascii="Arial" w:hAnsi="Arial" w:cs="Arial"/>
            <w:noProof/>
            <w:sz w:val="20"/>
            <w:szCs w:val="20"/>
          </w:rPr>
          <w:t>Topic 4: The Russian Revolution, c.1894–1917</w:t>
        </w:r>
        <w:r w:rsidR="00F83CE8" w:rsidRPr="00F83CE8">
          <w:rPr>
            <w:rFonts w:ascii="Arial" w:hAnsi="Arial" w:cs="Arial"/>
            <w:noProof/>
            <w:webHidden/>
            <w:sz w:val="20"/>
            <w:szCs w:val="20"/>
          </w:rPr>
          <w:tab/>
        </w:r>
        <w:r w:rsidR="00F83CE8" w:rsidRPr="00F83CE8">
          <w:rPr>
            <w:rFonts w:ascii="Arial" w:hAnsi="Arial" w:cs="Arial"/>
            <w:noProof/>
            <w:webHidden/>
            <w:sz w:val="20"/>
            <w:szCs w:val="20"/>
          </w:rPr>
          <w:fldChar w:fldCharType="begin"/>
        </w:r>
        <w:r w:rsidR="00F83CE8" w:rsidRPr="00F83CE8">
          <w:rPr>
            <w:rFonts w:ascii="Arial" w:hAnsi="Arial" w:cs="Arial"/>
            <w:noProof/>
            <w:webHidden/>
            <w:sz w:val="20"/>
            <w:szCs w:val="20"/>
          </w:rPr>
          <w:instrText xml:space="preserve"> PAGEREF _Toc443577804 \h </w:instrText>
        </w:r>
        <w:r w:rsidR="00F83CE8" w:rsidRPr="00F83CE8">
          <w:rPr>
            <w:rFonts w:ascii="Arial" w:hAnsi="Arial" w:cs="Arial"/>
            <w:noProof/>
            <w:webHidden/>
            <w:sz w:val="20"/>
            <w:szCs w:val="20"/>
          </w:rPr>
        </w:r>
        <w:r w:rsidR="00F83CE8" w:rsidRPr="00F83CE8">
          <w:rPr>
            <w:rFonts w:ascii="Arial" w:hAnsi="Arial" w:cs="Arial"/>
            <w:noProof/>
            <w:webHidden/>
            <w:sz w:val="20"/>
            <w:szCs w:val="20"/>
          </w:rPr>
          <w:fldChar w:fldCharType="separate"/>
        </w:r>
        <w:r>
          <w:rPr>
            <w:rFonts w:ascii="Arial" w:hAnsi="Arial" w:cs="Arial"/>
            <w:noProof/>
            <w:webHidden/>
            <w:sz w:val="20"/>
            <w:szCs w:val="20"/>
          </w:rPr>
          <w:t>26</w:t>
        </w:r>
        <w:r w:rsidR="00F83CE8" w:rsidRPr="00F83CE8">
          <w:rPr>
            <w:rFonts w:ascii="Arial" w:hAnsi="Arial" w:cs="Arial"/>
            <w:noProof/>
            <w:webHidden/>
            <w:sz w:val="20"/>
            <w:szCs w:val="20"/>
          </w:rPr>
          <w:fldChar w:fldCharType="end"/>
        </w:r>
      </w:hyperlink>
    </w:p>
    <w:p w:rsidR="00233E9C" w:rsidRDefault="009C229B" w:rsidP="00B434C1">
      <w:pPr>
        <w:ind w:left="-567"/>
        <w:rPr>
          <w:sz w:val="20"/>
          <w:szCs w:val="20"/>
        </w:rPr>
      </w:pPr>
      <w:r w:rsidRPr="00F83CE8">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p>
    <w:bookmarkStart w:id="3" w:name="_Toc443577800"/>
    <w:p w:rsidR="00A96156" w:rsidRPr="00F83CE8" w:rsidRDefault="00F83CE8" w:rsidP="00F83CE8">
      <w:pPr>
        <w:pStyle w:val="Heading1"/>
      </w:pPr>
      <w:r w:rsidRPr="00F83CE8">
        <w:lastRenderedPageBreak/>
        <w:fldChar w:fldCharType="begin"/>
      </w:r>
      <w:r w:rsidRPr="00F83CE8">
        <w:instrText xml:space="preserve"> HYPERLINK  \l "_Contents" </w:instrText>
      </w:r>
      <w:r w:rsidRPr="00F83CE8">
        <w:fldChar w:fldCharType="separate"/>
      </w:r>
      <w:r w:rsidR="000B0E42" w:rsidRPr="00F83CE8">
        <w:rPr>
          <w:rStyle w:val="Hyperlink"/>
          <w:color w:val="C30045"/>
          <w:u w:val="none"/>
        </w:rPr>
        <w:t>Introduction</w:t>
      </w:r>
      <w:bookmarkEnd w:id="3"/>
      <w:r w:rsidRPr="00F83CE8">
        <w:fldChar w:fldCharType="end"/>
      </w:r>
    </w:p>
    <w:p w:rsidR="00C63E14" w:rsidRPr="00C63E14" w:rsidRDefault="00C63E14" w:rsidP="00C63E14">
      <w:pPr>
        <w:pStyle w:val="Heading2"/>
      </w:pPr>
      <w:bookmarkStart w:id="4" w:name="_Toc441138819"/>
      <w:r w:rsidRPr="00C63E14">
        <w:t>Recommended prior knowledge</w:t>
      </w:r>
      <w:bookmarkEnd w:id="4"/>
    </w:p>
    <w:p w:rsidR="00C63E14" w:rsidRPr="00335844" w:rsidRDefault="00C63E14" w:rsidP="00C63E14">
      <w:pPr>
        <w:ind w:left="-567" w:right="45"/>
        <w:rPr>
          <w:rFonts w:ascii="Arial" w:hAnsi="Arial" w:cs="Arial"/>
          <w:sz w:val="20"/>
          <w:szCs w:val="20"/>
        </w:rPr>
      </w:pPr>
      <w:r w:rsidRPr="00335844">
        <w:rPr>
          <w:rFonts w:ascii="Arial" w:hAnsi="Arial" w:cs="Arial"/>
          <w:sz w:val="20"/>
          <w:szCs w:val="20"/>
        </w:rPr>
        <w:t>We recommend that learners who are beginning this course should have previously completed a Cambridge O Level or Cambridge IGCSE course in History or the equivalent.</w:t>
      </w:r>
    </w:p>
    <w:p w:rsidR="00C63E14" w:rsidRPr="00335844" w:rsidRDefault="00C63E14" w:rsidP="00C63E14">
      <w:pPr>
        <w:pStyle w:val="Heading2"/>
      </w:pPr>
      <w:bookmarkStart w:id="5" w:name="_Toc441138820"/>
      <w:r w:rsidRPr="00335844">
        <w:t>Co</w:t>
      </w:r>
      <w:r>
        <w:t>n</w:t>
      </w:r>
      <w:r w:rsidRPr="00335844">
        <w:t>text</w:t>
      </w:r>
      <w:bookmarkEnd w:id="5"/>
    </w:p>
    <w:p w:rsidR="00C63E14" w:rsidRPr="00335844" w:rsidRDefault="00C63E14" w:rsidP="00C63E14">
      <w:pPr>
        <w:ind w:left="-567" w:right="45"/>
        <w:rPr>
          <w:rFonts w:ascii="Arial" w:hAnsi="Arial" w:cs="Arial"/>
          <w:sz w:val="20"/>
          <w:szCs w:val="20"/>
        </w:rPr>
      </w:pPr>
      <w:r w:rsidRPr="00335844">
        <w:rPr>
          <w:rFonts w:ascii="Arial" w:hAnsi="Arial" w:cs="Arial"/>
          <w:sz w:val="20"/>
          <w:szCs w:val="20"/>
        </w:rPr>
        <w:t>Learners will be required to answer two questions from the topics below; there is one question per topic. Both parts of the questions chosen must be answered; Part (a) requires a causal explanation, Part (b) requires consideration of significance and weighing the relative importance of factors.</w:t>
      </w:r>
    </w:p>
    <w:p w:rsidR="00C63E14" w:rsidRPr="00335844" w:rsidRDefault="00C63E14" w:rsidP="00C63E14">
      <w:pPr>
        <w:autoSpaceDE w:val="0"/>
        <w:autoSpaceDN w:val="0"/>
        <w:adjustRightInd w:val="0"/>
        <w:ind w:left="-567"/>
        <w:rPr>
          <w:rFonts w:ascii="Arial" w:hAnsi="Arial" w:cs="Arial"/>
          <w:bCs/>
          <w:sz w:val="20"/>
          <w:szCs w:val="20"/>
          <w:lang w:eastAsia="en-GB"/>
        </w:rPr>
      </w:pPr>
      <w:r>
        <w:rPr>
          <w:rFonts w:ascii="Arial" w:hAnsi="Arial" w:cs="Arial"/>
          <w:bCs/>
          <w:sz w:val="20"/>
          <w:szCs w:val="20"/>
          <w:lang w:eastAsia="en-GB"/>
        </w:rPr>
        <w:t>France, 1789–181</w:t>
      </w:r>
      <w:r w:rsidRPr="00335844">
        <w:rPr>
          <w:rFonts w:ascii="Arial" w:hAnsi="Arial" w:cs="Arial"/>
          <w:bCs/>
          <w:sz w:val="20"/>
          <w:szCs w:val="20"/>
          <w:lang w:eastAsia="en-GB"/>
        </w:rPr>
        <w:t>4</w:t>
      </w:r>
    </w:p>
    <w:p w:rsidR="00C63E14" w:rsidRPr="00335844" w:rsidRDefault="00C63E14" w:rsidP="00C63E14">
      <w:pPr>
        <w:autoSpaceDE w:val="0"/>
        <w:autoSpaceDN w:val="0"/>
        <w:adjustRightInd w:val="0"/>
        <w:ind w:left="-567"/>
        <w:rPr>
          <w:rFonts w:ascii="Arial" w:hAnsi="Arial" w:cs="Arial"/>
          <w:bCs/>
          <w:sz w:val="20"/>
          <w:szCs w:val="20"/>
          <w:lang w:eastAsia="en-GB"/>
        </w:rPr>
      </w:pPr>
      <w:r w:rsidRPr="00335844">
        <w:rPr>
          <w:rFonts w:ascii="Arial" w:hAnsi="Arial" w:cs="Arial"/>
          <w:bCs/>
          <w:sz w:val="20"/>
          <w:szCs w:val="20"/>
          <w:lang w:eastAsia="en-GB"/>
        </w:rPr>
        <w:t>The Industrial Revolution, c.1800–</w:t>
      </w:r>
      <w:r>
        <w:rPr>
          <w:rFonts w:ascii="Arial" w:hAnsi="Arial" w:cs="Arial"/>
          <w:bCs/>
          <w:sz w:val="20"/>
          <w:szCs w:val="20"/>
          <w:lang w:eastAsia="en-GB"/>
        </w:rPr>
        <w:t>c.1890</w:t>
      </w:r>
    </w:p>
    <w:p w:rsidR="00C63E14" w:rsidRPr="00335844" w:rsidRDefault="00C63E14" w:rsidP="00C63E14">
      <w:pPr>
        <w:ind w:left="-567"/>
        <w:rPr>
          <w:rFonts w:ascii="Arial" w:hAnsi="Arial" w:cs="Arial"/>
          <w:bCs/>
          <w:sz w:val="20"/>
          <w:szCs w:val="20"/>
          <w:lang w:eastAsia="en-GB"/>
        </w:rPr>
      </w:pPr>
      <w:r w:rsidRPr="00335844">
        <w:rPr>
          <w:rFonts w:ascii="Arial" w:hAnsi="Arial" w:cs="Arial"/>
          <w:bCs/>
          <w:sz w:val="20"/>
          <w:szCs w:val="20"/>
          <w:lang w:eastAsia="en-GB"/>
        </w:rPr>
        <w:t>The origins of World War I, 1900–1914</w:t>
      </w:r>
    </w:p>
    <w:p w:rsidR="00C63E14" w:rsidRPr="00335844" w:rsidRDefault="00C63E14" w:rsidP="00C63E14">
      <w:pPr>
        <w:ind w:left="-567"/>
        <w:rPr>
          <w:rFonts w:ascii="Arial" w:hAnsi="Arial" w:cs="Arial"/>
          <w:bCs/>
          <w:sz w:val="20"/>
          <w:szCs w:val="20"/>
          <w:lang w:eastAsia="en-GB"/>
        </w:rPr>
      </w:pPr>
      <w:r w:rsidRPr="00335844">
        <w:rPr>
          <w:rFonts w:ascii="Arial" w:hAnsi="Arial" w:cs="Arial"/>
          <w:bCs/>
          <w:sz w:val="20"/>
          <w:szCs w:val="20"/>
          <w:lang w:eastAsia="en-GB"/>
        </w:rPr>
        <w:t xml:space="preserve">The Russian Revolution, </w:t>
      </w:r>
      <w:r>
        <w:rPr>
          <w:rFonts w:ascii="Arial" w:hAnsi="Arial" w:cs="Arial"/>
          <w:bCs/>
          <w:sz w:val="20"/>
          <w:szCs w:val="20"/>
          <w:lang w:eastAsia="en-GB"/>
        </w:rPr>
        <w:t>c.1894</w:t>
      </w:r>
      <w:r w:rsidRPr="00335844">
        <w:rPr>
          <w:rFonts w:ascii="Arial" w:hAnsi="Arial" w:cs="Arial"/>
          <w:bCs/>
          <w:sz w:val="20"/>
          <w:szCs w:val="20"/>
          <w:lang w:eastAsia="en-GB"/>
        </w:rPr>
        <w:t>–1917</w:t>
      </w:r>
    </w:p>
    <w:p w:rsidR="00C63E14" w:rsidRPr="00335844" w:rsidRDefault="00C63E14" w:rsidP="00C63E14">
      <w:pPr>
        <w:pStyle w:val="Heading2"/>
      </w:pPr>
      <w:bookmarkStart w:id="6" w:name="_Toc441138821"/>
      <w:r w:rsidRPr="00335844">
        <w:t>Outline</w:t>
      </w:r>
      <w:bookmarkEnd w:id="6"/>
    </w:p>
    <w:p w:rsidR="00C63E14" w:rsidRPr="00335844" w:rsidRDefault="00C63E14" w:rsidP="00C63E14">
      <w:pPr>
        <w:ind w:left="-567" w:right="45"/>
        <w:rPr>
          <w:rFonts w:ascii="Arial" w:eastAsia="Times New Roman" w:hAnsi="Arial" w:cs="Arial"/>
          <w:sz w:val="20"/>
          <w:szCs w:val="20"/>
        </w:rPr>
      </w:pPr>
      <w:r w:rsidRPr="00335844">
        <w:rPr>
          <w:rFonts w:ascii="Arial" w:eastAsia="Times New Roman" w:hAnsi="Arial" w:cs="Arial"/>
          <w:sz w:val="20"/>
          <w:szCs w:val="20"/>
        </w:rPr>
        <w:t xml:space="preserve">This unit considers some of the key developments in Europe during this period. </w:t>
      </w:r>
      <w:proofErr w:type="gramStart"/>
      <w:r w:rsidRPr="00335844">
        <w:rPr>
          <w:rFonts w:ascii="Arial" w:eastAsia="Times New Roman" w:hAnsi="Arial" w:cs="Arial"/>
          <w:sz w:val="20"/>
          <w:szCs w:val="20"/>
        </w:rPr>
        <w:t>From the revolutionary fervour in France in topic 1 to an alternative revolution in topic 2, that of the Industrial Revolution and its impact across Europe, namely in Britain, France and Germany.</w:t>
      </w:r>
      <w:proofErr w:type="gramEnd"/>
      <w:r w:rsidRPr="00335844">
        <w:rPr>
          <w:rFonts w:ascii="Arial" w:eastAsia="Times New Roman" w:hAnsi="Arial" w:cs="Arial"/>
          <w:sz w:val="20"/>
          <w:szCs w:val="20"/>
        </w:rPr>
        <w:t xml:space="preserve"> Topic 3 focuses on the events leading up to the First World War, whilst topic 4 shows the turmoil in Russia, which inevitably leads to the final revolution to be studied in this unit.</w:t>
      </w:r>
    </w:p>
    <w:p w:rsidR="00C63E14" w:rsidRPr="00335844" w:rsidRDefault="00C63E14" w:rsidP="00C63E14">
      <w:pPr>
        <w:ind w:left="-567" w:right="45"/>
        <w:rPr>
          <w:rFonts w:ascii="Arial" w:hAnsi="Arial" w:cs="Arial"/>
          <w:b/>
          <w:sz w:val="20"/>
          <w:szCs w:val="20"/>
        </w:rPr>
      </w:pPr>
    </w:p>
    <w:p w:rsidR="00C63E14" w:rsidRDefault="00C63E14" w:rsidP="00C63E14">
      <w:pPr>
        <w:shd w:val="clear" w:color="auto" w:fill="FFFFFF"/>
        <w:spacing w:after="210"/>
        <w:ind w:left="-567" w:right="210"/>
        <w:rPr>
          <w:rFonts w:ascii="Arial" w:hAnsi="Arial" w:cs="Arial"/>
          <w:spacing w:val="-1"/>
          <w:sz w:val="20"/>
          <w:szCs w:val="20"/>
        </w:rPr>
      </w:pPr>
      <w:r w:rsidRPr="00335844">
        <w:rPr>
          <w:rFonts w:ascii="Arial" w:eastAsia="Times New Roman" w:hAnsi="Arial" w:cs="Arial"/>
          <w:sz w:val="20"/>
          <w:szCs w:val="20"/>
          <w:lang w:eastAsia="en-GB"/>
        </w:rPr>
        <w:t xml:space="preserve">Key: whole class </w:t>
      </w:r>
      <w:r w:rsidRPr="00CA462D">
        <w:rPr>
          <w:rFonts w:ascii="Arial" w:eastAsia="Times New Roman" w:hAnsi="Arial" w:cs="Arial"/>
          <w:b/>
          <w:sz w:val="20"/>
          <w:szCs w:val="20"/>
          <w:lang w:eastAsia="en-GB"/>
        </w:rPr>
        <w:t>(W)</w:t>
      </w:r>
      <w:r w:rsidRPr="00335844">
        <w:rPr>
          <w:rFonts w:ascii="Arial" w:eastAsia="Times New Roman" w:hAnsi="Arial" w:cs="Arial"/>
          <w:sz w:val="20"/>
          <w:szCs w:val="20"/>
          <w:lang w:eastAsia="en-GB"/>
        </w:rPr>
        <w:t xml:space="preserve">, group work </w:t>
      </w:r>
      <w:r w:rsidRPr="00CA462D">
        <w:rPr>
          <w:rFonts w:ascii="Arial" w:eastAsia="Times New Roman" w:hAnsi="Arial" w:cs="Arial"/>
          <w:b/>
          <w:sz w:val="20"/>
          <w:szCs w:val="20"/>
          <w:lang w:eastAsia="en-GB"/>
        </w:rPr>
        <w:t>(G)</w:t>
      </w:r>
      <w:r w:rsidRPr="00335844">
        <w:rPr>
          <w:rFonts w:ascii="Arial" w:eastAsia="Times New Roman" w:hAnsi="Arial" w:cs="Arial"/>
          <w:sz w:val="20"/>
          <w:szCs w:val="20"/>
          <w:lang w:eastAsia="en-GB"/>
        </w:rPr>
        <w:t xml:space="preserve">, pair </w:t>
      </w:r>
      <w:r w:rsidRPr="00CA462D">
        <w:rPr>
          <w:rFonts w:ascii="Arial" w:eastAsia="Times New Roman" w:hAnsi="Arial" w:cs="Arial"/>
          <w:b/>
          <w:sz w:val="20"/>
          <w:szCs w:val="20"/>
          <w:lang w:eastAsia="en-GB"/>
        </w:rPr>
        <w:t>(P)</w:t>
      </w:r>
      <w:r w:rsidRPr="00335844">
        <w:rPr>
          <w:rFonts w:ascii="Arial" w:eastAsia="Times New Roman" w:hAnsi="Arial" w:cs="Arial"/>
          <w:sz w:val="20"/>
          <w:szCs w:val="20"/>
          <w:lang w:eastAsia="en-GB"/>
        </w:rPr>
        <w:t xml:space="preserve"> and individual activities </w:t>
      </w:r>
      <w:r>
        <w:rPr>
          <w:rFonts w:ascii="Arial" w:eastAsia="Times New Roman" w:hAnsi="Arial" w:cs="Arial"/>
          <w:b/>
          <w:sz w:val="20"/>
          <w:szCs w:val="20"/>
          <w:lang w:eastAsia="en-GB"/>
        </w:rPr>
        <w:t>(I)</w:t>
      </w:r>
      <w:r w:rsidRPr="00335844">
        <w:rPr>
          <w:rFonts w:ascii="Arial" w:eastAsia="Times New Roman" w:hAnsi="Arial" w:cs="Arial"/>
          <w:sz w:val="20"/>
          <w:szCs w:val="20"/>
          <w:lang w:eastAsia="en-GB"/>
        </w:rPr>
        <w:t xml:space="preserve">, as well as homework </w:t>
      </w:r>
      <w:r w:rsidRPr="008C47AA">
        <w:rPr>
          <w:rFonts w:ascii="Arial" w:eastAsia="Times New Roman" w:hAnsi="Arial" w:cs="Arial"/>
          <w:b/>
          <w:sz w:val="20"/>
          <w:szCs w:val="20"/>
          <w:lang w:eastAsia="en-GB"/>
        </w:rPr>
        <w:t>(I) (H)</w:t>
      </w:r>
      <w:r w:rsidRPr="00335844">
        <w:rPr>
          <w:rFonts w:ascii="Arial" w:eastAsia="Times New Roman" w:hAnsi="Arial" w:cs="Arial"/>
          <w:b/>
          <w:sz w:val="20"/>
          <w:szCs w:val="20"/>
          <w:lang w:eastAsia="en-GB"/>
        </w:rPr>
        <w:t xml:space="preserve">, </w:t>
      </w:r>
      <w:r w:rsidRPr="00335844">
        <w:rPr>
          <w:rFonts w:ascii="Arial" w:eastAsia="Times New Roman" w:hAnsi="Arial" w:cs="Arial"/>
          <w:sz w:val="20"/>
          <w:szCs w:val="20"/>
          <w:lang w:eastAsia="en-GB"/>
        </w:rPr>
        <w:t>are indicated within this scheme of work.</w:t>
      </w:r>
    </w:p>
    <w:p w:rsidR="00C63E14" w:rsidRPr="00150D34" w:rsidRDefault="00C63E14" w:rsidP="00C63E14">
      <w:pPr>
        <w:pStyle w:val="Heading2"/>
      </w:pPr>
      <w:bookmarkStart w:id="7" w:name="_Toc441138822"/>
      <w:r w:rsidRPr="00150D34">
        <w:t>Resources</w:t>
      </w:r>
      <w:bookmarkEnd w:id="7"/>
    </w:p>
    <w:p w:rsidR="00C63E14" w:rsidRPr="00150D34" w:rsidRDefault="00C63E14" w:rsidP="00C63E14">
      <w:pPr>
        <w:ind w:left="-567" w:right="43"/>
        <w:rPr>
          <w:rFonts w:ascii="Arial" w:hAnsi="Arial" w:cs="Arial"/>
          <w:sz w:val="20"/>
          <w:szCs w:val="20"/>
        </w:rPr>
      </w:pPr>
      <w:r w:rsidRPr="00150D34">
        <w:rPr>
          <w:rFonts w:ascii="Arial" w:hAnsi="Arial" w:cs="Arial"/>
          <w:bCs/>
          <w:sz w:val="20"/>
          <w:szCs w:val="20"/>
        </w:rPr>
        <w:t xml:space="preserve">The resources for this syllabus, including textbooks endorsed by Cambridge, can be found at </w:t>
      </w:r>
      <w:hyperlink r:id="rId14" w:history="1">
        <w:r w:rsidRPr="00150D34">
          <w:rPr>
            <w:rFonts w:ascii="Arial" w:hAnsi="Arial" w:cs="Arial"/>
            <w:bCs/>
            <w:color w:val="0000FF"/>
            <w:sz w:val="20"/>
            <w:szCs w:val="20"/>
            <w:u w:val="single"/>
          </w:rPr>
          <w:t>www.cie.org.uk</w:t>
        </w:r>
      </w:hyperlink>
      <w:r w:rsidRPr="00150D34">
        <w:rPr>
          <w:rFonts w:ascii="Arial" w:hAnsi="Arial" w:cs="Arial"/>
          <w:sz w:val="20"/>
          <w:szCs w:val="20"/>
        </w:rPr>
        <w:t xml:space="preserve"> and Teacher Support </w:t>
      </w:r>
      <w:hyperlink r:id="rId15" w:tooltip="http://teachers.cie.org.uk/" w:history="1">
        <w:r w:rsidRPr="00150D34">
          <w:rPr>
            <w:rFonts w:ascii="Arial" w:hAnsi="Arial" w:cs="Arial"/>
            <w:color w:val="0000FF"/>
            <w:sz w:val="20"/>
            <w:szCs w:val="20"/>
            <w:u w:val="single"/>
          </w:rPr>
          <w:t>http://teachers.cie.org.uk</w:t>
        </w:r>
      </w:hyperlink>
      <w:r w:rsidRPr="00150D34">
        <w:rPr>
          <w:rFonts w:ascii="Arial" w:hAnsi="Arial" w:cs="Arial"/>
          <w:sz w:val="20"/>
          <w:szCs w:val="20"/>
        </w:rPr>
        <w:t xml:space="preserve">. </w:t>
      </w:r>
    </w:p>
    <w:p w:rsidR="00C63E14" w:rsidRPr="00150D34" w:rsidRDefault="00C63E14" w:rsidP="00C63E14">
      <w:pPr>
        <w:ind w:left="-567" w:right="43"/>
        <w:rPr>
          <w:rFonts w:ascii="Arial" w:hAnsi="Arial" w:cs="Arial"/>
          <w:sz w:val="20"/>
          <w:szCs w:val="20"/>
        </w:rPr>
      </w:pPr>
    </w:p>
    <w:p w:rsidR="00C63E14" w:rsidRPr="00150D34" w:rsidRDefault="00C63E14" w:rsidP="00C63E14">
      <w:pPr>
        <w:spacing w:after="120"/>
        <w:ind w:left="-567" w:right="43"/>
        <w:rPr>
          <w:rFonts w:ascii="Arial" w:hAnsi="Arial" w:cs="Arial"/>
          <w:sz w:val="20"/>
          <w:szCs w:val="20"/>
        </w:rPr>
      </w:pPr>
      <w:r w:rsidRPr="00150D34">
        <w:rPr>
          <w:rFonts w:ascii="Arial" w:eastAsiaTheme="minorEastAsia" w:hAnsi="Arial" w:cs="Arial"/>
          <w:b/>
          <w:bCs/>
          <w:sz w:val="20"/>
          <w:szCs w:val="20"/>
          <w:lang w:eastAsia="en-GB"/>
        </w:rPr>
        <w:t xml:space="preserve">Endorsed textbooks </w:t>
      </w:r>
      <w:r w:rsidRPr="00150D34">
        <w:rPr>
          <w:rFonts w:ascii="Arial" w:eastAsiaTheme="minorEastAsia" w:hAnsi="Arial" w:cs="Arial"/>
          <w:sz w:val="20"/>
          <w:szCs w:val="20"/>
          <w:lang w:eastAsia="en-GB"/>
        </w:rPr>
        <w:t xml:space="preserve">have been written to be closely aligned to the syllabus they support, and have been through a detailed quality assurance process. As such, all textbooks endorsed by Cambridge for this syllabus are the ideal resource to be used alongside this scheme of work and are listed on </w:t>
      </w:r>
      <w:hyperlink r:id="rId16" w:history="1">
        <w:r w:rsidRPr="00150D34">
          <w:rPr>
            <w:rFonts w:ascii="Arial" w:eastAsiaTheme="minorEastAsia" w:hAnsi="Arial" w:cs="Arial"/>
            <w:bCs/>
            <w:color w:val="0000FF"/>
            <w:sz w:val="20"/>
            <w:szCs w:val="20"/>
            <w:u w:val="single"/>
            <w:lang w:eastAsia="en-GB"/>
          </w:rPr>
          <w:t>www.cie.org.uk</w:t>
        </w:r>
      </w:hyperlink>
      <w:r w:rsidRPr="00150D34">
        <w:rPr>
          <w:rFonts w:ascii="Arial" w:hAnsi="Arial" w:cs="Arial"/>
          <w:sz w:val="20"/>
          <w:szCs w:val="20"/>
        </w:rPr>
        <w:t>.</w:t>
      </w:r>
    </w:p>
    <w:p w:rsidR="00C63E14" w:rsidRPr="00150D34" w:rsidRDefault="00C63E14" w:rsidP="00C63E14">
      <w:pPr>
        <w:ind w:left="-567"/>
        <w:rPr>
          <w:rFonts w:ascii="Arial" w:hAnsi="Arial" w:cs="Arial"/>
          <w:sz w:val="20"/>
          <w:szCs w:val="20"/>
        </w:rPr>
      </w:pPr>
      <w:proofErr w:type="gramStart"/>
      <w:r w:rsidRPr="00150D34">
        <w:rPr>
          <w:rFonts w:ascii="Arial" w:hAnsi="Arial" w:cs="Arial"/>
          <w:sz w:val="20"/>
          <w:szCs w:val="20"/>
        </w:rPr>
        <w:t>e.g</w:t>
      </w:r>
      <w:proofErr w:type="gramEnd"/>
      <w:r w:rsidRPr="00150D34">
        <w:rPr>
          <w:rFonts w:ascii="Arial" w:hAnsi="Arial" w:cs="Arial"/>
          <w:sz w:val="20"/>
          <w:szCs w:val="20"/>
        </w:rPr>
        <w:t xml:space="preserve">. Williams, R. </w:t>
      </w:r>
      <w:r w:rsidRPr="00150D34">
        <w:rPr>
          <w:rFonts w:ascii="Arial" w:hAnsi="Arial" w:cs="Arial"/>
          <w:i/>
          <w:sz w:val="20"/>
          <w:szCs w:val="20"/>
        </w:rPr>
        <w:t>European History 1789</w:t>
      </w:r>
      <w:r>
        <w:rPr>
          <w:rFonts w:ascii="Arial" w:hAnsi="Arial" w:cs="Arial"/>
          <w:i/>
          <w:sz w:val="20"/>
          <w:szCs w:val="20"/>
        </w:rPr>
        <w:t>–</w:t>
      </w:r>
      <w:r w:rsidRPr="00150D34">
        <w:rPr>
          <w:rFonts w:ascii="Arial" w:hAnsi="Arial" w:cs="Arial"/>
          <w:i/>
          <w:sz w:val="20"/>
          <w:szCs w:val="20"/>
        </w:rPr>
        <w:t>1917</w:t>
      </w:r>
      <w:r w:rsidRPr="00150D34">
        <w:rPr>
          <w:rFonts w:ascii="Arial" w:hAnsi="Arial" w:cs="Arial"/>
          <w:sz w:val="20"/>
          <w:szCs w:val="20"/>
        </w:rPr>
        <w:t xml:space="preserve">. </w:t>
      </w:r>
      <w:proofErr w:type="gramStart"/>
      <w:r w:rsidRPr="00150D34">
        <w:rPr>
          <w:rFonts w:ascii="Arial" w:hAnsi="Arial" w:cs="Arial"/>
          <w:sz w:val="20"/>
          <w:szCs w:val="20"/>
        </w:rPr>
        <w:t>Cambridge University Press, 2013.</w:t>
      </w:r>
      <w:proofErr w:type="gramEnd"/>
      <w:r w:rsidRPr="00150D34">
        <w:rPr>
          <w:rFonts w:ascii="Arial" w:hAnsi="Arial" w:cs="Arial"/>
          <w:sz w:val="20"/>
          <w:szCs w:val="20"/>
        </w:rPr>
        <w:t xml:space="preserve"> ISBN: 9781107613249</w:t>
      </w:r>
    </w:p>
    <w:p w:rsidR="00C63E14" w:rsidRPr="00150D34" w:rsidRDefault="00C63E14" w:rsidP="00C63E14">
      <w:pPr>
        <w:tabs>
          <w:tab w:val="left" w:pos="11640"/>
        </w:tabs>
        <w:ind w:left="-567"/>
        <w:rPr>
          <w:rFonts w:ascii="Arial" w:hAnsi="Arial" w:cs="Arial"/>
          <w:sz w:val="20"/>
          <w:szCs w:val="20"/>
        </w:rPr>
      </w:pPr>
    </w:p>
    <w:p w:rsidR="00C63E14" w:rsidRPr="00150D34" w:rsidRDefault="00C63E14" w:rsidP="00C63E14">
      <w:pPr>
        <w:spacing w:after="120"/>
        <w:ind w:left="-567" w:right="45"/>
        <w:rPr>
          <w:rFonts w:ascii="Arial" w:hAnsi="Arial" w:cs="Arial"/>
          <w:sz w:val="20"/>
          <w:szCs w:val="20"/>
        </w:rPr>
      </w:pPr>
      <w:proofErr w:type="gramStart"/>
      <w:r w:rsidRPr="00150D34">
        <w:rPr>
          <w:rFonts w:ascii="Arial" w:hAnsi="Arial" w:cs="Arial"/>
          <w:b/>
          <w:sz w:val="20"/>
          <w:szCs w:val="20"/>
        </w:rPr>
        <w:t>Non-endorsed textbooks</w:t>
      </w:r>
      <w:r w:rsidRPr="00150D34">
        <w:rPr>
          <w:rFonts w:ascii="Arial" w:hAnsi="Arial" w:cs="Arial"/>
          <w:sz w:val="20"/>
          <w:szCs w:val="20"/>
        </w:rPr>
        <w:t>.</w:t>
      </w:r>
      <w:proofErr w:type="gramEnd"/>
      <w:r w:rsidRPr="00150D34">
        <w:rPr>
          <w:rFonts w:ascii="Arial" w:hAnsi="Arial" w:cs="Arial"/>
          <w:sz w:val="20"/>
          <w:szCs w:val="20"/>
        </w:rPr>
        <w:t xml:space="preserve"> Where other textbooks have shown to be useful for some </w:t>
      </w:r>
      <w:r>
        <w:rPr>
          <w:rFonts w:ascii="Arial" w:hAnsi="Arial" w:cs="Arial"/>
          <w:sz w:val="20"/>
          <w:szCs w:val="20"/>
        </w:rPr>
        <w:t>areas of the syllabus</w:t>
      </w:r>
      <w:r w:rsidRPr="00150D34">
        <w:rPr>
          <w:rFonts w:ascii="Arial" w:hAnsi="Arial" w:cs="Arial"/>
          <w:sz w:val="20"/>
          <w:szCs w:val="20"/>
        </w:rPr>
        <w:t xml:space="preserve"> they are referred to by the first author.</w:t>
      </w:r>
      <w:r>
        <w:rPr>
          <w:rFonts w:ascii="Arial" w:hAnsi="Arial" w:cs="Arial"/>
          <w:sz w:val="20"/>
          <w:szCs w:val="20"/>
        </w:rPr>
        <w:t xml:space="preserve"> </w:t>
      </w:r>
      <w:r w:rsidRPr="00150D34">
        <w:rPr>
          <w:rFonts w:ascii="Arial" w:hAnsi="Arial" w:cs="Arial"/>
          <w:sz w:val="20"/>
          <w:szCs w:val="20"/>
        </w:rPr>
        <w:t>Although most of the reading in this scheme of work is taken from books</w:t>
      </w:r>
      <w:r>
        <w:rPr>
          <w:rFonts w:ascii="Arial" w:hAnsi="Arial" w:cs="Arial"/>
          <w:sz w:val="20"/>
          <w:szCs w:val="20"/>
        </w:rPr>
        <w:t xml:space="preserve"> listed here</w:t>
      </w:r>
      <w:r w:rsidRPr="00150D34">
        <w:rPr>
          <w:rFonts w:ascii="Arial" w:hAnsi="Arial" w:cs="Arial"/>
          <w:sz w:val="20"/>
          <w:szCs w:val="20"/>
        </w:rPr>
        <w:t>, other reading on the topics described in the scheme of work would be appropriate providing it is of an AS/A Level standard.</w:t>
      </w:r>
    </w:p>
    <w:p w:rsidR="00C63E14" w:rsidRPr="00150D34" w:rsidRDefault="00C63E14" w:rsidP="00C63E14">
      <w:pPr>
        <w:pStyle w:val="Heading2"/>
      </w:pPr>
      <w:bookmarkStart w:id="8" w:name="_Toc441138823"/>
      <w:r w:rsidRPr="00150D34">
        <w:t>Websites</w:t>
      </w:r>
      <w:bookmarkEnd w:id="8"/>
    </w:p>
    <w:p w:rsidR="00C63E14" w:rsidRPr="00150D34" w:rsidRDefault="00C63E14" w:rsidP="00C63E14">
      <w:pPr>
        <w:ind w:left="-567"/>
        <w:rPr>
          <w:rFonts w:ascii="Arial" w:hAnsi="Arial" w:cs="Arial"/>
          <w:sz w:val="20"/>
          <w:szCs w:val="20"/>
          <w:lang w:eastAsia="en-GB"/>
        </w:rPr>
      </w:pPr>
      <w:r w:rsidRPr="00150D34">
        <w:rPr>
          <w:rFonts w:ascii="Arial" w:hAnsi="Arial" w:cs="Arial"/>
          <w:sz w:val="20"/>
          <w:szCs w:val="20"/>
        </w:rPr>
        <w:t>This scheme of work includes website links providing direct access to internet resources. Cambridge International Examinations is not responsible for the accuracy or content of information contained in these sites.</w:t>
      </w:r>
      <w:r w:rsidRPr="00150D34">
        <w:rPr>
          <w:rFonts w:ascii="Arial" w:hAnsi="Arial" w:cs="Arial"/>
          <w:sz w:val="20"/>
          <w:szCs w:val="20"/>
          <w:lang w:eastAsia="en-GB"/>
        </w:rPr>
        <w:t xml:space="preserve"> The inclusion of a link to an external website should not be understood to be an endorsement of that website or the site's owners (or their products/services).</w:t>
      </w:r>
    </w:p>
    <w:p w:rsidR="00C63E14" w:rsidRDefault="00C63E14" w:rsidP="00C63E14">
      <w:pPr>
        <w:shd w:val="clear" w:color="auto" w:fill="FFFFFF"/>
        <w:spacing w:after="210"/>
        <w:ind w:left="-567" w:right="210"/>
        <w:rPr>
          <w:rFonts w:ascii="Arial" w:hAnsi="Arial" w:cs="Arial"/>
          <w:spacing w:val="-1"/>
          <w:sz w:val="20"/>
          <w:szCs w:val="20"/>
        </w:rPr>
      </w:pPr>
      <w:r w:rsidRPr="00150D34">
        <w:rPr>
          <w:rFonts w:ascii="Arial" w:hAnsi="Arial" w:cs="Arial"/>
          <w:sz w:val="20"/>
          <w:szCs w:val="20"/>
        </w:rPr>
        <w:lastRenderedPageBreak/>
        <w:t>The particular website pages in the learning resource column of this scheme of work were selected when the scheme of work was produced. Other aspects of the sites were not checked and only the particular resources are recommended.</w:t>
      </w:r>
    </w:p>
    <w:p w:rsidR="00C63E14" w:rsidRPr="00150D34" w:rsidRDefault="00C63E14" w:rsidP="00C63E14">
      <w:pPr>
        <w:tabs>
          <w:tab w:val="left" w:pos="11640"/>
        </w:tabs>
        <w:ind w:left="-567"/>
        <w:rPr>
          <w:rFonts w:ascii="Arial" w:hAnsi="Arial" w:cs="Arial"/>
          <w:b/>
          <w:sz w:val="20"/>
          <w:szCs w:val="20"/>
        </w:rPr>
      </w:pPr>
      <w:r w:rsidRPr="00150D34">
        <w:rPr>
          <w:rFonts w:ascii="Arial" w:hAnsi="Arial" w:cs="Arial"/>
          <w:b/>
          <w:sz w:val="20"/>
          <w:szCs w:val="20"/>
        </w:rPr>
        <w:t>Useful websites include:</w:t>
      </w:r>
    </w:p>
    <w:p w:rsidR="00C63E14" w:rsidRPr="00150D34" w:rsidRDefault="00CB615F" w:rsidP="00C63E14">
      <w:pPr>
        <w:tabs>
          <w:tab w:val="left" w:pos="11640"/>
        </w:tabs>
        <w:ind w:left="-567"/>
        <w:rPr>
          <w:rFonts w:ascii="Arial" w:hAnsi="Arial" w:cs="Arial"/>
          <w:sz w:val="20"/>
          <w:szCs w:val="20"/>
        </w:rPr>
      </w:pPr>
      <w:hyperlink r:id="rId17" w:history="1">
        <w:r w:rsidR="00C63E14" w:rsidRPr="00150D34">
          <w:rPr>
            <w:rStyle w:val="Hyperlink"/>
            <w:rFonts w:ascii="Arial" w:hAnsi="Arial" w:cs="Arial"/>
            <w:sz w:val="20"/>
            <w:szCs w:val="20"/>
          </w:rPr>
          <w:t>www.historyonthenet.com</w:t>
        </w:r>
      </w:hyperlink>
      <w:r w:rsidR="00C63E14" w:rsidRPr="00150D34">
        <w:rPr>
          <w:rFonts w:ascii="Arial" w:hAnsi="Arial" w:cs="Arial"/>
          <w:sz w:val="20"/>
          <w:szCs w:val="20"/>
        </w:rPr>
        <w:t xml:space="preserve"> useful for World War I</w:t>
      </w:r>
    </w:p>
    <w:p w:rsidR="00C63E14" w:rsidRPr="00150D34" w:rsidRDefault="00CB615F" w:rsidP="00C63E14">
      <w:pPr>
        <w:tabs>
          <w:tab w:val="left" w:pos="11640"/>
        </w:tabs>
        <w:ind w:left="-567"/>
        <w:rPr>
          <w:rFonts w:ascii="Arial" w:hAnsi="Arial" w:cs="Arial"/>
          <w:sz w:val="20"/>
          <w:szCs w:val="20"/>
        </w:rPr>
      </w:pPr>
      <w:hyperlink r:id="rId18" w:history="1">
        <w:r w:rsidR="00C63E14" w:rsidRPr="00800CCD">
          <w:rPr>
            <w:rStyle w:val="Hyperlink"/>
            <w:rFonts w:ascii="Arial" w:hAnsi="Arial" w:cs="Arial"/>
            <w:sz w:val="20"/>
            <w:szCs w:val="20"/>
          </w:rPr>
          <w:t>www.johndclare.net</w:t>
        </w:r>
      </w:hyperlink>
      <w:r w:rsidR="00C63E14" w:rsidRPr="00150D34">
        <w:rPr>
          <w:rFonts w:ascii="Arial" w:hAnsi="Arial" w:cs="Arial"/>
          <w:sz w:val="20"/>
          <w:szCs w:val="20"/>
        </w:rPr>
        <w:t xml:space="preserve"> useful for origins of World War 1 and some latter stages of the Russian Revolution</w:t>
      </w:r>
    </w:p>
    <w:p w:rsidR="00C63E14" w:rsidRPr="00150D34" w:rsidRDefault="00CB615F" w:rsidP="00C63E14">
      <w:pPr>
        <w:tabs>
          <w:tab w:val="left" w:pos="11640"/>
        </w:tabs>
        <w:ind w:left="-567"/>
        <w:rPr>
          <w:rFonts w:ascii="Arial" w:hAnsi="Arial" w:cs="Arial"/>
          <w:sz w:val="20"/>
          <w:szCs w:val="20"/>
        </w:rPr>
      </w:pPr>
      <w:hyperlink r:id="rId19" w:history="1">
        <w:r w:rsidR="00C63E14" w:rsidRPr="00150D34">
          <w:rPr>
            <w:rStyle w:val="Hyperlink"/>
            <w:rFonts w:ascii="Arial" w:hAnsi="Arial" w:cs="Arial"/>
            <w:sz w:val="20"/>
            <w:szCs w:val="20"/>
          </w:rPr>
          <w:t>www.internationalschoolhistory.net</w:t>
        </w:r>
      </w:hyperlink>
      <w:r w:rsidR="00C63E14" w:rsidRPr="00150D34">
        <w:rPr>
          <w:rFonts w:ascii="Arial" w:hAnsi="Arial" w:cs="Arial"/>
          <w:sz w:val="20"/>
          <w:szCs w:val="20"/>
        </w:rPr>
        <w:t xml:space="preserve"> useful to some extent for all units, but please be aware that the content follows an alternative syllabus, however, some of the worksheets and activities are transferable</w:t>
      </w:r>
    </w:p>
    <w:p w:rsidR="00C63E14" w:rsidRPr="00150D34" w:rsidRDefault="00CB615F" w:rsidP="00C63E14">
      <w:pPr>
        <w:tabs>
          <w:tab w:val="left" w:pos="11640"/>
        </w:tabs>
        <w:ind w:left="-567"/>
        <w:rPr>
          <w:rFonts w:ascii="Arial" w:hAnsi="Arial" w:cs="Arial"/>
          <w:sz w:val="20"/>
          <w:szCs w:val="20"/>
        </w:rPr>
      </w:pPr>
      <w:hyperlink r:id="rId20" w:anchor="unit1" w:history="1">
        <w:r w:rsidR="00C63E14" w:rsidRPr="00150D34">
          <w:rPr>
            <w:rStyle w:val="Hyperlink"/>
            <w:rFonts w:ascii="Arial" w:hAnsi="Arial" w:cs="Arial"/>
            <w:sz w:val="20"/>
            <w:szCs w:val="20"/>
          </w:rPr>
          <w:t>http://www.studyhistory.co.uk/AS/Resources,%20AS,%20index.htm#unit1</w:t>
        </w:r>
      </w:hyperlink>
      <w:r w:rsidR="00C63E14" w:rsidRPr="00150D34">
        <w:rPr>
          <w:rFonts w:ascii="Arial" w:hAnsi="Arial" w:cs="Arial"/>
          <w:sz w:val="20"/>
          <w:szCs w:val="20"/>
        </w:rPr>
        <w:t xml:space="preserve"> very useful for the Russian Revolution</w:t>
      </w:r>
    </w:p>
    <w:p w:rsidR="00C63E14" w:rsidRPr="00150D34" w:rsidRDefault="00CB615F" w:rsidP="00C63E14">
      <w:pPr>
        <w:tabs>
          <w:tab w:val="left" w:pos="11640"/>
        </w:tabs>
        <w:ind w:left="-567"/>
        <w:rPr>
          <w:rFonts w:ascii="Arial" w:hAnsi="Arial" w:cs="Arial"/>
          <w:sz w:val="20"/>
          <w:szCs w:val="20"/>
        </w:rPr>
      </w:pPr>
      <w:hyperlink r:id="rId21" w:history="1">
        <w:r w:rsidR="00C63E14" w:rsidRPr="00150D34">
          <w:rPr>
            <w:rStyle w:val="Hyperlink"/>
            <w:rFonts w:ascii="Arial" w:hAnsi="Arial" w:cs="Arial"/>
            <w:sz w:val="20"/>
            <w:szCs w:val="20"/>
          </w:rPr>
          <w:t>http://www.thehistoryfaculty.org/a-levels</w:t>
        </w:r>
      </w:hyperlink>
      <w:r w:rsidR="00C63E14" w:rsidRPr="00150D34">
        <w:rPr>
          <w:rFonts w:ascii="Arial" w:hAnsi="Arial" w:cs="Arial"/>
          <w:sz w:val="20"/>
          <w:szCs w:val="20"/>
        </w:rPr>
        <w:t xml:space="preserve"> useful podcasts on the Russian Revolution by university lecturers, specifically aimed at </w:t>
      </w:r>
      <w:proofErr w:type="gramStart"/>
      <w:r w:rsidR="00C63E14" w:rsidRPr="00150D34">
        <w:rPr>
          <w:rFonts w:ascii="Arial" w:hAnsi="Arial" w:cs="Arial"/>
          <w:sz w:val="20"/>
          <w:szCs w:val="20"/>
        </w:rPr>
        <w:t>A</w:t>
      </w:r>
      <w:proofErr w:type="gramEnd"/>
      <w:r w:rsidR="00C63E14" w:rsidRPr="00150D34">
        <w:rPr>
          <w:rFonts w:ascii="Arial" w:hAnsi="Arial" w:cs="Arial"/>
          <w:sz w:val="20"/>
          <w:szCs w:val="20"/>
        </w:rPr>
        <w:t xml:space="preserve"> level students</w:t>
      </w:r>
    </w:p>
    <w:p w:rsidR="00C63E14" w:rsidRPr="00150D34" w:rsidRDefault="00CB615F" w:rsidP="00C63E14">
      <w:pPr>
        <w:tabs>
          <w:tab w:val="left" w:pos="11640"/>
        </w:tabs>
        <w:ind w:left="-567"/>
        <w:rPr>
          <w:rFonts w:ascii="Arial" w:hAnsi="Arial" w:cs="Arial"/>
          <w:sz w:val="20"/>
          <w:szCs w:val="20"/>
        </w:rPr>
      </w:pPr>
      <w:hyperlink r:id="rId22" w:history="1">
        <w:r w:rsidR="00C63E14" w:rsidRPr="00150D34">
          <w:rPr>
            <w:rStyle w:val="Hyperlink"/>
            <w:rFonts w:ascii="Arial" w:hAnsi="Arial" w:cs="Arial"/>
            <w:sz w:val="20"/>
            <w:szCs w:val="20"/>
          </w:rPr>
          <w:t>www.activehistory.co.uk</w:t>
        </w:r>
      </w:hyperlink>
      <w:r w:rsidR="00C63E14" w:rsidRPr="00150D34">
        <w:rPr>
          <w:rFonts w:ascii="Arial" w:hAnsi="Arial" w:cs="Arial"/>
          <w:sz w:val="20"/>
          <w:szCs w:val="20"/>
        </w:rPr>
        <w:t xml:space="preserve"> good for the French Revolution and Russian Revolution</w:t>
      </w:r>
    </w:p>
    <w:p w:rsidR="00C63E14" w:rsidRPr="00150D34" w:rsidRDefault="00C63E14" w:rsidP="00C63E14">
      <w:pPr>
        <w:pStyle w:val="Heading2"/>
      </w:pPr>
      <w:bookmarkStart w:id="9" w:name="_Toc441138824"/>
      <w:r w:rsidRPr="00150D34">
        <w:t>Specific resources for France 1789</w:t>
      </w:r>
      <w:r>
        <w:t>–</w:t>
      </w:r>
      <w:r w:rsidRPr="00150D34">
        <w:t>18</w:t>
      </w:r>
      <w:r>
        <w:t>1</w:t>
      </w:r>
      <w:r w:rsidRPr="00150D34">
        <w:t>4</w:t>
      </w:r>
      <w:bookmarkEnd w:id="9"/>
    </w:p>
    <w:p w:rsidR="00C63E14" w:rsidRPr="00150D34" w:rsidRDefault="00C63E14" w:rsidP="00C63E14">
      <w:pPr>
        <w:ind w:left="-567" w:right="43"/>
        <w:rPr>
          <w:rFonts w:ascii="Arial" w:hAnsi="Arial" w:cs="Arial"/>
          <w:sz w:val="20"/>
          <w:szCs w:val="20"/>
        </w:rPr>
      </w:pPr>
      <w:r w:rsidRPr="00150D34">
        <w:rPr>
          <w:rFonts w:ascii="Arial" w:hAnsi="Arial" w:cs="Arial"/>
          <w:sz w:val="20"/>
          <w:szCs w:val="20"/>
        </w:rPr>
        <w:t>NB all suggested resources will be useful in some way for this unit, however, not all are referred to in the ‘Learning Resources’ column below.</w:t>
      </w:r>
    </w:p>
    <w:p w:rsidR="00C63E14" w:rsidRPr="00150D34" w:rsidRDefault="00C63E14" w:rsidP="00C63E14">
      <w:pPr>
        <w:pStyle w:val="ListParagraph"/>
        <w:numPr>
          <w:ilvl w:val="0"/>
          <w:numId w:val="15"/>
        </w:numPr>
        <w:ind w:left="-142" w:hanging="357"/>
        <w:rPr>
          <w:rFonts w:cs="Arial"/>
        </w:rPr>
      </w:pPr>
      <w:r w:rsidRPr="00150D34">
        <w:rPr>
          <w:rFonts w:cs="Arial"/>
        </w:rPr>
        <w:t xml:space="preserve">Chapter 1, </w:t>
      </w:r>
      <w:r w:rsidRPr="00150D34">
        <w:rPr>
          <w:rFonts w:cs="Arial"/>
          <w:i/>
        </w:rPr>
        <w:t>European History 1789</w:t>
      </w:r>
      <w:r>
        <w:rPr>
          <w:rFonts w:cs="Arial"/>
          <w:i/>
        </w:rPr>
        <w:t>–</w:t>
      </w:r>
      <w:r w:rsidRPr="00150D34">
        <w:rPr>
          <w:rFonts w:cs="Arial"/>
          <w:i/>
        </w:rPr>
        <w:t>1917</w:t>
      </w:r>
      <w:r w:rsidRPr="00150D34">
        <w:rPr>
          <w:rFonts w:cs="Arial"/>
        </w:rPr>
        <w:t xml:space="preserve"> by Russell Williams</w:t>
      </w:r>
    </w:p>
    <w:p w:rsidR="00C63E14" w:rsidRPr="00150D34" w:rsidRDefault="00C63E14" w:rsidP="00C63E14">
      <w:pPr>
        <w:pStyle w:val="ListParagraph"/>
        <w:numPr>
          <w:ilvl w:val="0"/>
          <w:numId w:val="15"/>
        </w:numPr>
        <w:ind w:left="-142" w:hanging="357"/>
        <w:rPr>
          <w:rFonts w:cs="Arial"/>
        </w:rPr>
      </w:pPr>
      <w:r w:rsidRPr="00150D34">
        <w:rPr>
          <w:rFonts w:cs="Arial"/>
          <w:i/>
        </w:rPr>
        <w:t>The French Revolution 1787</w:t>
      </w:r>
      <w:r>
        <w:rPr>
          <w:rFonts w:cs="Arial"/>
          <w:i/>
        </w:rPr>
        <w:t>–</w:t>
      </w:r>
      <w:r w:rsidRPr="00150D34">
        <w:rPr>
          <w:rFonts w:cs="Arial"/>
          <w:i/>
        </w:rPr>
        <w:t>1804</w:t>
      </w:r>
      <w:r w:rsidRPr="00150D34">
        <w:rPr>
          <w:rFonts w:cs="Arial"/>
        </w:rPr>
        <w:t xml:space="preserve"> by PM Jones, Seminar Studies in History </w:t>
      </w:r>
    </w:p>
    <w:p w:rsidR="00C63E14" w:rsidRPr="00150D34" w:rsidRDefault="00C63E14" w:rsidP="00C63E14">
      <w:pPr>
        <w:pStyle w:val="ListParagraph"/>
        <w:numPr>
          <w:ilvl w:val="0"/>
          <w:numId w:val="15"/>
        </w:numPr>
        <w:ind w:left="-142" w:hanging="357"/>
        <w:rPr>
          <w:rFonts w:cs="Arial"/>
        </w:rPr>
      </w:pPr>
      <w:r w:rsidRPr="00150D34">
        <w:rPr>
          <w:rFonts w:cs="Arial"/>
          <w:i/>
        </w:rPr>
        <w:t>Revolution and Terror in France</w:t>
      </w:r>
      <w:r w:rsidRPr="00150D34">
        <w:rPr>
          <w:rFonts w:cs="Arial"/>
        </w:rPr>
        <w:t xml:space="preserve"> by D G Wright, Seminar Studies in History</w:t>
      </w:r>
    </w:p>
    <w:p w:rsidR="00C63E14" w:rsidRPr="00150D34" w:rsidRDefault="00C63E14" w:rsidP="00C63E14">
      <w:pPr>
        <w:pStyle w:val="ListParagraph"/>
        <w:numPr>
          <w:ilvl w:val="0"/>
          <w:numId w:val="15"/>
        </w:numPr>
        <w:ind w:left="-142" w:hanging="357"/>
        <w:rPr>
          <w:rFonts w:cs="Arial"/>
        </w:rPr>
      </w:pPr>
      <w:r w:rsidRPr="00150D34">
        <w:rPr>
          <w:rFonts w:cs="Arial"/>
          <w:i/>
        </w:rPr>
        <w:t>Napoleon and Europe</w:t>
      </w:r>
      <w:r w:rsidRPr="00150D34">
        <w:rPr>
          <w:rFonts w:cs="Arial"/>
        </w:rPr>
        <w:t xml:space="preserve"> by DG Wright, Seminar Studies in History</w:t>
      </w:r>
    </w:p>
    <w:p w:rsidR="00C63E14" w:rsidRPr="00150D34" w:rsidRDefault="00C63E14" w:rsidP="00C63E14">
      <w:pPr>
        <w:pStyle w:val="ListParagraph"/>
        <w:numPr>
          <w:ilvl w:val="0"/>
          <w:numId w:val="15"/>
        </w:numPr>
        <w:ind w:left="-142" w:hanging="357"/>
        <w:rPr>
          <w:rFonts w:cs="Arial"/>
        </w:rPr>
      </w:pPr>
      <w:r w:rsidRPr="00150D34">
        <w:rPr>
          <w:rFonts w:cs="Arial"/>
          <w:i/>
        </w:rPr>
        <w:t>France in Revolution</w:t>
      </w:r>
      <w:r w:rsidRPr="00150D34">
        <w:rPr>
          <w:rFonts w:cs="Arial"/>
        </w:rPr>
        <w:t xml:space="preserve"> by D Rees</w:t>
      </w:r>
    </w:p>
    <w:p w:rsidR="00C63E14" w:rsidRPr="00150D34" w:rsidRDefault="00C63E14" w:rsidP="00C63E14">
      <w:pPr>
        <w:pStyle w:val="ListParagraph"/>
        <w:numPr>
          <w:ilvl w:val="0"/>
          <w:numId w:val="15"/>
        </w:numPr>
        <w:ind w:left="-142" w:hanging="357"/>
        <w:rPr>
          <w:rFonts w:cs="Arial"/>
        </w:rPr>
      </w:pPr>
      <w:r w:rsidRPr="00150D34">
        <w:rPr>
          <w:rFonts w:cs="Arial"/>
          <w:i/>
        </w:rPr>
        <w:t>Revolution and Reaction, Europe 1789</w:t>
      </w:r>
      <w:r>
        <w:rPr>
          <w:rFonts w:cs="Arial"/>
          <w:i/>
        </w:rPr>
        <w:t>–</w:t>
      </w:r>
      <w:r w:rsidRPr="00150D34">
        <w:rPr>
          <w:rFonts w:cs="Arial"/>
          <w:i/>
        </w:rPr>
        <w:t>1849</w:t>
      </w:r>
      <w:r w:rsidRPr="00150D34">
        <w:rPr>
          <w:rFonts w:cs="Arial"/>
        </w:rPr>
        <w:t xml:space="preserve"> by Andrew Matthews</w:t>
      </w:r>
    </w:p>
    <w:p w:rsidR="00C63E14" w:rsidRPr="00150D34" w:rsidRDefault="00C63E14" w:rsidP="00C63E14">
      <w:pPr>
        <w:pStyle w:val="ListParagraph"/>
        <w:numPr>
          <w:ilvl w:val="0"/>
          <w:numId w:val="15"/>
        </w:numPr>
        <w:ind w:left="-142" w:hanging="357"/>
        <w:rPr>
          <w:rFonts w:cs="Arial"/>
        </w:rPr>
      </w:pPr>
      <w:r w:rsidRPr="00150D34">
        <w:rPr>
          <w:rFonts w:cs="Arial"/>
          <w:i/>
        </w:rPr>
        <w:t>Napoleon, France and Europe</w:t>
      </w:r>
      <w:r w:rsidRPr="00150D34">
        <w:rPr>
          <w:rFonts w:cs="Arial"/>
        </w:rPr>
        <w:t xml:space="preserve"> (third edition) Access to History by Dylan Rees and </w:t>
      </w:r>
      <w:proofErr w:type="spellStart"/>
      <w:r w:rsidRPr="00150D34">
        <w:rPr>
          <w:rFonts w:cs="Arial"/>
        </w:rPr>
        <w:t>Andrina</w:t>
      </w:r>
      <w:proofErr w:type="spellEnd"/>
      <w:r w:rsidRPr="00150D34">
        <w:rPr>
          <w:rFonts w:cs="Arial"/>
        </w:rPr>
        <w:t xml:space="preserve"> Styles</w:t>
      </w:r>
    </w:p>
    <w:p w:rsidR="00C63E14" w:rsidRPr="00150D34" w:rsidRDefault="00CB615F" w:rsidP="00C63E14">
      <w:pPr>
        <w:pStyle w:val="ListParagraph"/>
        <w:numPr>
          <w:ilvl w:val="0"/>
          <w:numId w:val="15"/>
        </w:numPr>
        <w:ind w:left="-142" w:hanging="357"/>
        <w:rPr>
          <w:rFonts w:cs="Arial"/>
        </w:rPr>
      </w:pPr>
      <w:hyperlink r:id="rId23" w:history="1">
        <w:r w:rsidR="00C63E14" w:rsidRPr="00150D34">
          <w:rPr>
            <w:rStyle w:val="Hyperlink"/>
            <w:rFonts w:cs="Arial"/>
          </w:rPr>
          <w:t>http://www.activehistory.co.uk/Miscellaneous/menus/IB/French_Rev_Napoleon/index.php</w:t>
        </w:r>
      </w:hyperlink>
    </w:p>
    <w:p w:rsidR="00C63E14" w:rsidRPr="00150D34" w:rsidRDefault="00CB615F" w:rsidP="00C63E14">
      <w:pPr>
        <w:pStyle w:val="ListParagraph"/>
        <w:numPr>
          <w:ilvl w:val="0"/>
          <w:numId w:val="15"/>
        </w:numPr>
        <w:ind w:left="-142" w:hanging="357"/>
        <w:rPr>
          <w:rFonts w:cs="Arial"/>
        </w:rPr>
      </w:pPr>
      <w:hyperlink r:id="rId24" w:history="1">
        <w:r w:rsidR="00C63E14" w:rsidRPr="00150D34">
          <w:rPr>
            <w:rStyle w:val="Hyperlink"/>
            <w:rFonts w:cs="Arial"/>
          </w:rPr>
          <w:t>http://www.napoleonguide.com/</w:t>
        </w:r>
      </w:hyperlink>
    </w:p>
    <w:p w:rsidR="00C63E14" w:rsidRPr="00150D34" w:rsidRDefault="00C63E14" w:rsidP="00C63E14">
      <w:pPr>
        <w:pStyle w:val="Heading2"/>
      </w:pPr>
      <w:bookmarkStart w:id="10" w:name="_Toc441138825"/>
      <w:r w:rsidRPr="00150D34">
        <w:t>Specific resources for the Industrial Revolution, c.1800</w:t>
      </w:r>
      <w:r>
        <w:t>–c.1890</w:t>
      </w:r>
      <w:bookmarkEnd w:id="10"/>
    </w:p>
    <w:p w:rsidR="00C63E14" w:rsidRPr="00150D34" w:rsidRDefault="00C63E14" w:rsidP="00C63E14">
      <w:pPr>
        <w:ind w:left="-567" w:right="43"/>
        <w:rPr>
          <w:rFonts w:ascii="Arial" w:hAnsi="Arial" w:cs="Arial"/>
          <w:sz w:val="20"/>
          <w:szCs w:val="20"/>
        </w:rPr>
      </w:pPr>
      <w:r w:rsidRPr="00150D34">
        <w:rPr>
          <w:rFonts w:ascii="Arial" w:hAnsi="Arial" w:cs="Arial"/>
          <w:sz w:val="20"/>
          <w:szCs w:val="20"/>
        </w:rPr>
        <w:t>NB all suggested resources will be useful in some way for this unit, however, not all are referred to in the ‘Learning Resources’ column below.</w:t>
      </w:r>
    </w:p>
    <w:p w:rsidR="00C63E14" w:rsidRPr="00150D34" w:rsidRDefault="00C63E14" w:rsidP="00C63E14">
      <w:pPr>
        <w:numPr>
          <w:ilvl w:val="0"/>
          <w:numId w:val="16"/>
        </w:numPr>
        <w:ind w:left="-142" w:hanging="357"/>
        <w:rPr>
          <w:rFonts w:ascii="Arial" w:hAnsi="Arial" w:cs="Arial"/>
          <w:sz w:val="20"/>
          <w:szCs w:val="20"/>
        </w:rPr>
      </w:pPr>
      <w:r w:rsidRPr="00150D34">
        <w:rPr>
          <w:rFonts w:ascii="Arial" w:hAnsi="Arial" w:cs="Arial"/>
          <w:sz w:val="20"/>
          <w:szCs w:val="20"/>
        </w:rPr>
        <w:t xml:space="preserve">Chapter 2, </w:t>
      </w:r>
      <w:r w:rsidRPr="00150D34">
        <w:rPr>
          <w:rFonts w:ascii="Arial" w:hAnsi="Arial" w:cs="Arial"/>
          <w:i/>
          <w:sz w:val="20"/>
          <w:szCs w:val="20"/>
        </w:rPr>
        <w:t>European History 1789</w:t>
      </w:r>
      <w:r>
        <w:rPr>
          <w:rFonts w:ascii="Arial" w:hAnsi="Arial" w:cs="Arial"/>
          <w:i/>
          <w:sz w:val="20"/>
          <w:szCs w:val="20"/>
        </w:rPr>
        <w:t>–</w:t>
      </w:r>
      <w:r w:rsidRPr="00150D34">
        <w:rPr>
          <w:rFonts w:ascii="Arial" w:hAnsi="Arial" w:cs="Arial"/>
          <w:i/>
          <w:sz w:val="20"/>
          <w:szCs w:val="20"/>
        </w:rPr>
        <w:t>1917</w:t>
      </w:r>
      <w:r w:rsidRPr="00150D34">
        <w:rPr>
          <w:rFonts w:ascii="Arial" w:hAnsi="Arial" w:cs="Arial"/>
          <w:sz w:val="20"/>
          <w:szCs w:val="20"/>
        </w:rPr>
        <w:t xml:space="preserve"> by Russell Williams</w:t>
      </w:r>
    </w:p>
    <w:p w:rsidR="00C63E14" w:rsidRPr="00150D34" w:rsidRDefault="00C63E14" w:rsidP="00C63E14">
      <w:pPr>
        <w:numPr>
          <w:ilvl w:val="0"/>
          <w:numId w:val="16"/>
        </w:numPr>
        <w:ind w:left="-142" w:hanging="357"/>
        <w:rPr>
          <w:rFonts w:ascii="Arial" w:hAnsi="Arial" w:cs="Arial"/>
          <w:sz w:val="20"/>
          <w:szCs w:val="20"/>
        </w:rPr>
      </w:pPr>
      <w:r w:rsidRPr="00150D34">
        <w:rPr>
          <w:rFonts w:ascii="Arial" w:hAnsi="Arial" w:cs="Arial"/>
          <w:i/>
          <w:sz w:val="20"/>
          <w:szCs w:val="20"/>
        </w:rPr>
        <w:t>The Industrial Revolution</w:t>
      </w:r>
      <w:r w:rsidRPr="00150D34">
        <w:rPr>
          <w:rFonts w:ascii="Arial" w:hAnsi="Arial" w:cs="Arial"/>
          <w:sz w:val="20"/>
          <w:szCs w:val="20"/>
        </w:rPr>
        <w:t xml:space="preserve"> by T S Ashton</w:t>
      </w:r>
    </w:p>
    <w:p w:rsidR="00C63E14" w:rsidRPr="00150D34" w:rsidRDefault="00C63E14" w:rsidP="00C63E14">
      <w:pPr>
        <w:numPr>
          <w:ilvl w:val="0"/>
          <w:numId w:val="16"/>
        </w:numPr>
        <w:ind w:left="-142" w:hanging="357"/>
        <w:rPr>
          <w:rFonts w:ascii="Arial" w:hAnsi="Arial" w:cs="Arial"/>
          <w:sz w:val="20"/>
          <w:szCs w:val="20"/>
        </w:rPr>
      </w:pPr>
      <w:r w:rsidRPr="00150D34">
        <w:rPr>
          <w:rFonts w:ascii="Arial" w:hAnsi="Arial" w:cs="Arial"/>
          <w:i/>
          <w:sz w:val="20"/>
          <w:szCs w:val="20"/>
        </w:rPr>
        <w:t>Iron, Steam and Money: the making of the Industrial revolution</w:t>
      </w:r>
      <w:r w:rsidRPr="00150D34">
        <w:rPr>
          <w:rFonts w:ascii="Arial" w:hAnsi="Arial" w:cs="Arial"/>
          <w:sz w:val="20"/>
          <w:szCs w:val="20"/>
        </w:rPr>
        <w:t xml:space="preserve"> by R Osborne is very good on the link between the agricultural changes and industrial ones</w:t>
      </w:r>
    </w:p>
    <w:p w:rsidR="00C63E14" w:rsidRPr="00150D34" w:rsidRDefault="00C63E14" w:rsidP="00C63E14">
      <w:pPr>
        <w:numPr>
          <w:ilvl w:val="0"/>
          <w:numId w:val="16"/>
        </w:numPr>
        <w:ind w:left="-142" w:hanging="357"/>
        <w:rPr>
          <w:rFonts w:ascii="Arial" w:hAnsi="Arial" w:cs="Arial"/>
          <w:sz w:val="20"/>
          <w:szCs w:val="20"/>
        </w:rPr>
      </w:pPr>
      <w:r w:rsidRPr="00150D34">
        <w:rPr>
          <w:rFonts w:ascii="Arial" w:hAnsi="Arial" w:cs="Arial"/>
          <w:i/>
          <w:sz w:val="20"/>
          <w:szCs w:val="20"/>
        </w:rPr>
        <w:t>Making Sense of the Industrial Revolution</w:t>
      </w:r>
      <w:r w:rsidRPr="00150D34">
        <w:rPr>
          <w:rFonts w:ascii="Arial" w:hAnsi="Arial" w:cs="Arial"/>
          <w:sz w:val="20"/>
          <w:szCs w:val="20"/>
        </w:rPr>
        <w:t xml:space="preserve"> by S King</w:t>
      </w:r>
    </w:p>
    <w:p w:rsidR="00C63E14" w:rsidRPr="00150D34" w:rsidRDefault="00C63E14" w:rsidP="00C63E14">
      <w:pPr>
        <w:numPr>
          <w:ilvl w:val="0"/>
          <w:numId w:val="16"/>
        </w:numPr>
        <w:ind w:left="-142" w:hanging="357"/>
        <w:rPr>
          <w:rFonts w:ascii="Arial" w:hAnsi="Arial" w:cs="Arial"/>
          <w:sz w:val="20"/>
          <w:szCs w:val="20"/>
        </w:rPr>
      </w:pPr>
      <w:r w:rsidRPr="00150D34">
        <w:rPr>
          <w:rFonts w:ascii="Arial" w:hAnsi="Arial" w:cs="Arial"/>
          <w:i/>
          <w:sz w:val="20"/>
          <w:szCs w:val="20"/>
        </w:rPr>
        <w:t>The Industrialisation of Britain 1780</w:t>
      </w:r>
      <w:r>
        <w:rPr>
          <w:rFonts w:ascii="Arial" w:hAnsi="Arial" w:cs="Arial"/>
          <w:i/>
          <w:sz w:val="20"/>
          <w:szCs w:val="20"/>
        </w:rPr>
        <w:t>–</w:t>
      </w:r>
      <w:r w:rsidRPr="00150D34">
        <w:rPr>
          <w:rFonts w:ascii="Arial" w:hAnsi="Arial" w:cs="Arial"/>
          <w:i/>
          <w:sz w:val="20"/>
          <w:szCs w:val="20"/>
        </w:rPr>
        <w:t>1914</w:t>
      </w:r>
      <w:r w:rsidRPr="00150D34">
        <w:rPr>
          <w:rFonts w:ascii="Arial" w:hAnsi="Arial" w:cs="Arial"/>
          <w:sz w:val="20"/>
          <w:szCs w:val="20"/>
        </w:rPr>
        <w:t xml:space="preserve"> by Phil </w:t>
      </w:r>
      <w:proofErr w:type="spellStart"/>
      <w:r w:rsidRPr="00150D34">
        <w:rPr>
          <w:rFonts w:ascii="Arial" w:hAnsi="Arial" w:cs="Arial"/>
          <w:sz w:val="20"/>
          <w:szCs w:val="20"/>
        </w:rPr>
        <w:t>Chapple</w:t>
      </w:r>
      <w:proofErr w:type="spellEnd"/>
    </w:p>
    <w:p w:rsidR="00C63E14" w:rsidRPr="00150D34" w:rsidRDefault="00C63E14" w:rsidP="00C63E14">
      <w:pPr>
        <w:numPr>
          <w:ilvl w:val="0"/>
          <w:numId w:val="16"/>
        </w:numPr>
        <w:ind w:left="-142" w:hanging="357"/>
        <w:rPr>
          <w:rFonts w:ascii="Arial" w:hAnsi="Arial" w:cs="Arial"/>
          <w:sz w:val="20"/>
          <w:szCs w:val="20"/>
        </w:rPr>
      </w:pPr>
      <w:r w:rsidRPr="00150D34">
        <w:rPr>
          <w:rFonts w:ascii="Arial" w:hAnsi="Arial" w:cs="Arial"/>
          <w:sz w:val="20"/>
          <w:szCs w:val="20"/>
        </w:rPr>
        <w:t>There are two excellent online publications on the Historical Association’s site:</w:t>
      </w:r>
    </w:p>
    <w:p w:rsidR="00C63E14" w:rsidRPr="00150D34" w:rsidRDefault="00C63E14" w:rsidP="00C63E14">
      <w:pPr>
        <w:numPr>
          <w:ilvl w:val="1"/>
          <w:numId w:val="16"/>
        </w:numPr>
        <w:ind w:left="284"/>
        <w:rPr>
          <w:rFonts w:ascii="Arial" w:hAnsi="Arial" w:cs="Arial"/>
          <w:sz w:val="20"/>
          <w:szCs w:val="20"/>
        </w:rPr>
      </w:pPr>
      <w:r w:rsidRPr="00150D34">
        <w:rPr>
          <w:rFonts w:ascii="Arial" w:hAnsi="Arial" w:cs="Arial"/>
          <w:sz w:val="20"/>
          <w:szCs w:val="20"/>
        </w:rPr>
        <w:t xml:space="preserve">RM Hartwell, </w:t>
      </w:r>
      <w:r w:rsidRPr="00150D34">
        <w:rPr>
          <w:rFonts w:ascii="Arial" w:hAnsi="Arial" w:cs="Arial"/>
          <w:i/>
          <w:sz w:val="20"/>
          <w:szCs w:val="20"/>
        </w:rPr>
        <w:t>The Industrial Revolution</w:t>
      </w:r>
    </w:p>
    <w:p w:rsidR="00C63E14" w:rsidRPr="00150D34" w:rsidRDefault="00C63E14" w:rsidP="00C63E14">
      <w:pPr>
        <w:numPr>
          <w:ilvl w:val="1"/>
          <w:numId w:val="16"/>
        </w:numPr>
        <w:ind w:left="284"/>
        <w:rPr>
          <w:rFonts w:ascii="Arial" w:hAnsi="Arial" w:cs="Arial"/>
          <w:sz w:val="20"/>
          <w:szCs w:val="20"/>
        </w:rPr>
      </w:pPr>
      <w:r w:rsidRPr="00150D34">
        <w:rPr>
          <w:rFonts w:ascii="Arial" w:hAnsi="Arial" w:cs="Arial"/>
          <w:sz w:val="20"/>
          <w:szCs w:val="20"/>
        </w:rPr>
        <w:t xml:space="preserve">B F </w:t>
      </w:r>
      <w:proofErr w:type="spellStart"/>
      <w:r w:rsidRPr="00150D34">
        <w:rPr>
          <w:rFonts w:ascii="Arial" w:hAnsi="Arial" w:cs="Arial"/>
          <w:sz w:val="20"/>
          <w:szCs w:val="20"/>
        </w:rPr>
        <w:t>Duckham</w:t>
      </w:r>
      <w:proofErr w:type="spellEnd"/>
      <w:r w:rsidRPr="00150D34">
        <w:rPr>
          <w:rFonts w:ascii="Arial" w:hAnsi="Arial" w:cs="Arial"/>
          <w:sz w:val="20"/>
          <w:szCs w:val="20"/>
        </w:rPr>
        <w:t xml:space="preserve">, </w:t>
      </w:r>
      <w:r w:rsidRPr="00150D34">
        <w:rPr>
          <w:rFonts w:ascii="Arial" w:hAnsi="Arial" w:cs="Arial"/>
          <w:i/>
          <w:sz w:val="20"/>
          <w:szCs w:val="20"/>
        </w:rPr>
        <w:t>The Transport Revolution</w:t>
      </w:r>
    </w:p>
    <w:p w:rsidR="00C63E14" w:rsidRPr="00150D34" w:rsidRDefault="00C63E14" w:rsidP="00C63E14">
      <w:pPr>
        <w:numPr>
          <w:ilvl w:val="0"/>
          <w:numId w:val="16"/>
        </w:numPr>
        <w:ind w:left="-142" w:hanging="357"/>
        <w:rPr>
          <w:rFonts w:ascii="Arial" w:hAnsi="Arial" w:cs="Arial"/>
          <w:sz w:val="20"/>
          <w:szCs w:val="20"/>
        </w:rPr>
      </w:pPr>
      <w:r w:rsidRPr="00150D34">
        <w:rPr>
          <w:rFonts w:ascii="Arial" w:hAnsi="Arial" w:cs="Arial"/>
          <w:sz w:val="20"/>
          <w:szCs w:val="20"/>
        </w:rPr>
        <w:t>The Historical Association (UK) has just made available a podcast on the impact of the industrial revolution on towns and cities which is excellent.</w:t>
      </w:r>
    </w:p>
    <w:p w:rsidR="00C63E14" w:rsidRPr="00150D34" w:rsidRDefault="00CB615F" w:rsidP="00C63E14">
      <w:pPr>
        <w:pStyle w:val="ListParagraph"/>
        <w:numPr>
          <w:ilvl w:val="0"/>
          <w:numId w:val="16"/>
        </w:numPr>
        <w:ind w:left="-142" w:hanging="357"/>
        <w:rPr>
          <w:rFonts w:cs="Arial"/>
          <w:lang w:eastAsia="en-GB"/>
        </w:rPr>
      </w:pPr>
      <w:hyperlink r:id="rId25" w:history="1">
        <w:r w:rsidR="00C63E14" w:rsidRPr="00150D34">
          <w:rPr>
            <w:rStyle w:val="Hyperlink"/>
            <w:rFonts w:cs="Arial"/>
          </w:rPr>
          <w:t>http://www.bbc.co.uk/history/british/victorians/</w:t>
        </w:r>
      </w:hyperlink>
      <w:r w:rsidR="00C63E14" w:rsidRPr="00150D34">
        <w:rPr>
          <w:rFonts w:cs="Arial"/>
        </w:rPr>
        <w:t xml:space="preserve"> useful for various aspects of the British Industrial Revolution</w:t>
      </w:r>
    </w:p>
    <w:p w:rsidR="00C63E14" w:rsidRPr="00150D34" w:rsidRDefault="00C63E14" w:rsidP="00C63E14">
      <w:pPr>
        <w:pStyle w:val="Heading2"/>
      </w:pPr>
      <w:bookmarkStart w:id="11" w:name="_Toc441138826"/>
      <w:r w:rsidRPr="00150D34">
        <w:lastRenderedPageBreak/>
        <w:t>Specific resources for the origins of World War 1, 1900</w:t>
      </w:r>
      <w:r>
        <w:t>–</w:t>
      </w:r>
      <w:r w:rsidRPr="00150D34">
        <w:t>1914</w:t>
      </w:r>
      <w:bookmarkEnd w:id="11"/>
    </w:p>
    <w:p w:rsidR="00C63E14" w:rsidRPr="00150D34" w:rsidRDefault="00C63E14" w:rsidP="00C63E14">
      <w:pPr>
        <w:ind w:left="-567" w:right="43"/>
        <w:rPr>
          <w:rFonts w:ascii="Arial" w:hAnsi="Arial" w:cs="Arial"/>
          <w:sz w:val="20"/>
          <w:szCs w:val="20"/>
        </w:rPr>
      </w:pPr>
      <w:r w:rsidRPr="00150D34">
        <w:rPr>
          <w:rFonts w:ascii="Arial" w:hAnsi="Arial" w:cs="Arial"/>
          <w:sz w:val="20"/>
          <w:szCs w:val="20"/>
        </w:rPr>
        <w:t>NB all suggested resources will be useful in some way for this unit, however, not all are referred to in the ‘Learning Resources’ column below.</w:t>
      </w:r>
    </w:p>
    <w:p w:rsidR="00C63E14" w:rsidRPr="00150D34" w:rsidRDefault="00C63E14" w:rsidP="00C63E14">
      <w:pPr>
        <w:pStyle w:val="ListParagraph"/>
        <w:numPr>
          <w:ilvl w:val="0"/>
          <w:numId w:val="17"/>
        </w:numPr>
        <w:ind w:left="-142" w:hanging="357"/>
        <w:rPr>
          <w:rFonts w:cs="Arial"/>
        </w:rPr>
      </w:pPr>
      <w:r w:rsidRPr="00150D34">
        <w:rPr>
          <w:rFonts w:cs="Arial"/>
        </w:rPr>
        <w:t xml:space="preserve">Chapter 4, </w:t>
      </w:r>
      <w:r w:rsidRPr="00150D34">
        <w:rPr>
          <w:rFonts w:cs="Arial"/>
          <w:i/>
        </w:rPr>
        <w:t>European History 1789</w:t>
      </w:r>
      <w:r>
        <w:rPr>
          <w:rFonts w:cs="Arial"/>
          <w:i/>
        </w:rPr>
        <w:t>–</w:t>
      </w:r>
      <w:r w:rsidRPr="00150D34">
        <w:rPr>
          <w:rFonts w:cs="Arial"/>
          <w:i/>
        </w:rPr>
        <w:t>1917</w:t>
      </w:r>
      <w:r w:rsidRPr="00150D34">
        <w:rPr>
          <w:rFonts w:cs="Arial"/>
        </w:rPr>
        <w:t xml:space="preserve"> by Russell Williams</w:t>
      </w:r>
    </w:p>
    <w:p w:rsidR="00C63E14" w:rsidRPr="00150D34" w:rsidRDefault="00C63E14" w:rsidP="00C63E14">
      <w:pPr>
        <w:pStyle w:val="ListParagraph"/>
        <w:numPr>
          <w:ilvl w:val="0"/>
          <w:numId w:val="17"/>
        </w:numPr>
        <w:ind w:left="-142" w:hanging="357"/>
        <w:rPr>
          <w:rFonts w:cs="Arial"/>
        </w:rPr>
      </w:pPr>
      <w:r w:rsidRPr="00150D34">
        <w:rPr>
          <w:rFonts w:cs="Arial"/>
          <w:i/>
        </w:rPr>
        <w:t>The origins of the First and Second World Wars</w:t>
      </w:r>
      <w:r w:rsidRPr="00150D34">
        <w:rPr>
          <w:rFonts w:cs="Arial"/>
        </w:rPr>
        <w:t xml:space="preserve"> by Frank McDonough</w:t>
      </w:r>
    </w:p>
    <w:p w:rsidR="00C63E14" w:rsidRPr="00150D34" w:rsidRDefault="00C63E14" w:rsidP="00C63E14">
      <w:pPr>
        <w:pStyle w:val="ListParagraph"/>
        <w:numPr>
          <w:ilvl w:val="0"/>
          <w:numId w:val="17"/>
        </w:numPr>
        <w:ind w:left="-142" w:hanging="357"/>
        <w:rPr>
          <w:rFonts w:cs="Arial"/>
        </w:rPr>
      </w:pPr>
      <w:r w:rsidRPr="00150D34">
        <w:rPr>
          <w:rFonts w:cs="Arial"/>
          <w:i/>
        </w:rPr>
        <w:t>The Origins of the First World War</w:t>
      </w:r>
      <w:r>
        <w:rPr>
          <w:rFonts w:cs="Arial"/>
        </w:rPr>
        <w:t xml:space="preserve"> </w:t>
      </w:r>
      <w:r w:rsidRPr="00150D34">
        <w:rPr>
          <w:rFonts w:cs="Arial"/>
        </w:rPr>
        <w:t>by Gordon Martel, Seminar Studies in History</w:t>
      </w:r>
    </w:p>
    <w:p w:rsidR="00C63E14" w:rsidRPr="00150D34" w:rsidRDefault="00C63E14" w:rsidP="00C63E14">
      <w:pPr>
        <w:pStyle w:val="ListParagraph"/>
        <w:numPr>
          <w:ilvl w:val="0"/>
          <w:numId w:val="17"/>
        </w:numPr>
        <w:ind w:left="-142" w:hanging="357"/>
        <w:rPr>
          <w:rFonts w:cs="Arial"/>
        </w:rPr>
      </w:pPr>
      <w:r w:rsidRPr="00150D34">
        <w:rPr>
          <w:rFonts w:cs="Arial"/>
        </w:rPr>
        <w:t xml:space="preserve">The Historical Associations’ </w:t>
      </w:r>
      <w:r w:rsidRPr="00150D34">
        <w:rPr>
          <w:rFonts w:cs="Arial"/>
          <w:i/>
        </w:rPr>
        <w:t>Cunning Plan—Suggestions on the Teaching of World War One</w:t>
      </w:r>
    </w:p>
    <w:p w:rsidR="00C63E14" w:rsidRPr="00150D34" w:rsidRDefault="00C63E14" w:rsidP="00C63E14">
      <w:pPr>
        <w:pStyle w:val="ListParagraph"/>
        <w:numPr>
          <w:ilvl w:val="0"/>
          <w:numId w:val="17"/>
        </w:numPr>
        <w:ind w:left="-142" w:hanging="357"/>
        <w:rPr>
          <w:rFonts w:cs="Arial"/>
        </w:rPr>
      </w:pPr>
      <w:r w:rsidRPr="00150D34">
        <w:rPr>
          <w:rFonts w:cs="Arial"/>
          <w:i/>
        </w:rPr>
        <w:t>Rivalry and Accord: International Relations 1870</w:t>
      </w:r>
      <w:r>
        <w:rPr>
          <w:rFonts w:cs="Arial"/>
          <w:i/>
        </w:rPr>
        <w:t>–</w:t>
      </w:r>
      <w:r w:rsidRPr="00150D34">
        <w:rPr>
          <w:rFonts w:cs="Arial"/>
          <w:i/>
        </w:rPr>
        <w:t>1914</w:t>
      </w:r>
      <w:r w:rsidRPr="00150D34">
        <w:rPr>
          <w:rFonts w:cs="Arial"/>
        </w:rPr>
        <w:t xml:space="preserve"> by John Lowe and Robert Pearce</w:t>
      </w:r>
    </w:p>
    <w:p w:rsidR="00C63E14" w:rsidRPr="00150D34" w:rsidRDefault="00CB615F" w:rsidP="00C63E14">
      <w:pPr>
        <w:pStyle w:val="ListParagraph"/>
        <w:numPr>
          <w:ilvl w:val="0"/>
          <w:numId w:val="17"/>
        </w:numPr>
        <w:ind w:left="-142" w:hanging="357"/>
        <w:rPr>
          <w:rFonts w:cs="Arial"/>
        </w:rPr>
      </w:pPr>
      <w:hyperlink r:id="rId26" w:history="1">
        <w:r w:rsidR="00C63E14" w:rsidRPr="00150D34">
          <w:rPr>
            <w:rStyle w:val="Hyperlink"/>
            <w:rFonts w:cs="Arial"/>
          </w:rPr>
          <w:t>http://www.historyonthenet.com/WW1/ww1main.htm</w:t>
        </w:r>
      </w:hyperlink>
      <w:r w:rsidR="00C63E14" w:rsidRPr="00150D34">
        <w:rPr>
          <w:rFonts w:cs="Arial"/>
        </w:rPr>
        <w:t xml:space="preserve"> has some links to causes on the war</w:t>
      </w:r>
    </w:p>
    <w:p w:rsidR="00C63E14" w:rsidRPr="00150D34" w:rsidRDefault="00CB615F" w:rsidP="00C63E14">
      <w:pPr>
        <w:pStyle w:val="ListParagraph"/>
        <w:numPr>
          <w:ilvl w:val="0"/>
          <w:numId w:val="17"/>
        </w:numPr>
        <w:ind w:left="-142" w:hanging="357"/>
        <w:rPr>
          <w:rFonts w:cs="Arial"/>
        </w:rPr>
      </w:pPr>
      <w:hyperlink r:id="rId27" w:history="1">
        <w:r w:rsidR="00C63E14" w:rsidRPr="00150D34">
          <w:rPr>
            <w:rStyle w:val="Hyperlink"/>
            <w:rFonts w:cs="Arial"/>
          </w:rPr>
          <w:t>http://www.johndclare.net/causes_WWI1.htm</w:t>
        </w:r>
      </w:hyperlink>
      <w:r w:rsidR="00C63E14" w:rsidRPr="00150D34">
        <w:rPr>
          <w:rFonts w:cs="Arial"/>
        </w:rPr>
        <w:t xml:space="preserve"> a good section on the origins of war</w:t>
      </w:r>
    </w:p>
    <w:p w:rsidR="00C63E14" w:rsidRPr="00150D34" w:rsidRDefault="00CB615F" w:rsidP="00C63E14">
      <w:pPr>
        <w:pStyle w:val="ListParagraph"/>
        <w:numPr>
          <w:ilvl w:val="0"/>
          <w:numId w:val="17"/>
        </w:numPr>
        <w:ind w:left="-142" w:hanging="357"/>
        <w:rPr>
          <w:rFonts w:cs="Arial"/>
        </w:rPr>
      </w:pPr>
      <w:hyperlink r:id="rId28" w:history="1">
        <w:r w:rsidR="00C63E14" w:rsidRPr="00150D34">
          <w:rPr>
            <w:rStyle w:val="Hyperlink"/>
            <w:rFonts w:cs="Arial"/>
          </w:rPr>
          <w:t>http://www.thinkinghistory.co.uk/ActivityBase/HowDidEuropeBrinkWar1914.html</w:t>
        </w:r>
      </w:hyperlink>
      <w:r w:rsidR="00C63E14" w:rsidRPr="00150D34">
        <w:rPr>
          <w:rFonts w:cs="Arial"/>
        </w:rPr>
        <w:t xml:space="preserve"> although aimed at GCSE, this is a lesson which could be used as a fun introductory lesson for AS level students</w:t>
      </w:r>
    </w:p>
    <w:p w:rsidR="00C63E14" w:rsidRPr="00150D34" w:rsidRDefault="00C63E14" w:rsidP="00C63E14">
      <w:pPr>
        <w:pStyle w:val="Heading2"/>
      </w:pPr>
      <w:bookmarkStart w:id="12" w:name="_Toc441138827"/>
      <w:r w:rsidRPr="00150D34">
        <w:t xml:space="preserve">Specific resources for the Russian revolution, </w:t>
      </w:r>
      <w:r>
        <w:t>c.1894–</w:t>
      </w:r>
      <w:r w:rsidRPr="00150D34">
        <w:t>1917</w:t>
      </w:r>
      <w:bookmarkEnd w:id="12"/>
    </w:p>
    <w:p w:rsidR="00C63E14" w:rsidRPr="00150D34" w:rsidRDefault="00C63E14" w:rsidP="00C63E14">
      <w:pPr>
        <w:ind w:left="-567" w:right="43"/>
        <w:rPr>
          <w:rFonts w:ascii="Arial" w:hAnsi="Arial" w:cs="Arial"/>
          <w:sz w:val="20"/>
          <w:szCs w:val="20"/>
        </w:rPr>
      </w:pPr>
      <w:r w:rsidRPr="00150D34">
        <w:rPr>
          <w:rFonts w:ascii="Arial" w:hAnsi="Arial" w:cs="Arial"/>
          <w:sz w:val="20"/>
          <w:szCs w:val="20"/>
        </w:rPr>
        <w:t>NB all suggested resources will be useful in some way for this unit, however, not all are referred to in the ‘Learning Resources’ column below.</w:t>
      </w:r>
    </w:p>
    <w:p w:rsidR="00C63E14" w:rsidRPr="00150D34" w:rsidRDefault="00C63E14" w:rsidP="00C63E14">
      <w:pPr>
        <w:numPr>
          <w:ilvl w:val="0"/>
          <w:numId w:val="14"/>
        </w:numPr>
        <w:ind w:left="-142" w:hanging="357"/>
        <w:rPr>
          <w:rFonts w:ascii="Arial" w:hAnsi="Arial" w:cs="Arial"/>
          <w:sz w:val="20"/>
          <w:szCs w:val="20"/>
        </w:rPr>
      </w:pPr>
      <w:r w:rsidRPr="00150D34">
        <w:rPr>
          <w:rFonts w:ascii="Arial" w:hAnsi="Arial" w:cs="Arial"/>
          <w:sz w:val="20"/>
          <w:szCs w:val="20"/>
        </w:rPr>
        <w:t xml:space="preserve">Chapter 5, </w:t>
      </w:r>
      <w:r w:rsidRPr="00150D34">
        <w:rPr>
          <w:rFonts w:ascii="Arial" w:hAnsi="Arial" w:cs="Arial"/>
          <w:i/>
          <w:sz w:val="20"/>
          <w:szCs w:val="20"/>
        </w:rPr>
        <w:t>European History 1789</w:t>
      </w:r>
      <w:r>
        <w:rPr>
          <w:rFonts w:ascii="Arial" w:hAnsi="Arial" w:cs="Arial"/>
          <w:i/>
          <w:sz w:val="20"/>
          <w:szCs w:val="20"/>
        </w:rPr>
        <w:t>–</w:t>
      </w:r>
      <w:r w:rsidRPr="00150D34">
        <w:rPr>
          <w:rFonts w:ascii="Arial" w:hAnsi="Arial" w:cs="Arial"/>
          <w:i/>
          <w:sz w:val="20"/>
          <w:szCs w:val="20"/>
        </w:rPr>
        <w:t>1917</w:t>
      </w:r>
      <w:r w:rsidRPr="00150D34">
        <w:rPr>
          <w:rFonts w:ascii="Arial" w:hAnsi="Arial" w:cs="Arial"/>
          <w:sz w:val="20"/>
          <w:szCs w:val="20"/>
        </w:rPr>
        <w:t xml:space="preserve"> by Russell Williams</w:t>
      </w:r>
    </w:p>
    <w:p w:rsidR="00C63E14" w:rsidRPr="00150D34" w:rsidRDefault="00C63E14" w:rsidP="00C63E14">
      <w:pPr>
        <w:numPr>
          <w:ilvl w:val="0"/>
          <w:numId w:val="14"/>
        </w:numPr>
        <w:ind w:left="-142" w:hanging="357"/>
        <w:rPr>
          <w:rFonts w:ascii="Arial" w:hAnsi="Arial" w:cs="Arial"/>
          <w:sz w:val="20"/>
          <w:szCs w:val="20"/>
        </w:rPr>
      </w:pPr>
      <w:r w:rsidRPr="00150D34">
        <w:rPr>
          <w:rFonts w:ascii="Arial" w:hAnsi="Arial" w:cs="Arial"/>
          <w:i/>
          <w:sz w:val="20"/>
          <w:szCs w:val="20"/>
        </w:rPr>
        <w:t>The Russian Revolution</w:t>
      </w:r>
      <w:r w:rsidRPr="00150D34">
        <w:rPr>
          <w:rFonts w:ascii="Arial" w:hAnsi="Arial" w:cs="Arial"/>
          <w:sz w:val="20"/>
          <w:szCs w:val="20"/>
        </w:rPr>
        <w:t xml:space="preserve"> by Anthony Wood, Seminar Studies in History</w:t>
      </w:r>
    </w:p>
    <w:p w:rsidR="00C63E14" w:rsidRPr="00150D34" w:rsidRDefault="00C63E14" w:rsidP="00C63E14">
      <w:pPr>
        <w:numPr>
          <w:ilvl w:val="0"/>
          <w:numId w:val="14"/>
        </w:numPr>
        <w:ind w:left="-142" w:hanging="357"/>
        <w:rPr>
          <w:rFonts w:ascii="Arial" w:hAnsi="Arial" w:cs="Arial"/>
          <w:sz w:val="20"/>
          <w:szCs w:val="20"/>
        </w:rPr>
      </w:pPr>
      <w:r w:rsidRPr="00150D34">
        <w:rPr>
          <w:rFonts w:ascii="Arial" w:hAnsi="Arial" w:cs="Arial"/>
          <w:i/>
          <w:sz w:val="20"/>
          <w:szCs w:val="20"/>
        </w:rPr>
        <w:t>Reaction and Revolution: Russia 1894</w:t>
      </w:r>
      <w:r>
        <w:rPr>
          <w:rFonts w:ascii="Arial" w:hAnsi="Arial" w:cs="Arial"/>
          <w:i/>
          <w:sz w:val="20"/>
          <w:szCs w:val="20"/>
        </w:rPr>
        <w:t>–</w:t>
      </w:r>
      <w:r w:rsidRPr="00150D34">
        <w:rPr>
          <w:rFonts w:ascii="Arial" w:hAnsi="Arial" w:cs="Arial"/>
          <w:i/>
          <w:sz w:val="20"/>
          <w:szCs w:val="20"/>
        </w:rPr>
        <w:t>1924</w:t>
      </w:r>
      <w:r w:rsidRPr="00150D34">
        <w:rPr>
          <w:rFonts w:ascii="Arial" w:hAnsi="Arial" w:cs="Arial"/>
          <w:sz w:val="20"/>
          <w:szCs w:val="20"/>
        </w:rPr>
        <w:t xml:space="preserve"> by Michael Lynch, access to history</w:t>
      </w:r>
    </w:p>
    <w:p w:rsidR="00C63E14" w:rsidRPr="00150D34" w:rsidRDefault="00C63E14" w:rsidP="00C63E14">
      <w:pPr>
        <w:numPr>
          <w:ilvl w:val="0"/>
          <w:numId w:val="13"/>
        </w:numPr>
        <w:ind w:left="-142" w:hanging="357"/>
        <w:rPr>
          <w:rFonts w:ascii="Arial" w:hAnsi="Arial" w:cs="Arial"/>
          <w:sz w:val="20"/>
          <w:szCs w:val="20"/>
        </w:rPr>
      </w:pPr>
      <w:r w:rsidRPr="00150D34">
        <w:rPr>
          <w:rFonts w:ascii="Arial" w:hAnsi="Arial" w:cs="Arial"/>
          <w:sz w:val="20"/>
          <w:szCs w:val="20"/>
        </w:rPr>
        <w:t xml:space="preserve">The Historical Association has some excellent resources – particularly J Laver’s </w:t>
      </w:r>
      <w:proofErr w:type="spellStart"/>
      <w:r w:rsidRPr="00150D34">
        <w:rPr>
          <w:rFonts w:ascii="Arial" w:hAnsi="Arial" w:cs="Arial"/>
          <w:sz w:val="20"/>
          <w:szCs w:val="20"/>
        </w:rPr>
        <w:t>PowerPoints</w:t>
      </w:r>
      <w:proofErr w:type="spellEnd"/>
      <w:r w:rsidRPr="00150D34">
        <w:rPr>
          <w:rFonts w:ascii="Arial" w:hAnsi="Arial" w:cs="Arial"/>
          <w:sz w:val="20"/>
          <w:szCs w:val="20"/>
        </w:rPr>
        <w:t xml:space="preserve"> on the Revolution and on essay technique which has Russian Revolution questions as examples</w:t>
      </w:r>
    </w:p>
    <w:p w:rsidR="00C63E14" w:rsidRPr="00150D34" w:rsidRDefault="00CB615F" w:rsidP="00C63E14">
      <w:pPr>
        <w:numPr>
          <w:ilvl w:val="0"/>
          <w:numId w:val="13"/>
        </w:numPr>
        <w:ind w:left="-142" w:hanging="357"/>
        <w:rPr>
          <w:rFonts w:ascii="Arial" w:hAnsi="Arial" w:cs="Arial"/>
          <w:sz w:val="20"/>
          <w:szCs w:val="20"/>
        </w:rPr>
      </w:pPr>
      <w:hyperlink r:id="rId29" w:history="1">
        <w:r w:rsidR="00C63E14" w:rsidRPr="00150D34">
          <w:rPr>
            <w:rStyle w:val="Hyperlink"/>
            <w:rFonts w:ascii="Arial" w:hAnsi="Arial" w:cs="Arial"/>
            <w:sz w:val="20"/>
            <w:szCs w:val="20"/>
          </w:rPr>
          <w:t>http://www.johndclare.net/Russ2.htm</w:t>
        </w:r>
      </w:hyperlink>
      <w:r w:rsidR="00C63E14" w:rsidRPr="00150D34">
        <w:rPr>
          <w:rFonts w:ascii="Arial" w:hAnsi="Arial" w:cs="Arial"/>
          <w:sz w:val="20"/>
          <w:szCs w:val="20"/>
        </w:rPr>
        <w:t xml:space="preserve"> focuses on Russia from 1913</w:t>
      </w:r>
    </w:p>
    <w:p w:rsidR="00C63E14" w:rsidRPr="00150D34" w:rsidRDefault="00CB615F" w:rsidP="00C63E14">
      <w:pPr>
        <w:numPr>
          <w:ilvl w:val="0"/>
          <w:numId w:val="13"/>
        </w:numPr>
        <w:ind w:left="-142" w:hanging="357"/>
        <w:rPr>
          <w:rFonts w:ascii="Arial" w:hAnsi="Arial" w:cs="Arial"/>
          <w:sz w:val="20"/>
          <w:szCs w:val="20"/>
        </w:rPr>
      </w:pPr>
      <w:hyperlink r:id="rId30" w:anchor="unit1" w:history="1">
        <w:r w:rsidR="00C63E14" w:rsidRPr="00150D34">
          <w:rPr>
            <w:rStyle w:val="Hyperlink"/>
            <w:rFonts w:ascii="Arial" w:hAnsi="Arial" w:cs="Arial"/>
            <w:sz w:val="20"/>
            <w:szCs w:val="20"/>
          </w:rPr>
          <w:t>http://www.studyhistory.co.uk/AS/Resources,%20AS,%20index.htm#unit1</w:t>
        </w:r>
      </w:hyperlink>
      <w:r w:rsidR="00C63E14" w:rsidRPr="00150D34">
        <w:rPr>
          <w:rFonts w:ascii="Arial" w:hAnsi="Arial" w:cs="Arial"/>
          <w:sz w:val="20"/>
          <w:szCs w:val="20"/>
        </w:rPr>
        <w:t xml:space="preserve"> very useful for the Russian Revolution</w:t>
      </w:r>
    </w:p>
    <w:p w:rsidR="00C63E14" w:rsidRPr="00150D34" w:rsidRDefault="00CB615F" w:rsidP="00C63E14">
      <w:pPr>
        <w:numPr>
          <w:ilvl w:val="0"/>
          <w:numId w:val="13"/>
        </w:numPr>
        <w:ind w:left="-142" w:hanging="357"/>
        <w:rPr>
          <w:rFonts w:ascii="Arial" w:hAnsi="Arial" w:cs="Arial"/>
          <w:sz w:val="20"/>
          <w:szCs w:val="20"/>
        </w:rPr>
      </w:pPr>
      <w:hyperlink r:id="rId31" w:history="1">
        <w:r w:rsidR="00C63E14" w:rsidRPr="00150D34">
          <w:rPr>
            <w:rStyle w:val="Hyperlink"/>
            <w:rFonts w:ascii="Arial" w:hAnsi="Arial" w:cs="Arial"/>
            <w:sz w:val="20"/>
            <w:szCs w:val="20"/>
          </w:rPr>
          <w:t>http://www.thehistoryfaculty.org/a-levels</w:t>
        </w:r>
      </w:hyperlink>
      <w:r w:rsidR="00C63E14" w:rsidRPr="00150D34">
        <w:rPr>
          <w:rFonts w:ascii="Arial" w:hAnsi="Arial" w:cs="Arial"/>
          <w:sz w:val="20"/>
          <w:szCs w:val="20"/>
        </w:rPr>
        <w:t xml:space="preserve"> useful podcasts on the Russian Revolution by university lecturers, specifically aimed at A level students</w:t>
      </w:r>
    </w:p>
    <w:p w:rsidR="000B0E42" w:rsidRDefault="00CB615F" w:rsidP="00C63E14">
      <w:pPr>
        <w:shd w:val="clear" w:color="auto" w:fill="FFFFFF"/>
        <w:spacing w:after="210"/>
        <w:ind w:left="-142" w:right="210"/>
        <w:rPr>
          <w:rFonts w:ascii="Arial" w:hAnsi="Arial" w:cs="Arial"/>
          <w:spacing w:val="-1"/>
          <w:sz w:val="20"/>
          <w:szCs w:val="20"/>
        </w:rPr>
      </w:pPr>
      <w:hyperlink r:id="rId32" w:history="1">
        <w:r w:rsidR="00C63E14" w:rsidRPr="00150D34">
          <w:rPr>
            <w:rStyle w:val="Hyperlink"/>
            <w:rFonts w:ascii="Arial" w:hAnsi="Arial" w:cs="Arial"/>
            <w:sz w:val="20"/>
            <w:szCs w:val="20"/>
          </w:rPr>
          <w:t>http://www.activehistory.co.uk/Miscellaneous/menus/A_Level/Late_Modern/Russia_and_the_USSR/Tsar_Nicholas_II_and_the_Russian_Revolutions.htm</w:t>
        </w:r>
      </w:hyperlink>
      <w:r w:rsidR="00C63E14" w:rsidRPr="00150D34">
        <w:rPr>
          <w:rFonts w:ascii="Arial" w:hAnsi="Arial" w:cs="Arial"/>
          <w:sz w:val="20"/>
          <w:szCs w:val="20"/>
        </w:rPr>
        <w:t xml:space="preserve"> some really useful activities and resources on this web site</w:t>
      </w:r>
      <w:r w:rsidR="000B0E42">
        <w:rPr>
          <w:rFonts w:ascii="Arial" w:hAnsi="Arial" w:cs="Arial"/>
          <w:spacing w:val="-1"/>
          <w:sz w:val="20"/>
          <w:szCs w:val="20"/>
        </w:rPr>
        <w:br w:type="page"/>
      </w:r>
    </w:p>
    <w:bookmarkStart w:id="13" w:name="_Toc443577801"/>
    <w:p w:rsidR="008A6E68" w:rsidRPr="00F83CE8" w:rsidRDefault="00F83CE8" w:rsidP="00F83CE8">
      <w:pPr>
        <w:pStyle w:val="Heading1"/>
      </w:pPr>
      <w:r w:rsidRPr="00F83CE8">
        <w:lastRenderedPageBreak/>
        <w:fldChar w:fldCharType="begin"/>
      </w:r>
      <w:r w:rsidRPr="00F83CE8">
        <w:instrText xml:space="preserve"> HYPERLINK  \l "_Contents" </w:instrText>
      </w:r>
      <w:r w:rsidRPr="00F83CE8">
        <w:fldChar w:fldCharType="separate"/>
      </w:r>
      <w:r w:rsidR="00C63E14" w:rsidRPr="00F83CE8">
        <w:rPr>
          <w:rStyle w:val="Hyperlink"/>
          <w:color w:val="C30045"/>
          <w:u w:val="none"/>
        </w:rPr>
        <w:t>Topic 1: France, 1789–1814</w:t>
      </w:r>
      <w:bookmarkEnd w:id="13"/>
      <w:r w:rsidRPr="00F83CE8">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2268"/>
        <w:gridCol w:w="7371"/>
        <w:gridCol w:w="3402"/>
      </w:tblGrid>
      <w:tr w:rsidR="00C63E14" w:rsidRPr="00C63E14" w:rsidTr="00C63E14">
        <w:trPr>
          <w:tblHeader/>
        </w:trPr>
        <w:tc>
          <w:tcPr>
            <w:tcW w:w="1560" w:type="dxa"/>
            <w:shd w:val="clear" w:color="auto" w:fill="C30045"/>
            <w:vAlign w:val="center"/>
          </w:tcPr>
          <w:p w:rsidR="00C63E14" w:rsidRPr="00C63E14" w:rsidRDefault="00C63E14" w:rsidP="00C63E14">
            <w:pPr>
              <w:jc w:val="center"/>
              <w:rPr>
                <w:rFonts w:ascii="Arial" w:hAnsi="Arial" w:cs="Arial"/>
                <w:b/>
                <w:color w:val="FFFFFF"/>
                <w:sz w:val="20"/>
                <w:szCs w:val="20"/>
              </w:rPr>
            </w:pPr>
            <w:r w:rsidRPr="00C63E14">
              <w:rPr>
                <w:rFonts w:ascii="Arial" w:hAnsi="Arial" w:cs="Arial"/>
                <w:b/>
                <w:color w:val="FFFFFF"/>
                <w:sz w:val="20"/>
                <w:szCs w:val="20"/>
              </w:rPr>
              <w:t>Key questions</w:t>
            </w:r>
          </w:p>
        </w:tc>
        <w:tc>
          <w:tcPr>
            <w:tcW w:w="2268" w:type="dxa"/>
            <w:shd w:val="clear" w:color="auto" w:fill="C30045"/>
            <w:vAlign w:val="center"/>
          </w:tcPr>
          <w:p w:rsidR="00C63E14" w:rsidRPr="00C63E14" w:rsidRDefault="00C63E14" w:rsidP="00C63E14">
            <w:pPr>
              <w:rPr>
                <w:rFonts w:ascii="Arial" w:hAnsi="Arial" w:cs="Arial"/>
                <w:b/>
                <w:color w:val="FFFFFF"/>
                <w:sz w:val="20"/>
                <w:szCs w:val="20"/>
              </w:rPr>
            </w:pPr>
            <w:r w:rsidRPr="00C63E14">
              <w:rPr>
                <w:rFonts w:ascii="Arial" w:hAnsi="Arial" w:cs="Arial"/>
                <w:b/>
                <w:color w:val="FFFFFF"/>
                <w:sz w:val="20"/>
                <w:szCs w:val="20"/>
              </w:rPr>
              <w:t>Key content</w:t>
            </w:r>
          </w:p>
        </w:tc>
        <w:tc>
          <w:tcPr>
            <w:tcW w:w="7371" w:type="dxa"/>
            <w:shd w:val="clear" w:color="auto" w:fill="C30045"/>
            <w:vAlign w:val="center"/>
          </w:tcPr>
          <w:p w:rsidR="00C63E14" w:rsidRPr="00C63E14" w:rsidRDefault="00C63E14" w:rsidP="00C63E14">
            <w:pPr>
              <w:rPr>
                <w:rFonts w:ascii="Arial" w:hAnsi="Arial" w:cs="Arial"/>
                <w:b/>
                <w:color w:val="FFFFFF"/>
                <w:sz w:val="20"/>
                <w:szCs w:val="20"/>
              </w:rPr>
            </w:pPr>
            <w:r w:rsidRPr="00C63E14">
              <w:rPr>
                <w:rFonts w:ascii="Arial" w:hAnsi="Arial" w:cs="Arial"/>
                <w:b/>
                <w:color w:val="FFFFFF"/>
                <w:sz w:val="20"/>
                <w:szCs w:val="20"/>
              </w:rPr>
              <w:t>Suggested teaching activities</w:t>
            </w:r>
          </w:p>
        </w:tc>
        <w:tc>
          <w:tcPr>
            <w:tcW w:w="3402" w:type="dxa"/>
            <w:shd w:val="clear" w:color="auto" w:fill="C30045"/>
            <w:vAlign w:val="center"/>
          </w:tcPr>
          <w:p w:rsidR="00C63E14" w:rsidRPr="00C63E14" w:rsidRDefault="00C63E14" w:rsidP="00C63E14">
            <w:pPr>
              <w:rPr>
                <w:rFonts w:ascii="Arial" w:hAnsi="Arial" w:cs="Arial"/>
                <w:b/>
                <w:color w:val="FFFFFF"/>
                <w:sz w:val="20"/>
                <w:szCs w:val="20"/>
              </w:rPr>
            </w:pPr>
            <w:r w:rsidRPr="00C63E14">
              <w:rPr>
                <w:rFonts w:ascii="Arial" w:hAnsi="Arial" w:cs="Arial"/>
                <w:b/>
                <w:color w:val="FFFFFF"/>
                <w:sz w:val="20"/>
                <w:szCs w:val="20"/>
              </w:rPr>
              <w:t>Learning resources</w:t>
            </w:r>
          </w:p>
        </w:tc>
      </w:tr>
      <w:tr w:rsidR="00C63E14" w:rsidRPr="00C63E14" w:rsidTr="00C63E14">
        <w:tc>
          <w:tcPr>
            <w:tcW w:w="1560" w:type="dxa"/>
            <w:vMerge w:val="restart"/>
          </w:tcPr>
          <w:p w:rsidR="00C63E14" w:rsidRPr="00C63E14" w:rsidRDefault="00C63E14" w:rsidP="00C63E14">
            <w:pPr>
              <w:rPr>
                <w:rFonts w:ascii="Arial" w:hAnsi="Arial" w:cs="Arial"/>
                <w:sz w:val="20"/>
                <w:szCs w:val="20"/>
              </w:rPr>
            </w:pPr>
            <w:bookmarkStart w:id="14" w:name="_Toc441138829"/>
            <w:r w:rsidRPr="00C63E14">
              <w:rPr>
                <w:rFonts w:ascii="Arial" w:hAnsi="Arial" w:cs="Arial"/>
                <w:sz w:val="20"/>
                <w:szCs w:val="20"/>
                <w:lang w:eastAsia="en-GB"/>
              </w:rPr>
              <w:t xml:space="preserve">What </w:t>
            </w:r>
            <w:r w:rsidRPr="00C63E14">
              <w:rPr>
                <w:rFonts w:ascii="Arial" w:hAnsi="Arial" w:cs="Arial"/>
                <w:sz w:val="20"/>
                <w:szCs w:val="20"/>
              </w:rPr>
              <w:t>were the aims and domestic problems of French politicians from 1789 to 1795?</w:t>
            </w:r>
            <w:bookmarkEnd w:id="14"/>
          </w:p>
        </w:tc>
        <w:tc>
          <w:tcPr>
            <w:tcW w:w="2268" w:type="dxa"/>
          </w:tcPr>
          <w:p w:rsidR="00C63E14" w:rsidRPr="00C63E14" w:rsidRDefault="00C63E14" w:rsidP="00C63E14">
            <w:pPr>
              <w:rPr>
                <w:rFonts w:ascii="Arial" w:hAnsi="Arial" w:cs="Arial"/>
                <w:sz w:val="20"/>
                <w:szCs w:val="20"/>
              </w:rPr>
            </w:pPr>
            <w:r w:rsidRPr="00C63E14">
              <w:rPr>
                <w:rFonts w:ascii="Arial" w:hAnsi="Arial" w:cs="Arial"/>
                <w:sz w:val="20"/>
                <w:szCs w:val="20"/>
                <w:lang w:eastAsia="en-GB"/>
              </w:rPr>
              <w:t>The reaction of Louis XVI to the revolution</w:t>
            </w:r>
          </w:p>
        </w:tc>
        <w:tc>
          <w:tcPr>
            <w:tcW w:w="7371" w:type="dxa"/>
          </w:tcPr>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Teacher-led introduction to the Unit as a whole, its requirements and how Component 2 differs from Component 1.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Teacher-led introduction to the </w:t>
            </w:r>
            <w:proofErr w:type="spellStart"/>
            <w:r w:rsidRPr="00C63E14">
              <w:rPr>
                <w:color w:val="auto"/>
                <w:sz w:val="20"/>
                <w:szCs w:val="20"/>
              </w:rPr>
              <w:t>Ancien</w:t>
            </w:r>
            <w:proofErr w:type="spellEnd"/>
            <w:r w:rsidRPr="00C63E14">
              <w:rPr>
                <w:color w:val="auto"/>
                <w:sz w:val="20"/>
                <w:szCs w:val="20"/>
              </w:rPr>
              <w:t xml:space="preserve"> Regime. The central focus of this section should be initially on giving sufficient background to the </w:t>
            </w:r>
            <w:proofErr w:type="spellStart"/>
            <w:r w:rsidRPr="00C63E14">
              <w:rPr>
                <w:color w:val="auto"/>
                <w:sz w:val="20"/>
                <w:szCs w:val="20"/>
              </w:rPr>
              <w:t>Ancien</w:t>
            </w:r>
            <w:proofErr w:type="spellEnd"/>
            <w:r w:rsidRPr="00C63E14">
              <w:rPr>
                <w:color w:val="auto"/>
                <w:sz w:val="20"/>
                <w:szCs w:val="20"/>
              </w:rPr>
              <w:t xml:space="preserve"> Regime and the causes of the French Revolution.</w:t>
            </w:r>
            <w:r w:rsidRPr="00C63E14">
              <w:rPr>
                <w:b/>
                <w:color w:val="auto"/>
                <w:sz w:val="20"/>
                <w:szCs w:val="20"/>
              </w:rPr>
              <w:t xml:space="preserve"> (W)</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Learners make (guided) notes on key causes of the Revolution, identifying the main points and selecting appropriate supporting detail. You provide note making template plus example of notes suitable for this level and also appropriate for further revision.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Research tasks. Individually or pairs, learners: </w:t>
            </w:r>
            <w:r w:rsidRPr="00C63E14">
              <w:rPr>
                <w:b/>
                <w:color w:val="auto"/>
                <w:sz w:val="20"/>
                <w:szCs w:val="20"/>
              </w:rPr>
              <w:t>(P) (I)</w:t>
            </w:r>
          </w:p>
          <w:p w:rsidR="00C63E14" w:rsidRPr="00C63E14" w:rsidRDefault="00C63E14" w:rsidP="00C63E14">
            <w:pPr>
              <w:pStyle w:val="Default"/>
              <w:numPr>
                <w:ilvl w:val="1"/>
                <w:numId w:val="18"/>
              </w:numPr>
              <w:rPr>
                <w:color w:val="auto"/>
                <w:sz w:val="20"/>
                <w:szCs w:val="20"/>
              </w:rPr>
            </w:pPr>
            <w:r w:rsidRPr="00C63E14">
              <w:rPr>
                <w:color w:val="auto"/>
                <w:sz w:val="20"/>
                <w:szCs w:val="20"/>
              </w:rPr>
              <w:t>identify principal long term causes of the Revolution</w:t>
            </w:r>
          </w:p>
          <w:p w:rsidR="00C63E14" w:rsidRPr="00C63E14" w:rsidRDefault="00C63E14" w:rsidP="00C63E14">
            <w:pPr>
              <w:pStyle w:val="Default"/>
              <w:numPr>
                <w:ilvl w:val="1"/>
                <w:numId w:val="18"/>
              </w:numPr>
              <w:rPr>
                <w:color w:val="auto"/>
                <w:sz w:val="20"/>
                <w:szCs w:val="20"/>
              </w:rPr>
            </w:pPr>
            <w:r w:rsidRPr="00C63E14">
              <w:rPr>
                <w:color w:val="auto"/>
                <w:sz w:val="20"/>
                <w:szCs w:val="20"/>
              </w:rPr>
              <w:t>identify principal medium term causes of Revolution</w:t>
            </w:r>
          </w:p>
          <w:p w:rsidR="00C63E14" w:rsidRPr="00C63E14" w:rsidRDefault="00C63E14" w:rsidP="00C63E14">
            <w:pPr>
              <w:pStyle w:val="Default"/>
              <w:numPr>
                <w:ilvl w:val="1"/>
                <w:numId w:val="18"/>
              </w:numPr>
              <w:rPr>
                <w:color w:val="auto"/>
                <w:sz w:val="20"/>
                <w:szCs w:val="20"/>
              </w:rPr>
            </w:pPr>
            <w:proofErr w:type="gramStart"/>
            <w:r w:rsidRPr="00C63E14">
              <w:rPr>
                <w:color w:val="auto"/>
                <w:sz w:val="20"/>
                <w:szCs w:val="20"/>
              </w:rPr>
              <w:t>identify</w:t>
            </w:r>
            <w:proofErr w:type="gramEnd"/>
            <w:r w:rsidRPr="00C63E14">
              <w:rPr>
                <w:color w:val="auto"/>
                <w:sz w:val="20"/>
                <w:szCs w:val="20"/>
              </w:rPr>
              <w:t xml:space="preserve"> principal causes of crisis of 1788/9. </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Whole class discussion on revolutions and definitions of different types of revolution, such as economic/political/social/industrial. What constitutes a ‘revolution’?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Research task. In pairs, learners: </w:t>
            </w:r>
            <w:r w:rsidRPr="00C63E14">
              <w:rPr>
                <w:b/>
                <w:color w:val="auto"/>
                <w:sz w:val="20"/>
                <w:szCs w:val="20"/>
              </w:rPr>
              <w:t>(P)</w:t>
            </w:r>
          </w:p>
          <w:p w:rsidR="00C63E14" w:rsidRPr="00C63E14" w:rsidRDefault="00C63E14" w:rsidP="00C63E14">
            <w:pPr>
              <w:pStyle w:val="Default"/>
              <w:numPr>
                <w:ilvl w:val="1"/>
                <w:numId w:val="18"/>
              </w:numPr>
              <w:rPr>
                <w:color w:val="auto"/>
                <w:sz w:val="20"/>
                <w:szCs w:val="20"/>
              </w:rPr>
            </w:pPr>
            <w:r w:rsidRPr="00C63E14">
              <w:rPr>
                <w:color w:val="auto"/>
                <w:sz w:val="20"/>
                <w:szCs w:val="20"/>
              </w:rPr>
              <w:t>create a timeline of key events between 1788–1795, (you specify number of items)</w:t>
            </w:r>
          </w:p>
          <w:p w:rsidR="00C63E14" w:rsidRPr="00C63E14" w:rsidRDefault="00C63E14" w:rsidP="00C63E14">
            <w:pPr>
              <w:pStyle w:val="Default"/>
              <w:numPr>
                <w:ilvl w:val="1"/>
                <w:numId w:val="18"/>
              </w:numPr>
              <w:rPr>
                <w:color w:val="auto"/>
                <w:sz w:val="20"/>
                <w:szCs w:val="20"/>
              </w:rPr>
            </w:pPr>
            <w:proofErr w:type="gramStart"/>
            <w:r w:rsidRPr="00C63E14">
              <w:rPr>
                <w:color w:val="auto"/>
                <w:sz w:val="20"/>
                <w:szCs w:val="20"/>
              </w:rPr>
              <w:t>create</w:t>
            </w:r>
            <w:proofErr w:type="gramEnd"/>
            <w:r w:rsidRPr="00C63E14">
              <w:rPr>
                <w:color w:val="auto"/>
                <w:sz w:val="20"/>
                <w:szCs w:val="20"/>
              </w:rPr>
              <w:t xml:space="preserve"> a separate timeline which illustrates role of Louis between 1788 and his death. </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Whole class discussion on theme of ‘What best explains the execution of Louis?’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sz w:val="20"/>
                <w:szCs w:val="20"/>
              </w:rPr>
              <w:t>Written work / homework.</w:t>
            </w:r>
            <w:r w:rsidRPr="00C63E14">
              <w:rPr>
                <w:color w:val="auto"/>
                <w:sz w:val="20"/>
                <w:szCs w:val="20"/>
              </w:rPr>
              <w:t xml:space="preserve"> ‘Explain why the Revolution broke out in 1789.’ </w:t>
            </w:r>
            <w:r w:rsidRPr="00C63E14">
              <w:rPr>
                <w:b/>
                <w:color w:val="auto"/>
                <w:sz w:val="20"/>
                <w:szCs w:val="20"/>
              </w:rPr>
              <w:t>(I) (H)</w:t>
            </w:r>
          </w:p>
        </w:tc>
        <w:tc>
          <w:tcPr>
            <w:tcW w:w="3402" w:type="dxa"/>
          </w:tcPr>
          <w:p w:rsidR="00C63E14" w:rsidRPr="00C63E14" w:rsidRDefault="00C63E14" w:rsidP="00C63E14">
            <w:pPr>
              <w:rPr>
                <w:rFonts w:ascii="Arial" w:hAnsi="Arial" w:cs="Arial"/>
                <w:b/>
                <w:sz w:val="20"/>
                <w:szCs w:val="20"/>
              </w:rPr>
            </w:pPr>
            <w:r w:rsidRPr="00C63E14">
              <w:rPr>
                <w:rFonts w:ascii="Arial" w:hAnsi="Arial" w:cs="Arial"/>
                <w:b/>
                <w:sz w:val="20"/>
                <w:szCs w:val="20"/>
              </w:rPr>
              <w:t xml:space="preserve">Textbooks, e.g. </w:t>
            </w:r>
          </w:p>
          <w:p w:rsidR="00C63E14" w:rsidRPr="00C63E14" w:rsidRDefault="00C63E14" w:rsidP="00C63E14">
            <w:pPr>
              <w:pStyle w:val="ListParagraph"/>
              <w:numPr>
                <w:ilvl w:val="0"/>
                <w:numId w:val="18"/>
              </w:numPr>
              <w:rPr>
                <w:rFonts w:cs="Arial"/>
              </w:rPr>
            </w:pPr>
            <w:r w:rsidRPr="00C63E14">
              <w:rPr>
                <w:rFonts w:cs="Arial"/>
              </w:rPr>
              <w:t xml:space="preserve">Chapter 1, </w:t>
            </w:r>
            <w:r w:rsidRPr="00C63E14">
              <w:rPr>
                <w:rFonts w:cs="Arial"/>
                <w:i/>
              </w:rPr>
              <w:t>European History 1789–1917</w:t>
            </w:r>
            <w:r w:rsidRPr="00C63E14">
              <w:rPr>
                <w:rFonts w:cs="Arial"/>
              </w:rPr>
              <w:t xml:space="preserve"> by Russell Williams</w:t>
            </w:r>
          </w:p>
          <w:p w:rsidR="00C63E14" w:rsidRPr="00C63E14" w:rsidRDefault="00C63E14" w:rsidP="00C63E14">
            <w:pPr>
              <w:pStyle w:val="ListParagraph"/>
              <w:numPr>
                <w:ilvl w:val="0"/>
                <w:numId w:val="18"/>
              </w:numPr>
              <w:rPr>
                <w:rFonts w:cs="Arial"/>
              </w:rPr>
            </w:pPr>
            <w:r w:rsidRPr="00C63E14">
              <w:rPr>
                <w:rFonts w:cs="Arial"/>
                <w:i/>
              </w:rPr>
              <w:t>Revolution and Reaction, Europe 1789–1849</w:t>
            </w:r>
            <w:r w:rsidRPr="00C63E14">
              <w:rPr>
                <w:rFonts w:cs="Arial"/>
              </w:rPr>
              <w:t xml:space="preserve"> by Andrew Matthews, introduction and chapter 1</w:t>
            </w:r>
          </w:p>
          <w:p w:rsidR="00C63E14" w:rsidRPr="00C63E14" w:rsidRDefault="00C63E14" w:rsidP="00C63E14">
            <w:pPr>
              <w:rPr>
                <w:rFonts w:ascii="Arial" w:hAnsi="Arial" w:cs="Arial"/>
                <w:b/>
                <w:sz w:val="20"/>
                <w:szCs w:val="20"/>
              </w:rPr>
            </w:pPr>
          </w:p>
          <w:p w:rsidR="00C63E14" w:rsidRPr="00C63E14" w:rsidRDefault="00C63E14" w:rsidP="00C63E14">
            <w:pPr>
              <w:rPr>
                <w:rFonts w:ascii="Arial" w:hAnsi="Arial" w:cs="Arial"/>
                <w:b/>
                <w:sz w:val="20"/>
                <w:szCs w:val="20"/>
              </w:rPr>
            </w:pPr>
            <w:r w:rsidRPr="00C63E14">
              <w:rPr>
                <w:rFonts w:ascii="Arial" w:hAnsi="Arial" w:cs="Arial"/>
                <w:b/>
                <w:sz w:val="20"/>
                <w:szCs w:val="20"/>
              </w:rPr>
              <w:t>Online</w:t>
            </w:r>
          </w:p>
          <w:p w:rsidR="00C63E14" w:rsidRPr="00C63E14" w:rsidRDefault="00CB615F" w:rsidP="00C63E14">
            <w:pPr>
              <w:pStyle w:val="ListParagraph"/>
              <w:numPr>
                <w:ilvl w:val="0"/>
                <w:numId w:val="18"/>
              </w:numPr>
              <w:rPr>
                <w:rFonts w:cs="Arial"/>
              </w:rPr>
            </w:pPr>
            <w:hyperlink r:id="rId33" w:history="1">
              <w:r w:rsidR="00C63E14" w:rsidRPr="00C63E14">
                <w:rPr>
                  <w:rStyle w:val="Hyperlink"/>
                  <w:rFonts w:cs="Arial"/>
                </w:rPr>
                <w:t>http://www.activehistory.co.uk/Miscellaneous/menus/IB/French_Rev_Napoleon/index.php</w:t>
              </w:r>
            </w:hyperlink>
            <w:r w:rsidR="00C63E14" w:rsidRPr="00C63E14">
              <w:rPr>
                <w:rStyle w:val="Hyperlink"/>
                <w:rFonts w:cs="Arial"/>
              </w:rPr>
              <w:t xml:space="preserve"> </w:t>
            </w:r>
            <w:r w:rsidR="00C63E14" w:rsidRPr="00C63E14">
              <w:rPr>
                <w:rFonts w:cs="Arial"/>
              </w:rPr>
              <w:t>Some good timeline activities included here</w:t>
            </w:r>
          </w:p>
        </w:tc>
      </w:tr>
      <w:tr w:rsidR="00C63E14" w:rsidRPr="00C63E14" w:rsidTr="00C63E14">
        <w:tc>
          <w:tcPr>
            <w:tcW w:w="1560" w:type="dxa"/>
            <w:vMerge/>
          </w:tcPr>
          <w:p w:rsidR="00C63E14" w:rsidRPr="00C63E14" w:rsidRDefault="00C63E14" w:rsidP="00C63E14">
            <w:pPr>
              <w:rPr>
                <w:rFonts w:ascii="Arial" w:hAnsi="Arial" w:cs="Arial"/>
                <w:sz w:val="20"/>
                <w:szCs w:val="20"/>
              </w:rPr>
            </w:pPr>
          </w:p>
        </w:tc>
        <w:tc>
          <w:tcPr>
            <w:tcW w:w="2268" w:type="dxa"/>
          </w:tcPr>
          <w:p w:rsidR="00C63E14" w:rsidRPr="00C63E14" w:rsidRDefault="00C63E14" w:rsidP="00C63E14">
            <w:pPr>
              <w:rPr>
                <w:rFonts w:ascii="Arial" w:hAnsi="Arial" w:cs="Arial"/>
                <w:sz w:val="20"/>
                <w:szCs w:val="20"/>
              </w:rPr>
            </w:pPr>
            <w:r w:rsidRPr="00C63E14">
              <w:rPr>
                <w:rFonts w:ascii="Arial" w:hAnsi="Arial" w:cs="Arial"/>
                <w:sz w:val="20"/>
                <w:szCs w:val="20"/>
                <w:lang w:eastAsia="en-GB"/>
              </w:rPr>
              <w:t>The counter-revolutionaries</w:t>
            </w:r>
          </w:p>
        </w:tc>
        <w:tc>
          <w:tcPr>
            <w:tcW w:w="7371" w:type="dxa"/>
          </w:tcPr>
          <w:p w:rsidR="00C63E14" w:rsidRPr="00C63E14" w:rsidRDefault="00C63E14" w:rsidP="00C63E14">
            <w:pPr>
              <w:pStyle w:val="Default"/>
              <w:numPr>
                <w:ilvl w:val="0"/>
                <w:numId w:val="18"/>
              </w:numPr>
              <w:rPr>
                <w:sz w:val="20"/>
                <w:szCs w:val="20"/>
              </w:rPr>
            </w:pPr>
            <w:r w:rsidRPr="00C63E14">
              <w:rPr>
                <w:sz w:val="20"/>
                <w:szCs w:val="20"/>
              </w:rPr>
              <w:t xml:space="preserve">Teacher-led introduction to key events between 1789 and 1795 and identification of the principal groups who opposed the course of the revolution. </w:t>
            </w:r>
            <w:r w:rsidRPr="00C63E14">
              <w:rPr>
                <w:b/>
                <w:sz w:val="20"/>
                <w:szCs w:val="20"/>
              </w:rPr>
              <w:t>(W)</w:t>
            </w:r>
          </w:p>
          <w:p w:rsidR="00C63E14" w:rsidRPr="00C63E14" w:rsidRDefault="00C63E14" w:rsidP="00C63E14">
            <w:pPr>
              <w:pStyle w:val="Default"/>
              <w:numPr>
                <w:ilvl w:val="0"/>
                <w:numId w:val="18"/>
              </w:numPr>
              <w:rPr>
                <w:color w:val="auto"/>
                <w:sz w:val="20"/>
                <w:szCs w:val="20"/>
              </w:rPr>
            </w:pPr>
            <w:r w:rsidRPr="00C63E14">
              <w:rPr>
                <w:sz w:val="20"/>
                <w:szCs w:val="20"/>
              </w:rPr>
              <w:t xml:space="preserve">The central focus of this part of the topic should be on identifying the aims of the </w:t>
            </w:r>
            <w:r w:rsidRPr="00C63E14">
              <w:rPr>
                <w:color w:val="auto"/>
                <w:sz w:val="20"/>
                <w:szCs w:val="20"/>
              </w:rPr>
              <w:t xml:space="preserve">principal political groups in France who oppose the revolution and the reasons for their lack of success. </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Research tasks. Individually or in pairs, learners identify: </w:t>
            </w:r>
            <w:r w:rsidRPr="00C63E14">
              <w:rPr>
                <w:b/>
                <w:color w:val="auto"/>
                <w:sz w:val="20"/>
                <w:szCs w:val="20"/>
              </w:rPr>
              <w:t>(P) (I)</w:t>
            </w:r>
          </w:p>
          <w:p w:rsidR="00C63E14" w:rsidRPr="00C63E14" w:rsidRDefault="00C63E14" w:rsidP="00C63E14">
            <w:pPr>
              <w:pStyle w:val="Default"/>
              <w:numPr>
                <w:ilvl w:val="1"/>
                <w:numId w:val="18"/>
              </w:numPr>
              <w:rPr>
                <w:color w:val="auto"/>
                <w:sz w:val="20"/>
                <w:szCs w:val="20"/>
              </w:rPr>
            </w:pPr>
            <w:r w:rsidRPr="00C63E14">
              <w:rPr>
                <w:color w:val="auto"/>
                <w:sz w:val="20"/>
                <w:szCs w:val="20"/>
              </w:rPr>
              <w:lastRenderedPageBreak/>
              <w:t>the principal political groups in France</w:t>
            </w:r>
          </w:p>
          <w:p w:rsidR="00C63E14" w:rsidRPr="00C63E14" w:rsidRDefault="00C63E14" w:rsidP="00C63E14">
            <w:pPr>
              <w:pStyle w:val="Default"/>
              <w:numPr>
                <w:ilvl w:val="1"/>
                <w:numId w:val="18"/>
              </w:numPr>
              <w:rPr>
                <w:color w:val="auto"/>
                <w:sz w:val="20"/>
                <w:szCs w:val="20"/>
              </w:rPr>
            </w:pPr>
            <w:r w:rsidRPr="00C63E14">
              <w:rPr>
                <w:color w:val="auto"/>
                <w:sz w:val="20"/>
                <w:szCs w:val="20"/>
              </w:rPr>
              <w:t>the principal political groups which opposed the Revolution</w:t>
            </w:r>
          </w:p>
          <w:p w:rsidR="00C63E14" w:rsidRPr="00C63E14" w:rsidRDefault="00C63E14" w:rsidP="00C63E14">
            <w:pPr>
              <w:pStyle w:val="Default"/>
              <w:numPr>
                <w:ilvl w:val="1"/>
                <w:numId w:val="18"/>
              </w:numPr>
              <w:rPr>
                <w:color w:val="auto"/>
                <w:sz w:val="20"/>
                <w:szCs w:val="20"/>
              </w:rPr>
            </w:pPr>
            <w:proofErr w:type="gramStart"/>
            <w:r w:rsidRPr="00C63E14">
              <w:rPr>
                <w:color w:val="auto"/>
                <w:sz w:val="20"/>
                <w:szCs w:val="20"/>
              </w:rPr>
              <w:t>what</w:t>
            </w:r>
            <w:proofErr w:type="gramEnd"/>
            <w:r w:rsidRPr="00C63E14">
              <w:rPr>
                <w:color w:val="auto"/>
                <w:sz w:val="20"/>
                <w:szCs w:val="20"/>
              </w:rPr>
              <w:t xml:space="preserve"> were the aims of those opposition groups?</w:t>
            </w:r>
          </w:p>
          <w:p w:rsidR="00C63E14" w:rsidRPr="00C63E14" w:rsidRDefault="00C63E14" w:rsidP="00C63E14">
            <w:pPr>
              <w:pStyle w:val="Default"/>
              <w:numPr>
                <w:ilvl w:val="1"/>
                <w:numId w:val="18"/>
              </w:numPr>
              <w:rPr>
                <w:color w:val="auto"/>
                <w:sz w:val="20"/>
                <w:szCs w:val="20"/>
              </w:rPr>
            </w:pPr>
            <w:proofErr w:type="gramStart"/>
            <w:r w:rsidRPr="00C63E14">
              <w:rPr>
                <w:color w:val="auto"/>
                <w:sz w:val="20"/>
                <w:szCs w:val="20"/>
              </w:rPr>
              <w:t>what</w:t>
            </w:r>
            <w:proofErr w:type="gramEnd"/>
            <w:r w:rsidRPr="00C63E14">
              <w:rPr>
                <w:color w:val="auto"/>
                <w:sz w:val="20"/>
                <w:szCs w:val="20"/>
              </w:rPr>
              <w:t xml:space="preserve"> obstacles did they face in attaining their objectives? </w:t>
            </w:r>
          </w:p>
          <w:p w:rsidR="00C63E14" w:rsidRPr="00C63E14" w:rsidRDefault="00C63E14" w:rsidP="00C63E14">
            <w:pPr>
              <w:pStyle w:val="Default"/>
              <w:numPr>
                <w:ilvl w:val="0"/>
                <w:numId w:val="18"/>
              </w:numPr>
              <w:rPr>
                <w:sz w:val="20"/>
                <w:szCs w:val="20"/>
              </w:rPr>
            </w:pPr>
            <w:r w:rsidRPr="00C63E14">
              <w:rPr>
                <w:sz w:val="20"/>
                <w:szCs w:val="20"/>
              </w:rPr>
              <w:t>Whole class discussion on the theme of ‘</w:t>
            </w:r>
            <w:proofErr w:type="gramStart"/>
            <w:r w:rsidRPr="00C63E14">
              <w:rPr>
                <w:sz w:val="20"/>
                <w:szCs w:val="20"/>
              </w:rPr>
              <w:t>To</w:t>
            </w:r>
            <w:proofErr w:type="gramEnd"/>
            <w:r w:rsidRPr="00C63E14">
              <w:rPr>
                <w:sz w:val="20"/>
                <w:szCs w:val="20"/>
              </w:rPr>
              <w:t xml:space="preserve"> what extent did bad leadership on the part of the King lead to the failure of the counter revolutionaries?’ </w:t>
            </w:r>
            <w:r w:rsidRPr="00C63E14">
              <w:rPr>
                <w:b/>
                <w:sz w:val="20"/>
                <w:szCs w:val="20"/>
              </w:rPr>
              <w:t>(W)</w:t>
            </w:r>
          </w:p>
          <w:p w:rsidR="00C63E14" w:rsidRPr="00C63E14" w:rsidRDefault="00C63E14" w:rsidP="00C63E14">
            <w:pPr>
              <w:pStyle w:val="Default"/>
              <w:numPr>
                <w:ilvl w:val="0"/>
                <w:numId w:val="18"/>
              </w:numPr>
              <w:rPr>
                <w:sz w:val="20"/>
                <w:szCs w:val="20"/>
              </w:rPr>
            </w:pPr>
            <w:r w:rsidRPr="00C63E14">
              <w:rPr>
                <w:sz w:val="20"/>
                <w:szCs w:val="20"/>
              </w:rPr>
              <w:t>Written work / homework. :</w:t>
            </w:r>
          </w:p>
          <w:p w:rsidR="00C63E14" w:rsidRPr="00C63E14" w:rsidRDefault="00C63E14" w:rsidP="00C63E14">
            <w:pPr>
              <w:pStyle w:val="Default"/>
              <w:numPr>
                <w:ilvl w:val="0"/>
                <w:numId w:val="18"/>
              </w:numPr>
              <w:rPr>
                <w:sz w:val="20"/>
                <w:szCs w:val="20"/>
              </w:rPr>
            </w:pPr>
            <w:r w:rsidRPr="00C63E14">
              <w:rPr>
                <w:sz w:val="20"/>
                <w:szCs w:val="20"/>
              </w:rPr>
              <w:t xml:space="preserve">‘Why did the counter revolutionaries fail to achieve their objectives in this period?’ Specify that you don’t just want a list of reasons; you want the reasons (1) in order of priority and (2) explanation of their order of priority. </w:t>
            </w:r>
            <w:r w:rsidRPr="00C63E14">
              <w:rPr>
                <w:b/>
                <w:sz w:val="20"/>
                <w:szCs w:val="20"/>
              </w:rPr>
              <w:t>(I) (H)</w:t>
            </w:r>
            <w:r w:rsidRPr="00C63E14">
              <w:rPr>
                <w:sz w:val="20"/>
                <w:szCs w:val="20"/>
              </w:rPr>
              <w:t xml:space="preserve"> </w:t>
            </w:r>
          </w:p>
        </w:tc>
        <w:tc>
          <w:tcPr>
            <w:tcW w:w="3402" w:type="dxa"/>
          </w:tcPr>
          <w:p w:rsidR="00C63E14" w:rsidRPr="00C63E14" w:rsidRDefault="00C63E14" w:rsidP="00C63E14">
            <w:pPr>
              <w:rPr>
                <w:rFonts w:ascii="Arial" w:hAnsi="Arial" w:cs="Arial"/>
                <w:b/>
                <w:sz w:val="20"/>
                <w:szCs w:val="20"/>
              </w:rPr>
            </w:pPr>
            <w:r w:rsidRPr="00C63E14">
              <w:rPr>
                <w:rFonts w:ascii="Arial" w:hAnsi="Arial" w:cs="Arial"/>
                <w:b/>
                <w:sz w:val="20"/>
                <w:szCs w:val="20"/>
              </w:rPr>
              <w:lastRenderedPageBreak/>
              <w:t xml:space="preserve">Textbooks, e.g. </w:t>
            </w:r>
          </w:p>
          <w:p w:rsidR="00C63E14" w:rsidRPr="00C63E14" w:rsidRDefault="00C63E14" w:rsidP="00C63E14">
            <w:pPr>
              <w:pStyle w:val="ListParagraph"/>
              <w:numPr>
                <w:ilvl w:val="0"/>
                <w:numId w:val="18"/>
              </w:numPr>
              <w:rPr>
                <w:rFonts w:cs="Arial"/>
              </w:rPr>
            </w:pPr>
            <w:r w:rsidRPr="00C63E14">
              <w:rPr>
                <w:rFonts w:cs="Arial"/>
              </w:rPr>
              <w:t xml:space="preserve">Chapter 1, </w:t>
            </w:r>
            <w:r w:rsidRPr="00C63E14">
              <w:rPr>
                <w:rFonts w:cs="Arial"/>
                <w:i/>
              </w:rPr>
              <w:t>European History 1789–1917</w:t>
            </w:r>
            <w:r w:rsidRPr="00C63E14">
              <w:rPr>
                <w:rFonts w:cs="Arial"/>
              </w:rPr>
              <w:t xml:space="preserve"> by Russell Williams</w:t>
            </w:r>
          </w:p>
          <w:p w:rsidR="00C63E14" w:rsidRPr="00C63E14" w:rsidRDefault="00C63E14" w:rsidP="00C63E14">
            <w:pPr>
              <w:pStyle w:val="ListParagraph"/>
              <w:numPr>
                <w:ilvl w:val="0"/>
                <w:numId w:val="18"/>
              </w:numPr>
              <w:rPr>
                <w:rFonts w:cs="Arial"/>
              </w:rPr>
            </w:pPr>
            <w:r w:rsidRPr="00C63E14">
              <w:rPr>
                <w:rFonts w:cs="Arial"/>
                <w:i/>
              </w:rPr>
              <w:t>Revolution and Reaction, Europe 1789–1849</w:t>
            </w:r>
            <w:r w:rsidRPr="00C63E14">
              <w:rPr>
                <w:rFonts w:cs="Arial"/>
              </w:rPr>
              <w:t xml:space="preserve"> by Andrew Matthews, chapter 2</w:t>
            </w:r>
          </w:p>
          <w:p w:rsidR="00C63E14" w:rsidRPr="00C63E14" w:rsidRDefault="00C63E14" w:rsidP="00C63E14">
            <w:pPr>
              <w:rPr>
                <w:rFonts w:ascii="Arial" w:hAnsi="Arial" w:cs="Arial"/>
                <w:sz w:val="20"/>
                <w:szCs w:val="20"/>
              </w:rPr>
            </w:pPr>
          </w:p>
          <w:p w:rsidR="00C63E14" w:rsidRPr="00C63E14" w:rsidRDefault="00C63E14" w:rsidP="00C63E14">
            <w:pPr>
              <w:rPr>
                <w:rFonts w:ascii="Arial" w:hAnsi="Arial" w:cs="Arial"/>
                <w:b/>
                <w:sz w:val="20"/>
                <w:szCs w:val="20"/>
              </w:rPr>
            </w:pPr>
            <w:r w:rsidRPr="00C63E14">
              <w:rPr>
                <w:rFonts w:ascii="Arial" w:hAnsi="Arial" w:cs="Arial"/>
                <w:b/>
                <w:sz w:val="20"/>
                <w:szCs w:val="20"/>
              </w:rPr>
              <w:lastRenderedPageBreak/>
              <w:t>Online</w:t>
            </w:r>
          </w:p>
          <w:p w:rsidR="00C63E14" w:rsidRPr="00C63E14" w:rsidRDefault="00CB615F" w:rsidP="00C63E14">
            <w:pPr>
              <w:pStyle w:val="ListParagraph"/>
              <w:numPr>
                <w:ilvl w:val="0"/>
                <w:numId w:val="18"/>
              </w:numPr>
              <w:rPr>
                <w:rFonts w:cs="Arial"/>
              </w:rPr>
            </w:pPr>
            <w:hyperlink r:id="rId34" w:history="1">
              <w:r w:rsidR="00C63E14" w:rsidRPr="00C63E14">
                <w:rPr>
                  <w:rStyle w:val="Hyperlink"/>
                  <w:rFonts w:cs="Arial"/>
                </w:rPr>
                <w:t>http://www.activehistory.co.uk/Miscellaneous/menus/IB/French_Rev_Napoleon/index.php</w:t>
              </w:r>
            </w:hyperlink>
          </w:p>
        </w:tc>
      </w:tr>
      <w:tr w:rsidR="00C63E14" w:rsidRPr="00C63E14" w:rsidTr="00C63E14">
        <w:tc>
          <w:tcPr>
            <w:tcW w:w="1560" w:type="dxa"/>
            <w:vMerge/>
          </w:tcPr>
          <w:p w:rsidR="00C63E14" w:rsidRPr="00C63E14" w:rsidRDefault="00C63E14" w:rsidP="00C63E14">
            <w:pPr>
              <w:rPr>
                <w:rFonts w:ascii="Arial" w:hAnsi="Arial" w:cs="Arial"/>
                <w:sz w:val="20"/>
                <w:szCs w:val="20"/>
              </w:rPr>
            </w:pPr>
          </w:p>
        </w:tc>
        <w:tc>
          <w:tcPr>
            <w:tcW w:w="2268" w:type="dxa"/>
          </w:tcPr>
          <w:p w:rsidR="00C63E14" w:rsidRPr="00C63E14" w:rsidRDefault="00C63E14" w:rsidP="00C63E14">
            <w:pPr>
              <w:rPr>
                <w:rFonts w:ascii="Arial" w:hAnsi="Arial" w:cs="Arial"/>
                <w:sz w:val="20"/>
                <w:szCs w:val="20"/>
              </w:rPr>
            </w:pPr>
            <w:r w:rsidRPr="00C63E14">
              <w:rPr>
                <w:rFonts w:ascii="Arial" w:hAnsi="Arial" w:cs="Arial"/>
                <w:sz w:val="20"/>
                <w:szCs w:val="20"/>
                <w:lang w:eastAsia="en-GB"/>
              </w:rPr>
              <w:t>Aims of the Jacobins and other groups</w:t>
            </w:r>
          </w:p>
        </w:tc>
        <w:tc>
          <w:tcPr>
            <w:tcW w:w="7371" w:type="dxa"/>
          </w:tcPr>
          <w:p w:rsidR="00C63E14" w:rsidRPr="00C63E14" w:rsidRDefault="00C63E14" w:rsidP="00C63E14">
            <w:pPr>
              <w:pStyle w:val="Default"/>
              <w:numPr>
                <w:ilvl w:val="0"/>
                <w:numId w:val="18"/>
              </w:numPr>
              <w:rPr>
                <w:sz w:val="20"/>
                <w:szCs w:val="20"/>
              </w:rPr>
            </w:pPr>
            <w:r w:rsidRPr="00C63E14">
              <w:rPr>
                <w:sz w:val="20"/>
                <w:szCs w:val="20"/>
              </w:rPr>
              <w:t xml:space="preserve">Teacher-led introduction to this section of the course, identifying the principal revolutionary groups in France at the time and the nature of their objectives. </w:t>
            </w:r>
            <w:r w:rsidRPr="00C63E14">
              <w:rPr>
                <w:b/>
                <w:sz w:val="20"/>
                <w:szCs w:val="20"/>
              </w:rPr>
              <w:t>(W)</w:t>
            </w:r>
          </w:p>
          <w:p w:rsidR="00C63E14" w:rsidRPr="00C63E14" w:rsidRDefault="00C63E14" w:rsidP="00C63E14">
            <w:pPr>
              <w:pStyle w:val="Default"/>
              <w:numPr>
                <w:ilvl w:val="0"/>
                <w:numId w:val="18"/>
              </w:numPr>
              <w:rPr>
                <w:color w:val="auto"/>
                <w:sz w:val="20"/>
                <w:szCs w:val="20"/>
              </w:rPr>
            </w:pPr>
            <w:r w:rsidRPr="00C63E14">
              <w:rPr>
                <w:sz w:val="20"/>
                <w:szCs w:val="20"/>
              </w:rPr>
              <w:t xml:space="preserve">The main focus of this section of the unit should be on gaining an outline picture of </w:t>
            </w:r>
            <w:r w:rsidRPr="00C63E14">
              <w:rPr>
                <w:color w:val="auto"/>
                <w:sz w:val="20"/>
                <w:szCs w:val="20"/>
              </w:rPr>
              <w:t>the various groups and their role in the course of events.</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Research tasks. Individually or in pairs, learners: </w:t>
            </w:r>
            <w:r w:rsidRPr="00C63E14">
              <w:rPr>
                <w:b/>
                <w:color w:val="auto"/>
                <w:sz w:val="20"/>
                <w:szCs w:val="20"/>
              </w:rPr>
              <w:t>(P) (I)</w:t>
            </w:r>
          </w:p>
          <w:p w:rsidR="00C63E14" w:rsidRPr="00C63E14" w:rsidRDefault="00C63E14" w:rsidP="00C63E14">
            <w:pPr>
              <w:pStyle w:val="Default"/>
              <w:numPr>
                <w:ilvl w:val="1"/>
                <w:numId w:val="18"/>
              </w:numPr>
              <w:rPr>
                <w:color w:val="auto"/>
                <w:sz w:val="20"/>
                <w:szCs w:val="20"/>
              </w:rPr>
            </w:pPr>
            <w:r w:rsidRPr="00C63E14">
              <w:rPr>
                <w:color w:val="auto"/>
                <w:sz w:val="20"/>
                <w:szCs w:val="20"/>
              </w:rPr>
              <w:t>identify principal groups of supporters of the revolution</w:t>
            </w:r>
          </w:p>
          <w:p w:rsidR="00C63E14" w:rsidRPr="00C63E14" w:rsidRDefault="00C63E14" w:rsidP="00C63E14">
            <w:pPr>
              <w:pStyle w:val="Default"/>
              <w:numPr>
                <w:ilvl w:val="1"/>
                <w:numId w:val="18"/>
              </w:numPr>
              <w:rPr>
                <w:color w:val="auto"/>
                <w:sz w:val="20"/>
                <w:szCs w:val="20"/>
              </w:rPr>
            </w:pPr>
            <w:r w:rsidRPr="00C63E14">
              <w:rPr>
                <w:color w:val="auto"/>
                <w:sz w:val="20"/>
                <w:szCs w:val="20"/>
              </w:rPr>
              <w:t xml:space="preserve">identify the aims of each group </w:t>
            </w:r>
          </w:p>
          <w:p w:rsidR="00C63E14" w:rsidRPr="00C63E14" w:rsidRDefault="00C63E14" w:rsidP="00C63E14">
            <w:pPr>
              <w:pStyle w:val="Default"/>
              <w:numPr>
                <w:ilvl w:val="1"/>
                <w:numId w:val="18"/>
              </w:numPr>
              <w:rPr>
                <w:color w:val="auto"/>
                <w:sz w:val="20"/>
                <w:szCs w:val="20"/>
              </w:rPr>
            </w:pPr>
            <w:r w:rsidRPr="00C63E14">
              <w:rPr>
                <w:color w:val="auto"/>
                <w:sz w:val="20"/>
                <w:szCs w:val="20"/>
              </w:rPr>
              <w:t>identify the leadership of each group</w:t>
            </w:r>
          </w:p>
          <w:p w:rsidR="00C63E14" w:rsidRPr="00C63E14" w:rsidRDefault="00C63E14" w:rsidP="00C63E14">
            <w:pPr>
              <w:pStyle w:val="Default"/>
              <w:numPr>
                <w:ilvl w:val="1"/>
                <w:numId w:val="18"/>
              </w:numPr>
              <w:rPr>
                <w:color w:val="auto"/>
                <w:sz w:val="20"/>
                <w:szCs w:val="20"/>
              </w:rPr>
            </w:pPr>
            <w:proofErr w:type="gramStart"/>
            <w:r w:rsidRPr="00C63E14">
              <w:rPr>
                <w:color w:val="auto"/>
                <w:sz w:val="20"/>
                <w:szCs w:val="20"/>
              </w:rPr>
              <w:t>identify</w:t>
            </w:r>
            <w:proofErr w:type="gramEnd"/>
            <w:r w:rsidRPr="00C63E14">
              <w:rPr>
                <w:color w:val="auto"/>
                <w:sz w:val="20"/>
                <w:szCs w:val="20"/>
              </w:rPr>
              <w:t xml:space="preserve"> the strengths and weakness of each group. </w:t>
            </w:r>
          </w:p>
          <w:p w:rsidR="00C63E14" w:rsidRPr="00C63E14" w:rsidRDefault="00C63E14" w:rsidP="00C63E14">
            <w:pPr>
              <w:pStyle w:val="Default"/>
              <w:numPr>
                <w:ilvl w:val="0"/>
                <w:numId w:val="18"/>
              </w:numPr>
              <w:rPr>
                <w:sz w:val="20"/>
                <w:szCs w:val="20"/>
              </w:rPr>
            </w:pPr>
            <w:r w:rsidRPr="00C63E14">
              <w:rPr>
                <w:color w:val="auto"/>
                <w:sz w:val="20"/>
                <w:szCs w:val="20"/>
              </w:rPr>
              <w:t xml:space="preserve">Whole class discussion on theme of ‘Evaluate the contribution of radical groups such as the Jacobins and the </w:t>
            </w:r>
            <w:proofErr w:type="spellStart"/>
            <w:r w:rsidRPr="00C63E14">
              <w:rPr>
                <w:sz w:val="20"/>
                <w:szCs w:val="20"/>
              </w:rPr>
              <w:t>Girondins</w:t>
            </w:r>
            <w:proofErr w:type="spellEnd"/>
            <w:r w:rsidRPr="00C63E14">
              <w:rPr>
                <w:sz w:val="20"/>
                <w:szCs w:val="20"/>
              </w:rPr>
              <w:t xml:space="preserve"> to the revolutionary process.’ </w:t>
            </w:r>
            <w:r w:rsidRPr="00C63E14">
              <w:rPr>
                <w:b/>
                <w:sz w:val="20"/>
                <w:szCs w:val="20"/>
              </w:rPr>
              <w:t>(W)</w:t>
            </w:r>
          </w:p>
          <w:p w:rsidR="00C63E14" w:rsidRPr="00C63E14" w:rsidRDefault="00C63E14" w:rsidP="00C63E14">
            <w:pPr>
              <w:pStyle w:val="Default"/>
              <w:numPr>
                <w:ilvl w:val="0"/>
                <w:numId w:val="18"/>
              </w:numPr>
              <w:rPr>
                <w:sz w:val="20"/>
                <w:szCs w:val="20"/>
              </w:rPr>
            </w:pPr>
            <w:r w:rsidRPr="00C63E14">
              <w:rPr>
                <w:sz w:val="20"/>
                <w:szCs w:val="20"/>
              </w:rPr>
              <w:t xml:space="preserve">Written work / homework. ‘What best explains why the Jacobins gained and then lost power?’ </w:t>
            </w:r>
            <w:r w:rsidRPr="00C63E14">
              <w:rPr>
                <w:b/>
                <w:sz w:val="20"/>
                <w:szCs w:val="20"/>
              </w:rPr>
              <w:t>(I) (H)</w:t>
            </w:r>
          </w:p>
        </w:tc>
        <w:tc>
          <w:tcPr>
            <w:tcW w:w="3402" w:type="dxa"/>
          </w:tcPr>
          <w:p w:rsidR="00C63E14" w:rsidRPr="00C63E14" w:rsidRDefault="00C63E14" w:rsidP="00C63E14">
            <w:pPr>
              <w:rPr>
                <w:rFonts w:ascii="Arial" w:hAnsi="Arial" w:cs="Arial"/>
                <w:b/>
                <w:sz w:val="20"/>
                <w:szCs w:val="20"/>
              </w:rPr>
            </w:pPr>
            <w:r w:rsidRPr="00C63E14">
              <w:rPr>
                <w:rFonts w:ascii="Arial" w:hAnsi="Arial" w:cs="Arial"/>
                <w:b/>
                <w:sz w:val="20"/>
                <w:szCs w:val="20"/>
              </w:rPr>
              <w:t xml:space="preserve">Textbooks, e.g. </w:t>
            </w:r>
          </w:p>
          <w:p w:rsidR="00C63E14" w:rsidRPr="00C63E14" w:rsidRDefault="00C63E14" w:rsidP="00C63E14">
            <w:pPr>
              <w:pStyle w:val="ListParagraph"/>
              <w:numPr>
                <w:ilvl w:val="0"/>
                <w:numId w:val="18"/>
              </w:numPr>
              <w:rPr>
                <w:rFonts w:cs="Arial"/>
              </w:rPr>
            </w:pPr>
            <w:r w:rsidRPr="00C63E14">
              <w:rPr>
                <w:rFonts w:cs="Arial"/>
              </w:rPr>
              <w:t xml:space="preserve">Chapter 1, </w:t>
            </w:r>
            <w:r w:rsidRPr="00C63E14">
              <w:rPr>
                <w:rFonts w:cs="Arial"/>
                <w:i/>
              </w:rPr>
              <w:t>European History 1789–1917</w:t>
            </w:r>
            <w:r w:rsidRPr="00C63E14">
              <w:rPr>
                <w:rFonts w:cs="Arial"/>
              </w:rPr>
              <w:t xml:space="preserve"> by Russell Williams, pp20–25 in particular</w:t>
            </w:r>
          </w:p>
          <w:p w:rsidR="00C63E14" w:rsidRPr="00C63E14" w:rsidRDefault="00C63E14" w:rsidP="00C63E14">
            <w:pPr>
              <w:pStyle w:val="ListParagraph"/>
              <w:numPr>
                <w:ilvl w:val="0"/>
                <w:numId w:val="18"/>
              </w:numPr>
              <w:rPr>
                <w:rFonts w:cs="Arial"/>
              </w:rPr>
            </w:pPr>
            <w:r w:rsidRPr="00C63E14">
              <w:rPr>
                <w:rFonts w:cs="Arial"/>
                <w:i/>
              </w:rPr>
              <w:t>Revolution and Reaction, Europe 1789–1849</w:t>
            </w:r>
            <w:r w:rsidRPr="00C63E14">
              <w:rPr>
                <w:rFonts w:cs="Arial"/>
              </w:rPr>
              <w:t xml:space="preserve"> by Andrew Matthews, chapter 2</w:t>
            </w:r>
          </w:p>
        </w:tc>
      </w:tr>
      <w:tr w:rsidR="00C63E14" w:rsidRPr="00C63E14" w:rsidTr="00C63E14">
        <w:tc>
          <w:tcPr>
            <w:tcW w:w="1560" w:type="dxa"/>
            <w:vMerge w:val="restart"/>
          </w:tcPr>
          <w:p w:rsidR="00C63E14" w:rsidRPr="00C63E14" w:rsidRDefault="00C63E14" w:rsidP="00C63E14">
            <w:pPr>
              <w:rPr>
                <w:rFonts w:ascii="Arial" w:hAnsi="Arial" w:cs="Arial"/>
                <w:b/>
                <w:sz w:val="20"/>
                <w:szCs w:val="20"/>
              </w:rPr>
            </w:pPr>
            <w:bookmarkStart w:id="15" w:name="_Toc441138830"/>
            <w:r w:rsidRPr="00C63E14">
              <w:rPr>
                <w:rFonts w:ascii="Arial" w:hAnsi="Arial" w:cs="Arial"/>
                <w:sz w:val="20"/>
                <w:szCs w:val="20"/>
                <w:lang w:eastAsia="en-GB"/>
              </w:rPr>
              <w:t>Why were French governments unstable from 1789–1795?</w:t>
            </w:r>
            <w:bookmarkEnd w:id="15"/>
          </w:p>
        </w:tc>
        <w:tc>
          <w:tcPr>
            <w:tcW w:w="2268" w:type="dxa"/>
          </w:tcPr>
          <w:p w:rsidR="00C63E14" w:rsidRPr="00C63E14" w:rsidRDefault="00C63E14" w:rsidP="00C63E14">
            <w:pPr>
              <w:rPr>
                <w:rFonts w:ascii="Arial" w:hAnsi="Arial" w:cs="Arial"/>
                <w:sz w:val="20"/>
                <w:szCs w:val="20"/>
              </w:rPr>
            </w:pPr>
            <w:r w:rsidRPr="00C63E14">
              <w:rPr>
                <w:rFonts w:ascii="Arial" w:hAnsi="Arial" w:cs="Arial"/>
                <w:sz w:val="20"/>
                <w:szCs w:val="20"/>
                <w:lang w:eastAsia="en-GB"/>
              </w:rPr>
              <w:t>Governments from 1789–1795</w:t>
            </w:r>
          </w:p>
        </w:tc>
        <w:tc>
          <w:tcPr>
            <w:tcW w:w="7371" w:type="dxa"/>
          </w:tcPr>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Teacher-led introduction to the rise and fall of the various governments of the period identifying the principal areas for study.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The central focus of this part of the unit should be on getting a good understanding of the course of events in the period and identifying the principal causes of political instability.</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Research tasks. In pairs, learners: </w:t>
            </w:r>
            <w:r w:rsidRPr="00C63E14">
              <w:rPr>
                <w:b/>
                <w:color w:val="auto"/>
                <w:sz w:val="20"/>
                <w:szCs w:val="20"/>
              </w:rPr>
              <w:t>(P)</w:t>
            </w:r>
          </w:p>
          <w:p w:rsidR="00C63E14" w:rsidRPr="00C63E14" w:rsidRDefault="00C63E14" w:rsidP="00C63E14">
            <w:pPr>
              <w:pStyle w:val="Default"/>
              <w:numPr>
                <w:ilvl w:val="1"/>
                <w:numId w:val="18"/>
              </w:numPr>
              <w:rPr>
                <w:color w:val="auto"/>
                <w:sz w:val="20"/>
                <w:szCs w:val="20"/>
              </w:rPr>
            </w:pPr>
            <w:r w:rsidRPr="00C63E14">
              <w:rPr>
                <w:color w:val="auto"/>
                <w:sz w:val="20"/>
                <w:szCs w:val="20"/>
              </w:rPr>
              <w:t>develop a clear timeline of political events between 1789 and 1795</w:t>
            </w:r>
          </w:p>
          <w:p w:rsidR="00C63E14" w:rsidRPr="00C63E14" w:rsidRDefault="00C63E14" w:rsidP="00C63E14">
            <w:pPr>
              <w:pStyle w:val="Default"/>
              <w:numPr>
                <w:ilvl w:val="1"/>
                <w:numId w:val="18"/>
              </w:numPr>
              <w:rPr>
                <w:color w:val="auto"/>
                <w:sz w:val="20"/>
                <w:szCs w:val="20"/>
              </w:rPr>
            </w:pPr>
            <w:proofErr w:type="gramStart"/>
            <w:r w:rsidRPr="00C63E14">
              <w:rPr>
                <w:color w:val="auto"/>
                <w:sz w:val="20"/>
                <w:szCs w:val="20"/>
              </w:rPr>
              <w:t>identify</w:t>
            </w:r>
            <w:proofErr w:type="gramEnd"/>
            <w:r w:rsidRPr="00C63E14">
              <w:rPr>
                <w:color w:val="auto"/>
                <w:sz w:val="20"/>
                <w:szCs w:val="20"/>
              </w:rPr>
              <w:t xml:space="preserve"> the principal reasons for the failure of each government to retain power. </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Whole class discussion on the theme of ‘What are the principal causes of </w:t>
            </w:r>
            <w:r w:rsidRPr="00C63E14">
              <w:rPr>
                <w:color w:val="auto"/>
                <w:sz w:val="20"/>
                <w:szCs w:val="20"/>
              </w:rPr>
              <w:lastRenderedPageBreak/>
              <w:t xml:space="preserve">political instability, generally, and what </w:t>
            </w:r>
            <w:proofErr w:type="gramStart"/>
            <w:r w:rsidRPr="00C63E14">
              <w:rPr>
                <w:color w:val="auto"/>
                <w:sz w:val="20"/>
                <w:szCs w:val="20"/>
              </w:rPr>
              <w:t>were the causes of political instability in France</w:t>
            </w:r>
            <w:proofErr w:type="gramEnd"/>
            <w:r w:rsidRPr="00C63E14">
              <w:rPr>
                <w:color w:val="auto"/>
                <w:sz w:val="20"/>
                <w:szCs w:val="20"/>
              </w:rPr>
              <w:t xml:space="preserve"> in this period?’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Using the Paper 2 specimen paper and mark scheme, whole class discussion and identification of answer for Question 1 (a) in specimen paper: ‘Explain the aims of the revolutionaries in France in 1789.’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Written work / homework. Practice exam question (a)s (Specimen Papers): </w:t>
            </w:r>
            <w:r w:rsidRPr="00C63E14">
              <w:rPr>
                <w:b/>
                <w:color w:val="auto"/>
                <w:sz w:val="20"/>
                <w:szCs w:val="20"/>
              </w:rPr>
              <w:t>(I) (H)</w:t>
            </w:r>
          </w:p>
          <w:p w:rsidR="00C63E14" w:rsidRPr="00C63E14" w:rsidRDefault="00C63E14" w:rsidP="00C63E14">
            <w:pPr>
              <w:pStyle w:val="Default"/>
              <w:numPr>
                <w:ilvl w:val="1"/>
                <w:numId w:val="18"/>
              </w:numPr>
              <w:rPr>
                <w:color w:val="auto"/>
                <w:sz w:val="20"/>
                <w:szCs w:val="20"/>
              </w:rPr>
            </w:pPr>
            <w:r w:rsidRPr="00C63E14">
              <w:rPr>
                <w:color w:val="auto"/>
                <w:sz w:val="20"/>
                <w:szCs w:val="20"/>
              </w:rPr>
              <w:t xml:space="preserve">Explain why Louis was executed. (10) </w:t>
            </w:r>
          </w:p>
          <w:p w:rsidR="00C63E14" w:rsidRPr="00C63E14" w:rsidRDefault="00C63E14" w:rsidP="00C63E14">
            <w:pPr>
              <w:pStyle w:val="Default"/>
              <w:numPr>
                <w:ilvl w:val="1"/>
                <w:numId w:val="18"/>
              </w:numPr>
              <w:rPr>
                <w:color w:val="auto"/>
                <w:sz w:val="20"/>
                <w:szCs w:val="20"/>
              </w:rPr>
            </w:pPr>
            <w:r w:rsidRPr="00C63E14">
              <w:rPr>
                <w:color w:val="auto"/>
                <w:sz w:val="20"/>
                <w:szCs w:val="20"/>
              </w:rPr>
              <w:t xml:space="preserve">Explain why the counter revolutionaries failed. (10) </w:t>
            </w:r>
          </w:p>
        </w:tc>
        <w:tc>
          <w:tcPr>
            <w:tcW w:w="3402" w:type="dxa"/>
          </w:tcPr>
          <w:p w:rsidR="00C63E14" w:rsidRPr="00C63E14" w:rsidRDefault="00C63E14" w:rsidP="00C63E14">
            <w:pPr>
              <w:rPr>
                <w:rFonts w:ascii="Arial" w:hAnsi="Arial" w:cs="Arial"/>
                <w:b/>
                <w:sz w:val="20"/>
                <w:szCs w:val="20"/>
              </w:rPr>
            </w:pPr>
            <w:r w:rsidRPr="00C63E14">
              <w:rPr>
                <w:rFonts w:ascii="Arial" w:hAnsi="Arial" w:cs="Arial"/>
                <w:b/>
                <w:sz w:val="20"/>
                <w:szCs w:val="20"/>
              </w:rPr>
              <w:lastRenderedPageBreak/>
              <w:t xml:space="preserve">Textbooks, e.g. </w:t>
            </w:r>
          </w:p>
          <w:p w:rsidR="00C63E14" w:rsidRPr="00C63E14" w:rsidRDefault="00C63E14" w:rsidP="00C63E14">
            <w:pPr>
              <w:pStyle w:val="ListParagraph"/>
              <w:numPr>
                <w:ilvl w:val="0"/>
                <w:numId w:val="18"/>
              </w:numPr>
              <w:rPr>
                <w:rFonts w:cs="Arial"/>
              </w:rPr>
            </w:pPr>
            <w:r w:rsidRPr="00C63E14">
              <w:rPr>
                <w:rFonts w:cs="Arial"/>
              </w:rPr>
              <w:t xml:space="preserve">Chapter 1, </w:t>
            </w:r>
            <w:r w:rsidRPr="00C63E14">
              <w:rPr>
                <w:rFonts w:cs="Arial"/>
                <w:i/>
              </w:rPr>
              <w:t>European History 1789–1917</w:t>
            </w:r>
            <w:r w:rsidRPr="00C63E14">
              <w:rPr>
                <w:rFonts w:cs="Arial"/>
              </w:rPr>
              <w:t xml:space="preserve"> by Russell Williams, pp14–26 in particular</w:t>
            </w:r>
          </w:p>
          <w:p w:rsidR="00C63E14" w:rsidRPr="00C63E14" w:rsidRDefault="00C63E14" w:rsidP="00C63E14">
            <w:pPr>
              <w:pStyle w:val="ListParagraph"/>
              <w:numPr>
                <w:ilvl w:val="0"/>
                <w:numId w:val="18"/>
              </w:numPr>
              <w:rPr>
                <w:rFonts w:cs="Arial"/>
              </w:rPr>
            </w:pPr>
            <w:r w:rsidRPr="00C63E14">
              <w:rPr>
                <w:rFonts w:cs="Arial"/>
                <w:i/>
              </w:rPr>
              <w:t>Revolution and Reaction, Europe 1789–1849</w:t>
            </w:r>
            <w:r w:rsidRPr="00C63E14">
              <w:rPr>
                <w:rFonts w:cs="Arial"/>
              </w:rPr>
              <w:t xml:space="preserve"> by Andrew Matthews, chapter 2</w:t>
            </w:r>
          </w:p>
        </w:tc>
      </w:tr>
      <w:tr w:rsidR="00C63E14" w:rsidRPr="00C63E14" w:rsidTr="00C63E14">
        <w:tc>
          <w:tcPr>
            <w:tcW w:w="1560" w:type="dxa"/>
            <w:vMerge/>
          </w:tcPr>
          <w:p w:rsidR="00C63E14" w:rsidRPr="00C63E14" w:rsidRDefault="00C63E14" w:rsidP="00C63E14">
            <w:pPr>
              <w:rPr>
                <w:rFonts w:ascii="Arial" w:hAnsi="Arial" w:cs="Arial"/>
                <w:sz w:val="20"/>
                <w:szCs w:val="20"/>
              </w:rPr>
            </w:pPr>
          </w:p>
        </w:tc>
        <w:tc>
          <w:tcPr>
            <w:tcW w:w="2268" w:type="dxa"/>
          </w:tcPr>
          <w:p w:rsidR="00C63E14" w:rsidRPr="00C63E14" w:rsidRDefault="00C63E14" w:rsidP="00C63E14">
            <w:pPr>
              <w:rPr>
                <w:rFonts w:ascii="Arial" w:hAnsi="Arial" w:cs="Arial"/>
                <w:sz w:val="20"/>
                <w:szCs w:val="20"/>
              </w:rPr>
            </w:pPr>
            <w:r w:rsidRPr="00C63E14">
              <w:rPr>
                <w:rFonts w:ascii="Arial" w:hAnsi="Arial" w:cs="Arial"/>
                <w:sz w:val="20"/>
                <w:szCs w:val="20"/>
                <w:lang w:eastAsia="en-GB"/>
              </w:rPr>
              <w:t>Economic problems</w:t>
            </w:r>
          </w:p>
        </w:tc>
        <w:tc>
          <w:tcPr>
            <w:tcW w:w="7371" w:type="dxa"/>
          </w:tcPr>
          <w:p w:rsidR="00C63E14" w:rsidRPr="00C63E14" w:rsidRDefault="00C63E14" w:rsidP="00C63E14">
            <w:pPr>
              <w:pStyle w:val="Default"/>
              <w:numPr>
                <w:ilvl w:val="0"/>
                <w:numId w:val="18"/>
              </w:numPr>
              <w:rPr>
                <w:color w:val="auto"/>
                <w:sz w:val="20"/>
                <w:szCs w:val="20"/>
              </w:rPr>
            </w:pPr>
            <w:r w:rsidRPr="00C63E14">
              <w:rPr>
                <w:sz w:val="20"/>
                <w:szCs w:val="20"/>
              </w:rPr>
              <w:t xml:space="preserve">Teacher-led introduction to the role played by the economy in the build-up to the </w:t>
            </w:r>
            <w:r w:rsidRPr="00C63E14">
              <w:rPr>
                <w:color w:val="auto"/>
                <w:sz w:val="20"/>
                <w:szCs w:val="20"/>
              </w:rPr>
              <w:t xml:space="preserve">revolutionary process and in the period to 1795. Social issues should be included as well.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The central focus of this part of the unit should be on identifying other (non-political) factors which had an impact of the revolutionary process.</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Research tasks. Learners: </w:t>
            </w:r>
            <w:r w:rsidRPr="00C63E14">
              <w:rPr>
                <w:b/>
                <w:color w:val="auto"/>
                <w:sz w:val="20"/>
                <w:szCs w:val="20"/>
              </w:rPr>
              <w:t>(I)</w:t>
            </w:r>
          </w:p>
          <w:p w:rsidR="00C63E14" w:rsidRPr="00C63E14" w:rsidRDefault="00C63E14" w:rsidP="00C63E14">
            <w:pPr>
              <w:pStyle w:val="Default"/>
              <w:numPr>
                <w:ilvl w:val="1"/>
                <w:numId w:val="18"/>
              </w:numPr>
              <w:rPr>
                <w:color w:val="auto"/>
                <w:sz w:val="20"/>
                <w:szCs w:val="20"/>
              </w:rPr>
            </w:pPr>
            <w:r w:rsidRPr="00C63E14">
              <w:rPr>
                <w:color w:val="auto"/>
                <w:sz w:val="20"/>
                <w:szCs w:val="20"/>
              </w:rPr>
              <w:t>identify the main social and economic problems which faced governments between 1789 and 1795</w:t>
            </w:r>
          </w:p>
          <w:p w:rsidR="00C63E14" w:rsidRPr="00C63E14" w:rsidRDefault="00C63E14" w:rsidP="00C63E14">
            <w:pPr>
              <w:pStyle w:val="Default"/>
              <w:numPr>
                <w:ilvl w:val="1"/>
                <w:numId w:val="18"/>
              </w:numPr>
              <w:rPr>
                <w:color w:val="auto"/>
                <w:sz w:val="20"/>
                <w:szCs w:val="20"/>
              </w:rPr>
            </w:pPr>
            <w:proofErr w:type="gramStart"/>
            <w:r w:rsidRPr="00C63E14">
              <w:rPr>
                <w:color w:val="auto"/>
                <w:sz w:val="20"/>
                <w:szCs w:val="20"/>
              </w:rPr>
              <w:t>identify</w:t>
            </w:r>
            <w:proofErr w:type="gramEnd"/>
            <w:r w:rsidRPr="00C63E14">
              <w:rPr>
                <w:color w:val="auto"/>
                <w:sz w:val="20"/>
                <w:szCs w:val="20"/>
              </w:rPr>
              <w:t xml:space="preserve"> what attempts were made, if any, by governments to solve those problems. </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Whole class discussion on theme of ‘How important a role did social and economic problems play in determining events in the period 1789–1795?’ </w:t>
            </w:r>
            <w:r w:rsidRPr="00C63E14">
              <w:rPr>
                <w:b/>
                <w:color w:val="auto"/>
                <w:sz w:val="20"/>
                <w:szCs w:val="20"/>
              </w:rPr>
              <w:t>(W)</w:t>
            </w:r>
          </w:p>
          <w:p w:rsidR="00C63E14" w:rsidRPr="00C63E14" w:rsidRDefault="00C63E14" w:rsidP="00C63E14">
            <w:pPr>
              <w:pStyle w:val="Default"/>
              <w:numPr>
                <w:ilvl w:val="0"/>
                <w:numId w:val="18"/>
              </w:numPr>
              <w:rPr>
                <w:sz w:val="20"/>
                <w:szCs w:val="20"/>
              </w:rPr>
            </w:pPr>
            <w:r w:rsidRPr="00C63E14">
              <w:rPr>
                <w:color w:val="auto"/>
                <w:sz w:val="20"/>
                <w:szCs w:val="20"/>
              </w:rPr>
              <w:t xml:space="preserve">Written work / homework. Development </w:t>
            </w:r>
            <w:r w:rsidRPr="00C63E14">
              <w:rPr>
                <w:sz w:val="20"/>
                <w:szCs w:val="20"/>
              </w:rPr>
              <w:t xml:space="preserve">of a case/presentation (to be done in 5 minutes maximum) arguing that ‘the best explanation for the course of events in the period lies in looking at what is happening to the economy and society generally‘. </w:t>
            </w:r>
            <w:r w:rsidRPr="00C63E14">
              <w:rPr>
                <w:b/>
                <w:sz w:val="20"/>
                <w:szCs w:val="20"/>
              </w:rPr>
              <w:t>(I) (H)</w:t>
            </w:r>
          </w:p>
        </w:tc>
        <w:tc>
          <w:tcPr>
            <w:tcW w:w="3402" w:type="dxa"/>
          </w:tcPr>
          <w:p w:rsidR="00C63E14" w:rsidRPr="00C63E14" w:rsidRDefault="00C63E14" w:rsidP="00C63E14">
            <w:pPr>
              <w:rPr>
                <w:rFonts w:ascii="Arial" w:hAnsi="Arial" w:cs="Arial"/>
                <w:b/>
                <w:sz w:val="20"/>
                <w:szCs w:val="20"/>
              </w:rPr>
            </w:pPr>
            <w:r w:rsidRPr="00C63E14">
              <w:rPr>
                <w:rFonts w:ascii="Arial" w:hAnsi="Arial" w:cs="Arial"/>
                <w:b/>
                <w:sz w:val="20"/>
                <w:szCs w:val="20"/>
              </w:rPr>
              <w:t xml:space="preserve">Textbooks, e.g. </w:t>
            </w:r>
          </w:p>
          <w:p w:rsidR="00C63E14" w:rsidRPr="00C63E14" w:rsidRDefault="00C63E14" w:rsidP="00C63E14">
            <w:pPr>
              <w:pStyle w:val="ListParagraph"/>
              <w:numPr>
                <w:ilvl w:val="0"/>
                <w:numId w:val="18"/>
              </w:numPr>
              <w:rPr>
                <w:rFonts w:cs="Arial"/>
              </w:rPr>
            </w:pPr>
            <w:r w:rsidRPr="00C63E14">
              <w:rPr>
                <w:rFonts w:cs="Arial"/>
              </w:rPr>
              <w:t xml:space="preserve">Chapter 1, </w:t>
            </w:r>
            <w:r w:rsidRPr="00C63E14">
              <w:rPr>
                <w:rFonts w:cs="Arial"/>
                <w:i/>
              </w:rPr>
              <w:t>European History 1789–1917</w:t>
            </w:r>
            <w:r w:rsidRPr="00C63E14">
              <w:rPr>
                <w:rFonts w:cs="Arial"/>
              </w:rPr>
              <w:t xml:space="preserve"> by Russell Williams, </w:t>
            </w:r>
          </w:p>
          <w:p w:rsidR="00C63E14" w:rsidRPr="00C63E14" w:rsidRDefault="00C63E14" w:rsidP="00C63E14">
            <w:pPr>
              <w:pStyle w:val="ListParagraph"/>
              <w:numPr>
                <w:ilvl w:val="0"/>
                <w:numId w:val="18"/>
              </w:numPr>
              <w:rPr>
                <w:rFonts w:cs="Arial"/>
              </w:rPr>
            </w:pPr>
            <w:r w:rsidRPr="00C63E14">
              <w:rPr>
                <w:rFonts w:cs="Arial"/>
                <w:i/>
              </w:rPr>
              <w:t>Revolution and Reaction, Europe 1789–1849</w:t>
            </w:r>
            <w:r w:rsidRPr="00C63E14">
              <w:rPr>
                <w:rFonts w:cs="Arial"/>
              </w:rPr>
              <w:t xml:space="preserve"> by Andrew Matthews, introduction, chapters 1 and 2</w:t>
            </w:r>
          </w:p>
        </w:tc>
      </w:tr>
      <w:tr w:rsidR="00C63E14" w:rsidRPr="00C63E14" w:rsidTr="00C63E14">
        <w:tc>
          <w:tcPr>
            <w:tcW w:w="1560" w:type="dxa"/>
            <w:vMerge/>
          </w:tcPr>
          <w:p w:rsidR="00C63E14" w:rsidRPr="00C63E14" w:rsidRDefault="00C63E14" w:rsidP="00C63E14">
            <w:pPr>
              <w:rPr>
                <w:rFonts w:ascii="Arial" w:hAnsi="Arial" w:cs="Arial"/>
                <w:sz w:val="20"/>
                <w:szCs w:val="20"/>
              </w:rPr>
            </w:pPr>
          </w:p>
        </w:tc>
        <w:tc>
          <w:tcPr>
            <w:tcW w:w="2268" w:type="dxa"/>
          </w:tcPr>
          <w:p w:rsidR="00C63E14" w:rsidRPr="00C63E14" w:rsidRDefault="00C63E14" w:rsidP="00C63E14">
            <w:pPr>
              <w:rPr>
                <w:rFonts w:ascii="Arial" w:hAnsi="Arial" w:cs="Arial"/>
                <w:sz w:val="20"/>
                <w:szCs w:val="20"/>
              </w:rPr>
            </w:pPr>
            <w:r w:rsidRPr="00C63E14">
              <w:rPr>
                <w:rFonts w:ascii="Arial" w:hAnsi="Arial" w:cs="Arial"/>
                <w:sz w:val="20"/>
                <w:szCs w:val="20"/>
                <w:lang w:eastAsia="en-GB"/>
              </w:rPr>
              <w:t>Impact of war on France</w:t>
            </w:r>
          </w:p>
        </w:tc>
        <w:tc>
          <w:tcPr>
            <w:tcW w:w="7371" w:type="dxa"/>
          </w:tcPr>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Teacher-led introduction to the international background of the period, the attitudes of foreign powers to the revolutionary process and the execution of the King and the wars that the revolutionaries found themselves involved in.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The central focus of this part of the topic should be on looking at the role that war and international events played in the revolutionary process in the period to 1795.</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Research tasks in pairs/small groups. Learners create a timeline illustrating military and international events relevant to topic in period to 1795: </w:t>
            </w:r>
            <w:r w:rsidRPr="00C63E14">
              <w:rPr>
                <w:b/>
                <w:color w:val="auto"/>
                <w:sz w:val="20"/>
                <w:szCs w:val="20"/>
              </w:rPr>
              <w:t>(G) (P)</w:t>
            </w:r>
          </w:p>
          <w:p w:rsidR="00C63E14" w:rsidRPr="00C63E14" w:rsidRDefault="00C63E14" w:rsidP="00C63E14">
            <w:pPr>
              <w:pStyle w:val="Default"/>
              <w:numPr>
                <w:ilvl w:val="1"/>
                <w:numId w:val="18"/>
              </w:numPr>
              <w:rPr>
                <w:color w:val="auto"/>
                <w:sz w:val="20"/>
                <w:szCs w:val="20"/>
              </w:rPr>
            </w:pPr>
            <w:r w:rsidRPr="00C63E14">
              <w:rPr>
                <w:color w:val="auto"/>
                <w:sz w:val="20"/>
                <w:szCs w:val="20"/>
              </w:rPr>
              <w:lastRenderedPageBreak/>
              <w:t>identifying attitudes of foreign countries to events in France</w:t>
            </w:r>
          </w:p>
          <w:p w:rsidR="00C63E14" w:rsidRPr="00C63E14" w:rsidRDefault="00C63E14" w:rsidP="00C63E14">
            <w:pPr>
              <w:pStyle w:val="Default"/>
              <w:numPr>
                <w:ilvl w:val="1"/>
                <w:numId w:val="18"/>
              </w:numPr>
              <w:rPr>
                <w:color w:val="auto"/>
                <w:sz w:val="20"/>
                <w:szCs w:val="20"/>
              </w:rPr>
            </w:pPr>
            <w:r w:rsidRPr="00C63E14">
              <w:rPr>
                <w:color w:val="auto"/>
                <w:sz w:val="20"/>
                <w:szCs w:val="20"/>
              </w:rPr>
              <w:t>identifying reasons for the war</w:t>
            </w:r>
          </w:p>
          <w:p w:rsidR="00C63E14" w:rsidRPr="00C63E14" w:rsidRDefault="00C63E14" w:rsidP="00C63E14">
            <w:pPr>
              <w:pStyle w:val="Default"/>
              <w:numPr>
                <w:ilvl w:val="1"/>
                <w:numId w:val="18"/>
              </w:numPr>
              <w:rPr>
                <w:color w:val="auto"/>
                <w:sz w:val="20"/>
                <w:szCs w:val="20"/>
              </w:rPr>
            </w:pPr>
            <w:proofErr w:type="gramStart"/>
            <w:r w:rsidRPr="00C63E14">
              <w:rPr>
                <w:color w:val="auto"/>
                <w:sz w:val="20"/>
                <w:szCs w:val="20"/>
              </w:rPr>
              <w:t>explaining</w:t>
            </w:r>
            <w:proofErr w:type="gramEnd"/>
            <w:r w:rsidRPr="00C63E14">
              <w:rPr>
                <w:color w:val="auto"/>
                <w:sz w:val="20"/>
                <w:szCs w:val="20"/>
              </w:rPr>
              <w:t xml:space="preserve"> course of the war. </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Whole class discussion on theme of ‘War was to have a dramatic impact on the course of events in France.’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Provide learners with specimen question paper and mark scheme to evaluate and discuss assessment criteria for question 1 (b).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Written work / homework. ‘To what extent did war determine events in France in the period?’ </w:t>
            </w:r>
            <w:r w:rsidRPr="00C63E14">
              <w:rPr>
                <w:b/>
                <w:color w:val="auto"/>
                <w:sz w:val="20"/>
                <w:szCs w:val="20"/>
              </w:rPr>
              <w:t>(I) (H)</w:t>
            </w:r>
          </w:p>
        </w:tc>
        <w:tc>
          <w:tcPr>
            <w:tcW w:w="3402" w:type="dxa"/>
          </w:tcPr>
          <w:p w:rsidR="00C63E14" w:rsidRPr="00C63E14" w:rsidRDefault="00C63E14" w:rsidP="00C63E14">
            <w:pPr>
              <w:rPr>
                <w:rFonts w:ascii="Arial" w:hAnsi="Arial" w:cs="Arial"/>
                <w:b/>
                <w:sz w:val="20"/>
                <w:szCs w:val="20"/>
              </w:rPr>
            </w:pPr>
            <w:r w:rsidRPr="00C63E14">
              <w:rPr>
                <w:rFonts w:ascii="Arial" w:hAnsi="Arial" w:cs="Arial"/>
                <w:b/>
                <w:sz w:val="20"/>
                <w:szCs w:val="20"/>
              </w:rPr>
              <w:lastRenderedPageBreak/>
              <w:t xml:space="preserve">Textbooks, e.g. </w:t>
            </w:r>
          </w:p>
          <w:p w:rsidR="00C63E14" w:rsidRPr="00C63E14" w:rsidRDefault="00C63E14" w:rsidP="00C63E14">
            <w:pPr>
              <w:pStyle w:val="ListParagraph"/>
              <w:numPr>
                <w:ilvl w:val="0"/>
                <w:numId w:val="18"/>
              </w:numPr>
              <w:rPr>
                <w:rFonts w:cs="Arial"/>
              </w:rPr>
            </w:pPr>
            <w:r w:rsidRPr="00C63E14">
              <w:rPr>
                <w:rFonts w:cs="Arial"/>
              </w:rPr>
              <w:t xml:space="preserve">Chapter 1, </w:t>
            </w:r>
            <w:r w:rsidRPr="00C63E14">
              <w:rPr>
                <w:rFonts w:cs="Arial"/>
                <w:i/>
              </w:rPr>
              <w:t>European History 1789–1917</w:t>
            </w:r>
            <w:r w:rsidRPr="00C63E14">
              <w:rPr>
                <w:rFonts w:cs="Arial"/>
              </w:rPr>
              <w:t xml:space="preserve"> by Russell Williams, </w:t>
            </w:r>
          </w:p>
          <w:p w:rsidR="00C63E14" w:rsidRPr="00C63E14" w:rsidRDefault="00C63E14" w:rsidP="00C63E14">
            <w:pPr>
              <w:pStyle w:val="ListParagraph"/>
              <w:numPr>
                <w:ilvl w:val="0"/>
                <w:numId w:val="18"/>
              </w:numPr>
              <w:rPr>
                <w:rFonts w:cs="Arial"/>
              </w:rPr>
            </w:pPr>
            <w:r w:rsidRPr="00C63E14">
              <w:rPr>
                <w:rFonts w:cs="Arial"/>
                <w:i/>
              </w:rPr>
              <w:t xml:space="preserve">Revolution and Reaction, Europe 1789–1849 </w:t>
            </w:r>
            <w:r w:rsidRPr="00C63E14">
              <w:rPr>
                <w:rFonts w:cs="Arial"/>
              </w:rPr>
              <w:t>by Andrew Matthews, chapter 2</w:t>
            </w:r>
          </w:p>
        </w:tc>
      </w:tr>
      <w:tr w:rsidR="00C63E14" w:rsidRPr="00C63E14" w:rsidTr="00C63E14">
        <w:tc>
          <w:tcPr>
            <w:tcW w:w="1560" w:type="dxa"/>
            <w:vMerge w:val="restart"/>
          </w:tcPr>
          <w:p w:rsidR="00C63E14" w:rsidRPr="00C63E14" w:rsidRDefault="00C63E14" w:rsidP="00C63E14">
            <w:pPr>
              <w:rPr>
                <w:rFonts w:ascii="Arial" w:hAnsi="Arial" w:cs="Arial"/>
                <w:b/>
                <w:sz w:val="20"/>
                <w:szCs w:val="20"/>
              </w:rPr>
            </w:pPr>
            <w:bookmarkStart w:id="16" w:name="_Toc441138831"/>
            <w:r w:rsidRPr="00C63E14">
              <w:rPr>
                <w:rFonts w:ascii="Arial" w:hAnsi="Arial" w:cs="Arial"/>
                <w:sz w:val="20"/>
                <w:szCs w:val="20"/>
                <w:lang w:eastAsia="en-GB"/>
              </w:rPr>
              <w:lastRenderedPageBreak/>
              <w:t>Why did Napoleon Bonaparte rise to power by 1799?</w:t>
            </w:r>
            <w:bookmarkEnd w:id="16"/>
          </w:p>
        </w:tc>
        <w:tc>
          <w:tcPr>
            <w:tcW w:w="2268" w:type="dxa"/>
          </w:tcPr>
          <w:p w:rsidR="00C63E14" w:rsidRPr="00C63E14" w:rsidRDefault="00C63E14" w:rsidP="00C63E14">
            <w:pPr>
              <w:rPr>
                <w:rFonts w:ascii="Arial" w:hAnsi="Arial" w:cs="Arial"/>
                <w:sz w:val="20"/>
                <w:szCs w:val="20"/>
              </w:rPr>
            </w:pPr>
            <w:r w:rsidRPr="00C63E14">
              <w:rPr>
                <w:rFonts w:ascii="Arial" w:hAnsi="Arial" w:cs="Arial"/>
                <w:sz w:val="20"/>
                <w:szCs w:val="20"/>
                <w:lang w:eastAsia="en-GB"/>
              </w:rPr>
              <w:t>The aims and rule of the Directory</w:t>
            </w:r>
          </w:p>
        </w:tc>
        <w:tc>
          <w:tcPr>
            <w:tcW w:w="7371" w:type="dxa"/>
          </w:tcPr>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Teacher-led introduction to the period 1795–1799, identifying the main events which need to be focussed on in this very complex period.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The central focus of this part of the topic should be on the reasons for the rise and fall of the Directory.</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Research tasks. In pairs or groups, learners: </w:t>
            </w:r>
            <w:r w:rsidRPr="00C63E14">
              <w:rPr>
                <w:b/>
                <w:color w:val="auto"/>
                <w:sz w:val="20"/>
                <w:szCs w:val="20"/>
              </w:rPr>
              <w:t>(G) (P)</w:t>
            </w:r>
          </w:p>
          <w:p w:rsidR="00C63E14" w:rsidRPr="00C63E14" w:rsidRDefault="00C63E14" w:rsidP="00C63E14">
            <w:pPr>
              <w:pStyle w:val="Default"/>
              <w:numPr>
                <w:ilvl w:val="1"/>
                <w:numId w:val="18"/>
              </w:numPr>
              <w:rPr>
                <w:color w:val="auto"/>
                <w:sz w:val="20"/>
                <w:szCs w:val="20"/>
              </w:rPr>
            </w:pPr>
            <w:r w:rsidRPr="00C63E14">
              <w:rPr>
                <w:color w:val="auto"/>
                <w:sz w:val="20"/>
                <w:szCs w:val="20"/>
              </w:rPr>
              <w:t>draft a timeline of key events, both domestic and foreign, between the beginning of 1795 and the replacement of the Directory by a ‘Consulate’</w:t>
            </w:r>
          </w:p>
          <w:p w:rsidR="00C63E14" w:rsidRPr="00C63E14" w:rsidRDefault="00C63E14" w:rsidP="00C63E14">
            <w:pPr>
              <w:pStyle w:val="Default"/>
              <w:numPr>
                <w:ilvl w:val="1"/>
                <w:numId w:val="18"/>
              </w:numPr>
              <w:rPr>
                <w:color w:val="auto"/>
                <w:sz w:val="20"/>
                <w:szCs w:val="20"/>
              </w:rPr>
            </w:pPr>
            <w:r w:rsidRPr="00C63E14">
              <w:rPr>
                <w:color w:val="auto"/>
                <w:sz w:val="20"/>
                <w:szCs w:val="20"/>
              </w:rPr>
              <w:t>identify the key reasons why the Directory took office</w:t>
            </w:r>
          </w:p>
          <w:p w:rsidR="00C63E14" w:rsidRPr="00C63E14" w:rsidRDefault="00C63E14" w:rsidP="00C63E14">
            <w:pPr>
              <w:pStyle w:val="Default"/>
              <w:numPr>
                <w:ilvl w:val="1"/>
                <w:numId w:val="18"/>
              </w:numPr>
              <w:rPr>
                <w:color w:val="auto"/>
                <w:sz w:val="20"/>
                <w:szCs w:val="20"/>
              </w:rPr>
            </w:pPr>
            <w:r w:rsidRPr="00C63E14">
              <w:rPr>
                <w:color w:val="auto"/>
                <w:sz w:val="20"/>
                <w:szCs w:val="20"/>
              </w:rPr>
              <w:t>identify the principal aims of the Directory and the reasons for their support</w:t>
            </w:r>
          </w:p>
          <w:p w:rsidR="00C63E14" w:rsidRPr="00C63E14" w:rsidRDefault="00C63E14" w:rsidP="00C63E14">
            <w:pPr>
              <w:pStyle w:val="Default"/>
              <w:numPr>
                <w:ilvl w:val="1"/>
                <w:numId w:val="18"/>
              </w:numPr>
              <w:rPr>
                <w:color w:val="auto"/>
                <w:sz w:val="20"/>
                <w:szCs w:val="20"/>
              </w:rPr>
            </w:pPr>
            <w:proofErr w:type="gramStart"/>
            <w:r w:rsidRPr="00C63E14">
              <w:rPr>
                <w:color w:val="auto"/>
                <w:sz w:val="20"/>
                <w:szCs w:val="20"/>
              </w:rPr>
              <w:t>identify</w:t>
            </w:r>
            <w:proofErr w:type="gramEnd"/>
            <w:r w:rsidRPr="00C63E14">
              <w:rPr>
                <w:color w:val="auto"/>
                <w:sz w:val="20"/>
                <w:szCs w:val="20"/>
              </w:rPr>
              <w:t xml:space="preserve"> the methods by which the Directory ruled France. </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Whole class discussion on theme of ‘To what extent was the Directory a reaction against the Terror and extremism?’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Written work / homework. Typical question (a</w:t>
            </w:r>
            <w:proofErr w:type="gramStart"/>
            <w:r w:rsidRPr="00C63E14">
              <w:rPr>
                <w:color w:val="auto"/>
                <w:sz w:val="20"/>
                <w:szCs w:val="20"/>
              </w:rPr>
              <w:t>)s</w:t>
            </w:r>
            <w:proofErr w:type="gramEnd"/>
            <w:r w:rsidRPr="00C63E14">
              <w:rPr>
                <w:color w:val="auto"/>
                <w:sz w:val="20"/>
                <w:szCs w:val="20"/>
              </w:rPr>
              <w:t xml:space="preserve">: Explain why the Directory came to power. All for 10 marks each. </w:t>
            </w:r>
            <w:r w:rsidRPr="00C63E14">
              <w:rPr>
                <w:b/>
                <w:color w:val="auto"/>
                <w:sz w:val="20"/>
                <w:szCs w:val="20"/>
              </w:rPr>
              <w:t>(I) (H)</w:t>
            </w:r>
          </w:p>
        </w:tc>
        <w:tc>
          <w:tcPr>
            <w:tcW w:w="3402" w:type="dxa"/>
          </w:tcPr>
          <w:p w:rsidR="00C63E14" w:rsidRPr="00C63E14" w:rsidRDefault="00C63E14" w:rsidP="00C63E14">
            <w:pPr>
              <w:rPr>
                <w:rFonts w:ascii="Arial" w:hAnsi="Arial" w:cs="Arial"/>
                <w:b/>
                <w:sz w:val="20"/>
                <w:szCs w:val="20"/>
              </w:rPr>
            </w:pPr>
            <w:r w:rsidRPr="00C63E14">
              <w:rPr>
                <w:rFonts w:ascii="Arial" w:hAnsi="Arial" w:cs="Arial"/>
                <w:b/>
                <w:sz w:val="20"/>
                <w:szCs w:val="20"/>
              </w:rPr>
              <w:t xml:space="preserve">Textbooks, e.g. </w:t>
            </w:r>
          </w:p>
          <w:p w:rsidR="00C63E14" w:rsidRPr="00C63E14" w:rsidRDefault="00C63E14" w:rsidP="00C63E14">
            <w:pPr>
              <w:pStyle w:val="ListParagraph"/>
              <w:numPr>
                <w:ilvl w:val="0"/>
                <w:numId w:val="18"/>
              </w:numPr>
              <w:rPr>
                <w:rFonts w:cs="Arial"/>
              </w:rPr>
            </w:pPr>
            <w:r w:rsidRPr="00C63E14">
              <w:rPr>
                <w:rFonts w:cs="Arial"/>
              </w:rPr>
              <w:t xml:space="preserve">Chapter 1, </w:t>
            </w:r>
            <w:r w:rsidRPr="00C63E14">
              <w:rPr>
                <w:rFonts w:cs="Arial"/>
                <w:i/>
              </w:rPr>
              <w:t>European History 1789–1917</w:t>
            </w:r>
            <w:r w:rsidRPr="00C63E14">
              <w:rPr>
                <w:rFonts w:cs="Arial"/>
              </w:rPr>
              <w:t xml:space="preserve"> by Russell Williams, pp25–26 in particular</w:t>
            </w:r>
          </w:p>
        </w:tc>
      </w:tr>
      <w:tr w:rsidR="00C63E14" w:rsidRPr="00C63E14" w:rsidTr="00C63E14">
        <w:tc>
          <w:tcPr>
            <w:tcW w:w="1560" w:type="dxa"/>
            <w:vMerge/>
          </w:tcPr>
          <w:p w:rsidR="00C63E14" w:rsidRPr="00C63E14" w:rsidRDefault="00C63E14" w:rsidP="00C63E14">
            <w:pPr>
              <w:rPr>
                <w:rFonts w:ascii="Arial" w:hAnsi="Arial" w:cs="Arial"/>
                <w:sz w:val="20"/>
                <w:szCs w:val="20"/>
              </w:rPr>
            </w:pPr>
          </w:p>
        </w:tc>
        <w:tc>
          <w:tcPr>
            <w:tcW w:w="2268" w:type="dxa"/>
          </w:tcPr>
          <w:p w:rsidR="00C63E14" w:rsidRPr="00C63E14" w:rsidRDefault="00C63E14" w:rsidP="00C63E14">
            <w:pPr>
              <w:rPr>
                <w:rFonts w:ascii="Arial" w:hAnsi="Arial" w:cs="Arial"/>
                <w:sz w:val="20"/>
                <w:szCs w:val="20"/>
              </w:rPr>
            </w:pPr>
            <w:r w:rsidRPr="00C63E14">
              <w:rPr>
                <w:rFonts w:ascii="Arial" w:hAnsi="Arial" w:cs="Arial"/>
                <w:sz w:val="20"/>
                <w:szCs w:val="20"/>
                <w:lang w:eastAsia="en-GB"/>
              </w:rPr>
              <w:t>The reputation of the Directory</w:t>
            </w:r>
          </w:p>
        </w:tc>
        <w:tc>
          <w:tcPr>
            <w:tcW w:w="7371" w:type="dxa"/>
          </w:tcPr>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Teacher-led introduction to the administration of France during the period 1795–1799 with a focus on the merits and demerits of the Directory’s rule.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The central focus should be on gaining an understanding of the complex period and a grasp of the nature and extent of the problems facing the Directory and how well they overcame them. The main focus of the Key Question should be on this section.</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Research task. Individually or in pairs, learners: </w:t>
            </w:r>
            <w:r w:rsidRPr="00C63E14">
              <w:rPr>
                <w:b/>
                <w:color w:val="auto"/>
                <w:sz w:val="20"/>
                <w:szCs w:val="20"/>
              </w:rPr>
              <w:t>(P) (I)</w:t>
            </w:r>
          </w:p>
          <w:p w:rsidR="00C63E14" w:rsidRPr="00C63E14" w:rsidRDefault="00C63E14" w:rsidP="00C63E14">
            <w:pPr>
              <w:pStyle w:val="Default"/>
              <w:numPr>
                <w:ilvl w:val="1"/>
                <w:numId w:val="18"/>
              </w:numPr>
              <w:rPr>
                <w:color w:val="auto"/>
                <w:sz w:val="20"/>
                <w:szCs w:val="20"/>
              </w:rPr>
            </w:pPr>
            <w:r w:rsidRPr="00C63E14">
              <w:rPr>
                <w:color w:val="auto"/>
                <w:sz w:val="20"/>
                <w:szCs w:val="20"/>
              </w:rPr>
              <w:t>identify the principal domestic policies of the Directory</w:t>
            </w:r>
          </w:p>
          <w:p w:rsidR="00C63E14" w:rsidRPr="00C63E14" w:rsidRDefault="00C63E14" w:rsidP="00C63E14">
            <w:pPr>
              <w:pStyle w:val="Default"/>
              <w:numPr>
                <w:ilvl w:val="1"/>
                <w:numId w:val="18"/>
              </w:numPr>
              <w:rPr>
                <w:color w:val="auto"/>
                <w:sz w:val="20"/>
                <w:szCs w:val="20"/>
              </w:rPr>
            </w:pPr>
            <w:proofErr w:type="gramStart"/>
            <w:r w:rsidRPr="00C63E14">
              <w:rPr>
                <w:color w:val="auto"/>
                <w:sz w:val="20"/>
                <w:szCs w:val="20"/>
              </w:rPr>
              <w:t>identify</w:t>
            </w:r>
            <w:proofErr w:type="gramEnd"/>
            <w:r w:rsidRPr="00C63E14">
              <w:rPr>
                <w:color w:val="auto"/>
                <w:sz w:val="20"/>
                <w:szCs w:val="20"/>
              </w:rPr>
              <w:t xml:space="preserve"> the key foreign/military policies of the Directory.</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In groups, learners draft a case either for or against the view that ‘the Directory </w:t>
            </w:r>
            <w:r w:rsidRPr="00C63E14">
              <w:rPr>
                <w:color w:val="auto"/>
                <w:sz w:val="20"/>
                <w:szCs w:val="20"/>
              </w:rPr>
              <w:lastRenderedPageBreak/>
              <w:t xml:space="preserve">deserves credit for what it achieved in very difficult circumstances’. </w:t>
            </w:r>
            <w:r w:rsidRPr="00C63E14">
              <w:rPr>
                <w:b/>
                <w:color w:val="auto"/>
                <w:sz w:val="20"/>
                <w:szCs w:val="20"/>
              </w:rPr>
              <w:t>(G) (P)</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Whole class discussion following brief presentations of prepared cases on theme of: ‘The Directory - an effective administrator of France?’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Written work / homework. ‘How far do you agree with the view that the Directory betrayed and destroyed the Revolution?’ </w:t>
            </w:r>
            <w:r w:rsidRPr="00C63E14">
              <w:rPr>
                <w:b/>
                <w:color w:val="auto"/>
                <w:sz w:val="20"/>
                <w:szCs w:val="20"/>
              </w:rPr>
              <w:t>(I) (H)</w:t>
            </w:r>
          </w:p>
        </w:tc>
        <w:tc>
          <w:tcPr>
            <w:tcW w:w="3402" w:type="dxa"/>
          </w:tcPr>
          <w:p w:rsidR="00C63E14" w:rsidRPr="00C63E14" w:rsidRDefault="00C63E14" w:rsidP="00C63E14">
            <w:pPr>
              <w:rPr>
                <w:rFonts w:ascii="Arial" w:hAnsi="Arial" w:cs="Arial"/>
                <w:b/>
                <w:sz w:val="20"/>
                <w:szCs w:val="20"/>
              </w:rPr>
            </w:pPr>
            <w:r w:rsidRPr="00C63E14">
              <w:rPr>
                <w:rFonts w:ascii="Arial" w:hAnsi="Arial" w:cs="Arial"/>
                <w:b/>
                <w:sz w:val="20"/>
                <w:szCs w:val="20"/>
              </w:rPr>
              <w:lastRenderedPageBreak/>
              <w:t xml:space="preserve">Textbooks, e.g. </w:t>
            </w:r>
          </w:p>
          <w:p w:rsidR="00C63E14" w:rsidRPr="00C63E14" w:rsidRDefault="00C63E14" w:rsidP="00C63E14">
            <w:pPr>
              <w:pStyle w:val="ListParagraph"/>
              <w:numPr>
                <w:ilvl w:val="0"/>
                <w:numId w:val="18"/>
              </w:numPr>
              <w:rPr>
                <w:rFonts w:cs="Arial"/>
              </w:rPr>
            </w:pPr>
            <w:r w:rsidRPr="00C63E14">
              <w:rPr>
                <w:rFonts w:cs="Arial"/>
              </w:rPr>
              <w:t xml:space="preserve">Chapter 1, </w:t>
            </w:r>
            <w:r w:rsidRPr="00C63E14">
              <w:rPr>
                <w:rFonts w:cs="Arial"/>
                <w:i/>
              </w:rPr>
              <w:t>European History 1789–1917</w:t>
            </w:r>
            <w:r w:rsidRPr="00C63E14">
              <w:rPr>
                <w:rFonts w:cs="Arial"/>
              </w:rPr>
              <w:t xml:space="preserve"> by Russell Williams</w:t>
            </w:r>
          </w:p>
        </w:tc>
      </w:tr>
      <w:tr w:rsidR="00C63E14" w:rsidRPr="00C63E14" w:rsidTr="00C63E14">
        <w:tc>
          <w:tcPr>
            <w:tcW w:w="1560" w:type="dxa"/>
            <w:vMerge/>
          </w:tcPr>
          <w:p w:rsidR="00C63E14" w:rsidRPr="00C63E14" w:rsidRDefault="00C63E14" w:rsidP="00C63E14">
            <w:pPr>
              <w:rPr>
                <w:rFonts w:ascii="Arial" w:hAnsi="Arial" w:cs="Arial"/>
                <w:sz w:val="20"/>
                <w:szCs w:val="20"/>
              </w:rPr>
            </w:pPr>
          </w:p>
        </w:tc>
        <w:tc>
          <w:tcPr>
            <w:tcW w:w="2268" w:type="dxa"/>
          </w:tcPr>
          <w:p w:rsidR="00C63E14" w:rsidRPr="00C63E14" w:rsidRDefault="00C63E14" w:rsidP="00C63E14">
            <w:pPr>
              <w:rPr>
                <w:rFonts w:ascii="Arial" w:hAnsi="Arial" w:cs="Arial"/>
                <w:sz w:val="20"/>
                <w:szCs w:val="20"/>
              </w:rPr>
            </w:pPr>
            <w:r w:rsidRPr="00C63E14">
              <w:rPr>
                <w:rFonts w:ascii="Arial" w:hAnsi="Arial" w:cs="Arial"/>
                <w:sz w:val="20"/>
                <w:szCs w:val="20"/>
                <w:lang w:eastAsia="en-GB"/>
              </w:rPr>
              <w:t>The rise of Napoleon Bonaparte</w:t>
            </w:r>
          </w:p>
        </w:tc>
        <w:tc>
          <w:tcPr>
            <w:tcW w:w="7371" w:type="dxa"/>
          </w:tcPr>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Teacher-led introduction to the rise of Napoleon to power and what best explains it.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The central focus of this part of the topic should be on the man himself and the extent to which he was responsible for his rise to power, and the extent to which he was just in the right place at the right time.</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Research tasks. Individually or in pairs, learners: </w:t>
            </w:r>
            <w:r w:rsidRPr="00C63E14">
              <w:rPr>
                <w:b/>
                <w:color w:val="auto"/>
                <w:sz w:val="20"/>
                <w:szCs w:val="20"/>
              </w:rPr>
              <w:t>(P) (I)</w:t>
            </w:r>
          </w:p>
          <w:p w:rsidR="00C63E14" w:rsidRPr="00C63E14" w:rsidRDefault="00C63E14" w:rsidP="00C63E14">
            <w:pPr>
              <w:pStyle w:val="Default"/>
              <w:numPr>
                <w:ilvl w:val="1"/>
                <w:numId w:val="18"/>
              </w:numPr>
              <w:rPr>
                <w:color w:val="auto"/>
                <w:sz w:val="20"/>
                <w:szCs w:val="20"/>
              </w:rPr>
            </w:pPr>
            <w:r w:rsidRPr="00C63E14">
              <w:rPr>
                <w:color w:val="auto"/>
                <w:sz w:val="20"/>
                <w:szCs w:val="20"/>
              </w:rPr>
              <w:t>identify the principal reasons for the Directory’s unpopularity</w:t>
            </w:r>
          </w:p>
          <w:p w:rsidR="00C63E14" w:rsidRPr="00C63E14" w:rsidRDefault="00C63E14" w:rsidP="00C63E14">
            <w:pPr>
              <w:pStyle w:val="Default"/>
              <w:numPr>
                <w:ilvl w:val="1"/>
                <w:numId w:val="18"/>
              </w:numPr>
              <w:rPr>
                <w:color w:val="auto"/>
                <w:sz w:val="20"/>
                <w:szCs w:val="20"/>
              </w:rPr>
            </w:pPr>
            <w:r w:rsidRPr="00C63E14">
              <w:rPr>
                <w:color w:val="auto"/>
                <w:sz w:val="20"/>
                <w:szCs w:val="20"/>
              </w:rPr>
              <w:t>identify the key reasons for Napoleon’s popularity</w:t>
            </w:r>
          </w:p>
          <w:p w:rsidR="00C63E14" w:rsidRPr="00C63E14" w:rsidRDefault="00C63E14" w:rsidP="00C63E14">
            <w:pPr>
              <w:pStyle w:val="Default"/>
              <w:numPr>
                <w:ilvl w:val="1"/>
                <w:numId w:val="18"/>
              </w:numPr>
              <w:rPr>
                <w:color w:val="auto"/>
                <w:sz w:val="20"/>
                <w:szCs w:val="20"/>
              </w:rPr>
            </w:pPr>
            <w:proofErr w:type="gramStart"/>
            <w:r w:rsidRPr="00C63E14">
              <w:rPr>
                <w:color w:val="auto"/>
                <w:sz w:val="20"/>
                <w:szCs w:val="20"/>
              </w:rPr>
              <w:t>identify</w:t>
            </w:r>
            <w:proofErr w:type="gramEnd"/>
            <w:r w:rsidRPr="00C63E14">
              <w:rPr>
                <w:color w:val="auto"/>
                <w:sz w:val="20"/>
                <w:szCs w:val="20"/>
              </w:rPr>
              <w:t xml:space="preserve"> the principal reasons for the overthrow of the Directory. </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Whole class discussion on theme of: ‘To what extent was the failure of the Directory inevitable?’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Written work / homework. ‘Assess the claim that Napoleon rose to power simply because he was a successful general?’ </w:t>
            </w:r>
            <w:r w:rsidRPr="00C63E14">
              <w:rPr>
                <w:b/>
                <w:color w:val="auto"/>
                <w:sz w:val="20"/>
                <w:szCs w:val="20"/>
              </w:rPr>
              <w:t>(I) (H)</w:t>
            </w:r>
          </w:p>
        </w:tc>
        <w:tc>
          <w:tcPr>
            <w:tcW w:w="3402" w:type="dxa"/>
          </w:tcPr>
          <w:p w:rsidR="00C63E14" w:rsidRPr="00C63E14" w:rsidRDefault="00C63E14" w:rsidP="00C63E14">
            <w:pPr>
              <w:rPr>
                <w:rFonts w:ascii="Arial" w:hAnsi="Arial" w:cs="Arial"/>
                <w:b/>
                <w:sz w:val="20"/>
                <w:szCs w:val="20"/>
              </w:rPr>
            </w:pPr>
            <w:r w:rsidRPr="00C63E14">
              <w:rPr>
                <w:rFonts w:ascii="Arial" w:hAnsi="Arial" w:cs="Arial"/>
                <w:b/>
                <w:sz w:val="20"/>
                <w:szCs w:val="20"/>
              </w:rPr>
              <w:t xml:space="preserve">Textbooks, e.g. </w:t>
            </w:r>
          </w:p>
          <w:p w:rsidR="00C63E14" w:rsidRPr="00C63E14" w:rsidRDefault="00C63E14" w:rsidP="00C63E14">
            <w:pPr>
              <w:pStyle w:val="ListParagraph"/>
              <w:numPr>
                <w:ilvl w:val="0"/>
                <w:numId w:val="18"/>
              </w:numPr>
              <w:rPr>
                <w:rFonts w:cs="Arial"/>
              </w:rPr>
            </w:pPr>
            <w:r w:rsidRPr="00C63E14">
              <w:rPr>
                <w:rFonts w:cs="Arial"/>
              </w:rPr>
              <w:t xml:space="preserve">Chapter 1, </w:t>
            </w:r>
            <w:r w:rsidRPr="00C63E14">
              <w:rPr>
                <w:rFonts w:cs="Arial"/>
                <w:i/>
              </w:rPr>
              <w:t>European History 1789–1917</w:t>
            </w:r>
            <w:r w:rsidRPr="00C63E14">
              <w:rPr>
                <w:rFonts w:cs="Arial"/>
              </w:rPr>
              <w:t xml:space="preserve"> by Russell Williams, pp27–28 and pp30–31 in particular</w:t>
            </w:r>
          </w:p>
          <w:p w:rsidR="00C63E14" w:rsidRPr="00C63E14" w:rsidRDefault="00C63E14" w:rsidP="00C63E14">
            <w:pPr>
              <w:rPr>
                <w:rFonts w:ascii="Arial" w:hAnsi="Arial" w:cs="Arial"/>
                <w:sz w:val="20"/>
                <w:szCs w:val="20"/>
              </w:rPr>
            </w:pPr>
          </w:p>
          <w:p w:rsidR="00C63E14" w:rsidRPr="00C63E14" w:rsidRDefault="00C63E14" w:rsidP="00C63E14">
            <w:pPr>
              <w:rPr>
                <w:rFonts w:ascii="Arial" w:hAnsi="Arial" w:cs="Arial"/>
                <w:b/>
                <w:sz w:val="20"/>
                <w:szCs w:val="20"/>
              </w:rPr>
            </w:pPr>
            <w:r w:rsidRPr="00C63E14">
              <w:rPr>
                <w:rFonts w:ascii="Arial" w:hAnsi="Arial" w:cs="Arial"/>
                <w:b/>
                <w:sz w:val="20"/>
                <w:szCs w:val="20"/>
              </w:rPr>
              <w:t>Online</w:t>
            </w:r>
          </w:p>
          <w:p w:rsidR="00C63E14" w:rsidRPr="00C63E14" w:rsidRDefault="00CB615F" w:rsidP="00C63E14">
            <w:pPr>
              <w:pStyle w:val="ListParagraph"/>
              <w:numPr>
                <w:ilvl w:val="0"/>
                <w:numId w:val="18"/>
              </w:numPr>
              <w:rPr>
                <w:rFonts w:cs="Arial"/>
              </w:rPr>
            </w:pPr>
            <w:hyperlink r:id="rId35" w:history="1">
              <w:r w:rsidR="00C63E14" w:rsidRPr="00C63E14">
                <w:rPr>
                  <w:rStyle w:val="Hyperlink"/>
                  <w:rFonts w:cs="Arial"/>
                </w:rPr>
                <w:t>http://www.napoleonguide.com/</w:t>
              </w:r>
            </w:hyperlink>
          </w:p>
          <w:p w:rsidR="00C63E14" w:rsidRPr="00C63E14" w:rsidRDefault="00CB615F" w:rsidP="00C63E14">
            <w:pPr>
              <w:pStyle w:val="ListParagraph"/>
              <w:numPr>
                <w:ilvl w:val="0"/>
                <w:numId w:val="18"/>
              </w:numPr>
              <w:rPr>
                <w:rFonts w:cs="Arial"/>
              </w:rPr>
            </w:pPr>
            <w:hyperlink r:id="rId36" w:history="1">
              <w:r w:rsidR="00C63E14" w:rsidRPr="00C63E14">
                <w:rPr>
                  <w:rStyle w:val="Hyperlink"/>
                  <w:rFonts w:cs="Arial"/>
                </w:rPr>
                <w:t>http://www.activehistory.co.uk/Miscellaneous/menus/IB/French_Rev_Napoleon/index.php</w:t>
              </w:r>
            </w:hyperlink>
          </w:p>
        </w:tc>
      </w:tr>
      <w:tr w:rsidR="00C63E14" w:rsidRPr="00C63E14" w:rsidTr="00C63E14">
        <w:trPr>
          <w:trHeight w:val="113"/>
        </w:trPr>
        <w:tc>
          <w:tcPr>
            <w:tcW w:w="1560" w:type="dxa"/>
            <w:vMerge w:val="restart"/>
          </w:tcPr>
          <w:p w:rsidR="00C63E14" w:rsidRPr="00C63E14" w:rsidRDefault="00C63E14" w:rsidP="00C63E14">
            <w:pPr>
              <w:rPr>
                <w:rFonts w:ascii="Arial" w:hAnsi="Arial" w:cs="Arial"/>
                <w:b/>
                <w:sz w:val="20"/>
                <w:szCs w:val="20"/>
              </w:rPr>
            </w:pPr>
            <w:bookmarkStart w:id="17" w:name="_Toc441138832"/>
            <w:r w:rsidRPr="00C63E14">
              <w:rPr>
                <w:rFonts w:ascii="Arial" w:hAnsi="Arial" w:cs="Arial"/>
                <w:sz w:val="20"/>
                <w:szCs w:val="20"/>
                <w:lang w:eastAsia="en-GB"/>
              </w:rPr>
              <w:t>What were Napoleon Bonaparte’s domestic aims from 1799 to 1814?</w:t>
            </w:r>
            <w:bookmarkEnd w:id="17"/>
          </w:p>
        </w:tc>
        <w:tc>
          <w:tcPr>
            <w:tcW w:w="2268" w:type="dxa"/>
          </w:tcPr>
          <w:p w:rsidR="00C63E14" w:rsidRPr="00C63E14" w:rsidRDefault="00C63E14" w:rsidP="00C63E14">
            <w:pPr>
              <w:rPr>
                <w:rFonts w:ascii="Arial" w:hAnsi="Arial" w:cs="Arial"/>
                <w:sz w:val="20"/>
                <w:szCs w:val="20"/>
              </w:rPr>
            </w:pPr>
            <w:r w:rsidRPr="00C63E14">
              <w:rPr>
                <w:rFonts w:ascii="Arial" w:hAnsi="Arial" w:cs="Arial"/>
                <w:sz w:val="20"/>
                <w:szCs w:val="20"/>
                <w:lang w:eastAsia="en-GB"/>
              </w:rPr>
              <w:t>Napoleon as first consul</w:t>
            </w:r>
          </w:p>
        </w:tc>
        <w:tc>
          <w:tcPr>
            <w:tcW w:w="7371" w:type="dxa"/>
          </w:tcPr>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Teacher-led introduction to this period of French History with an outline picture of napoleon’s personality and career before 1799.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The central focus of this part of the topic should be on the situation Napoleon inherited in 1799 and the nature and personality of the man himself.</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Research tasks. In pairs, learners: </w:t>
            </w:r>
            <w:r w:rsidRPr="00C63E14">
              <w:rPr>
                <w:b/>
                <w:color w:val="auto"/>
                <w:sz w:val="20"/>
                <w:szCs w:val="20"/>
              </w:rPr>
              <w:t>(P)</w:t>
            </w:r>
            <w:r w:rsidRPr="00C63E14">
              <w:rPr>
                <w:color w:val="auto"/>
                <w:sz w:val="20"/>
                <w:szCs w:val="20"/>
              </w:rPr>
              <w:t xml:space="preserve"> </w:t>
            </w:r>
          </w:p>
          <w:p w:rsidR="00C63E14" w:rsidRPr="00C63E14" w:rsidRDefault="00C63E14" w:rsidP="00C63E14">
            <w:pPr>
              <w:pStyle w:val="Default"/>
              <w:numPr>
                <w:ilvl w:val="1"/>
                <w:numId w:val="18"/>
              </w:numPr>
              <w:rPr>
                <w:color w:val="auto"/>
                <w:sz w:val="20"/>
                <w:szCs w:val="20"/>
              </w:rPr>
            </w:pPr>
            <w:r w:rsidRPr="00C63E14">
              <w:rPr>
                <w:color w:val="auto"/>
                <w:sz w:val="20"/>
                <w:szCs w:val="20"/>
              </w:rPr>
              <w:t>create a timeline of key events which illustrate domestic and key military/foreign events in France (domestic to take priority)</w:t>
            </w:r>
          </w:p>
          <w:p w:rsidR="00C63E14" w:rsidRPr="00C63E14" w:rsidRDefault="00C63E14" w:rsidP="00C63E14">
            <w:pPr>
              <w:pStyle w:val="Default"/>
              <w:numPr>
                <w:ilvl w:val="1"/>
                <w:numId w:val="18"/>
              </w:numPr>
              <w:rPr>
                <w:color w:val="auto"/>
                <w:sz w:val="20"/>
                <w:szCs w:val="20"/>
              </w:rPr>
            </w:pPr>
            <w:proofErr w:type="gramStart"/>
            <w:r w:rsidRPr="00C63E14">
              <w:rPr>
                <w:color w:val="auto"/>
                <w:sz w:val="20"/>
                <w:szCs w:val="20"/>
              </w:rPr>
              <w:t>identify</w:t>
            </w:r>
            <w:proofErr w:type="gramEnd"/>
            <w:r w:rsidRPr="00C63E14">
              <w:rPr>
                <w:color w:val="auto"/>
                <w:sz w:val="20"/>
                <w:szCs w:val="20"/>
              </w:rPr>
              <w:t xml:space="preserve"> the ways in which the Consulate differed as a form of government from the Directory.</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Whole class discussion on theme of: ‘To what extent did the Consulate represent a radical move away from revolutionary ideas?’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Written work / homework. </w:t>
            </w:r>
            <w:r w:rsidRPr="00C63E14">
              <w:rPr>
                <w:b/>
                <w:color w:val="auto"/>
                <w:sz w:val="20"/>
                <w:szCs w:val="20"/>
              </w:rPr>
              <w:t>(I) (H)</w:t>
            </w:r>
          </w:p>
          <w:p w:rsidR="00C63E14" w:rsidRPr="00C63E14" w:rsidRDefault="00C63E14" w:rsidP="00C63E14">
            <w:pPr>
              <w:pStyle w:val="Default"/>
              <w:numPr>
                <w:ilvl w:val="1"/>
                <w:numId w:val="18"/>
              </w:numPr>
              <w:rPr>
                <w:color w:val="auto"/>
                <w:sz w:val="20"/>
                <w:szCs w:val="20"/>
              </w:rPr>
            </w:pPr>
            <w:r w:rsidRPr="00C63E14">
              <w:rPr>
                <w:color w:val="auto"/>
                <w:sz w:val="20"/>
                <w:szCs w:val="20"/>
              </w:rPr>
              <w:t xml:space="preserve">Explain why the </w:t>
            </w:r>
            <w:proofErr w:type="spellStart"/>
            <w:r w:rsidRPr="00C63E14">
              <w:rPr>
                <w:color w:val="auto"/>
                <w:sz w:val="20"/>
                <w:szCs w:val="20"/>
              </w:rPr>
              <w:t>Brumaire</w:t>
            </w:r>
            <w:proofErr w:type="spellEnd"/>
            <w:r w:rsidRPr="00C63E14">
              <w:rPr>
                <w:color w:val="auto"/>
                <w:sz w:val="20"/>
                <w:szCs w:val="20"/>
              </w:rPr>
              <w:t xml:space="preserve"> coup was successful. </w:t>
            </w:r>
          </w:p>
          <w:p w:rsidR="00C63E14" w:rsidRPr="00C63E14" w:rsidRDefault="00C63E14" w:rsidP="00C63E14">
            <w:pPr>
              <w:pStyle w:val="Default"/>
              <w:numPr>
                <w:ilvl w:val="1"/>
                <w:numId w:val="18"/>
              </w:numPr>
              <w:rPr>
                <w:color w:val="auto"/>
                <w:sz w:val="20"/>
                <w:szCs w:val="20"/>
              </w:rPr>
            </w:pPr>
            <w:r w:rsidRPr="00C63E14">
              <w:rPr>
                <w:color w:val="auto"/>
                <w:sz w:val="20"/>
                <w:szCs w:val="20"/>
              </w:rPr>
              <w:t xml:space="preserve">Explain the changes that the Constitution of 1800 brought to France. </w:t>
            </w:r>
          </w:p>
        </w:tc>
        <w:tc>
          <w:tcPr>
            <w:tcW w:w="3402" w:type="dxa"/>
          </w:tcPr>
          <w:p w:rsidR="00C63E14" w:rsidRPr="00C63E14" w:rsidRDefault="00C63E14" w:rsidP="00C63E14">
            <w:pPr>
              <w:rPr>
                <w:rFonts w:ascii="Arial" w:hAnsi="Arial" w:cs="Arial"/>
                <w:b/>
                <w:sz w:val="20"/>
                <w:szCs w:val="20"/>
              </w:rPr>
            </w:pPr>
            <w:r w:rsidRPr="00C63E14">
              <w:rPr>
                <w:rFonts w:ascii="Arial" w:hAnsi="Arial" w:cs="Arial"/>
                <w:b/>
                <w:sz w:val="20"/>
                <w:szCs w:val="20"/>
              </w:rPr>
              <w:t xml:space="preserve">Textbooks, e.g. </w:t>
            </w:r>
          </w:p>
          <w:p w:rsidR="00C63E14" w:rsidRPr="00C63E14" w:rsidRDefault="00C63E14" w:rsidP="00C63E14">
            <w:pPr>
              <w:pStyle w:val="ListParagraph"/>
              <w:numPr>
                <w:ilvl w:val="0"/>
                <w:numId w:val="18"/>
              </w:numPr>
              <w:rPr>
                <w:rFonts w:cs="Arial"/>
              </w:rPr>
            </w:pPr>
            <w:r w:rsidRPr="00C63E14">
              <w:rPr>
                <w:rFonts w:cs="Arial"/>
              </w:rPr>
              <w:t xml:space="preserve">Chapter 1, </w:t>
            </w:r>
            <w:r w:rsidRPr="00C63E14">
              <w:rPr>
                <w:rFonts w:cs="Arial"/>
                <w:i/>
              </w:rPr>
              <w:t>European History 1789–1917</w:t>
            </w:r>
            <w:r w:rsidRPr="00C63E14">
              <w:rPr>
                <w:rFonts w:cs="Arial"/>
              </w:rPr>
              <w:t xml:space="preserve"> by Russell Williams, pp27–28, and pp30–31 in particular</w:t>
            </w:r>
          </w:p>
          <w:p w:rsidR="00C63E14" w:rsidRPr="00C63E14" w:rsidRDefault="00C63E14" w:rsidP="00C63E14">
            <w:pPr>
              <w:rPr>
                <w:rFonts w:ascii="Arial" w:hAnsi="Arial" w:cs="Arial"/>
                <w:sz w:val="20"/>
                <w:szCs w:val="20"/>
              </w:rPr>
            </w:pPr>
          </w:p>
          <w:p w:rsidR="00C63E14" w:rsidRPr="00C63E14" w:rsidRDefault="00C63E14" w:rsidP="00C63E14">
            <w:pPr>
              <w:rPr>
                <w:rFonts w:ascii="Arial" w:hAnsi="Arial" w:cs="Arial"/>
                <w:b/>
                <w:sz w:val="20"/>
                <w:szCs w:val="20"/>
              </w:rPr>
            </w:pPr>
            <w:r w:rsidRPr="00C63E14">
              <w:rPr>
                <w:rFonts w:ascii="Arial" w:hAnsi="Arial" w:cs="Arial"/>
                <w:b/>
                <w:sz w:val="20"/>
                <w:szCs w:val="20"/>
              </w:rPr>
              <w:t>Online</w:t>
            </w:r>
          </w:p>
          <w:p w:rsidR="00C63E14" w:rsidRPr="00C63E14" w:rsidRDefault="00CB615F" w:rsidP="00C63E14">
            <w:pPr>
              <w:pStyle w:val="ListParagraph"/>
              <w:numPr>
                <w:ilvl w:val="0"/>
                <w:numId w:val="18"/>
              </w:numPr>
              <w:rPr>
                <w:rFonts w:cs="Arial"/>
              </w:rPr>
            </w:pPr>
            <w:hyperlink r:id="rId37" w:history="1">
              <w:r w:rsidR="00C63E14" w:rsidRPr="00C63E14">
                <w:rPr>
                  <w:rStyle w:val="Hyperlink"/>
                  <w:rFonts w:cs="Arial"/>
                </w:rPr>
                <w:t>http://www.napoleonguide.com/</w:t>
              </w:r>
            </w:hyperlink>
          </w:p>
          <w:p w:rsidR="00C63E14" w:rsidRPr="00C63E14" w:rsidRDefault="00CB615F" w:rsidP="00C63E14">
            <w:pPr>
              <w:pStyle w:val="ListParagraph"/>
              <w:numPr>
                <w:ilvl w:val="0"/>
                <w:numId w:val="18"/>
              </w:numPr>
              <w:rPr>
                <w:rFonts w:cs="Arial"/>
              </w:rPr>
            </w:pPr>
            <w:hyperlink r:id="rId38" w:history="1">
              <w:r w:rsidR="00C63E14" w:rsidRPr="00C63E14">
                <w:rPr>
                  <w:rStyle w:val="Hyperlink"/>
                  <w:rFonts w:cs="Arial"/>
                </w:rPr>
                <w:t>http://www.activehistory.co.uk/Miscellaneous/menus/IB/French_Rev_Napoleon/index.php</w:t>
              </w:r>
            </w:hyperlink>
          </w:p>
        </w:tc>
      </w:tr>
      <w:tr w:rsidR="00C63E14" w:rsidRPr="00C63E14" w:rsidTr="00C63E14">
        <w:trPr>
          <w:trHeight w:val="3677"/>
        </w:trPr>
        <w:tc>
          <w:tcPr>
            <w:tcW w:w="1560" w:type="dxa"/>
            <w:vMerge/>
          </w:tcPr>
          <w:p w:rsidR="00C63E14" w:rsidRPr="00C63E14" w:rsidRDefault="00C63E14" w:rsidP="00C63E14">
            <w:pPr>
              <w:autoSpaceDE w:val="0"/>
              <w:autoSpaceDN w:val="0"/>
              <w:adjustRightInd w:val="0"/>
              <w:rPr>
                <w:rFonts w:ascii="Arial" w:hAnsi="Arial" w:cs="Arial"/>
                <w:sz w:val="20"/>
                <w:szCs w:val="20"/>
              </w:rPr>
            </w:pPr>
          </w:p>
        </w:tc>
        <w:tc>
          <w:tcPr>
            <w:tcW w:w="2268" w:type="dxa"/>
          </w:tcPr>
          <w:p w:rsidR="00C63E14" w:rsidRPr="00C63E14" w:rsidRDefault="00C63E14" w:rsidP="00C63E14">
            <w:pPr>
              <w:rPr>
                <w:rFonts w:ascii="Arial" w:hAnsi="Arial" w:cs="Arial"/>
                <w:sz w:val="20"/>
                <w:szCs w:val="20"/>
              </w:rPr>
            </w:pPr>
            <w:r w:rsidRPr="00C63E14">
              <w:rPr>
                <w:rFonts w:ascii="Arial" w:hAnsi="Arial" w:cs="Arial"/>
                <w:sz w:val="20"/>
                <w:szCs w:val="20"/>
                <w:lang w:eastAsia="en-GB"/>
              </w:rPr>
              <w:t xml:space="preserve">Aims and reforms </w:t>
            </w:r>
          </w:p>
        </w:tc>
        <w:tc>
          <w:tcPr>
            <w:tcW w:w="7371" w:type="dxa"/>
          </w:tcPr>
          <w:p w:rsidR="00C63E14" w:rsidRPr="00C63E14" w:rsidRDefault="00C63E14" w:rsidP="00C63E14">
            <w:pPr>
              <w:pStyle w:val="Default"/>
              <w:numPr>
                <w:ilvl w:val="0"/>
                <w:numId w:val="18"/>
              </w:numPr>
              <w:rPr>
                <w:sz w:val="20"/>
                <w:szCs w:val="20"/>
              </w:rPr>
            </w:pPr>
            <w:r w:rsidRPr="00C63E14">
              <w:rPr>
                <w:sz w:val="20"/>
                <w:szCs w:val="20"/>
              </w:rPr>
              <w:t xml:space="preserve">Teacher-led introduction to the principal domestic and political events of the period. There is no need to go into detail on any foreign/military events, but learners should be aware of their effects on his domestic aims and reforms. </w:t>
            </w:r>
            <w:r w:rsidRPr="00C63E14">
              <w:rPr>
                <w:b/>
                <w:sz w:val="20"/>
                <w:szCs w:val="20"/>
              </w:rPr>
              <w:t>(W)</w:t>
            </w:r>
          </w:p>
          <w:p w:rsidR="00C63E14" w:rsidRPr="00C63E14" w:rsidRDefault="00C63E14" w:rsidP="00C63E14">
            <w:pPr>
              <w:pStyle w:val="Default"/>
              <w:numPr>
                <w:ilvl w:val="0"/>
                <w:numId w:val="18"/>
              </w:numPr>
              <w:rPr>
                <w:sz w:val="20"/>
                <w:szCs w:val="20"/>
              </w:rPr>
            </w:pPr>
            <w:r w:rsidRPr="00C63E14">
              <w:rPr>
                <w:sz w:val="20"/>
                <w:szCs w:val="20"/>
              </w:rPr>
              <w:t>The focus of this part of the topic should be on Napoleon’s ambitions for himself and for France internally. This part of the topic should have more time allocated to it than the other parts of the key question.</w:t>
            </w:r>
          </w:p>
          <w:p w:rsidR="00C63E14" w:rsidRPr="00C63E14" w:rsidRDefault="00C63E14" w:rsidP="00C63E14">
            <w:pPr>
              <w:pStyle w:val="Default"/>
              <w:numPr>
                <w:ilvl w:val="0"/>
                <w:numId w:val="18"/>
              </w:numPr>
              <w:rPr>
                <w:color w:val="auto"/>
                <w:sz w:val="20"/>
                <w:szCs w:val="20"/>
              </w:rPr>
            </w:pPr>
            <w:r w:rsidRPr="00C63E14">
              <w:rPr>
                <w:sz w:val="20"/>
                <w:szCs w:val="20"/>
              </w:rPr>
              <w:t>Research tasks</w:t>
            </w:r>
            <w:r w:rsidRPr="00C63E14">
              <w:rPr>
                <w:color w:val="auto"/>
                <w:sz w:val="20"/>
                <w:szCs w:val="20"/>
              </w:rPr>
              <w:t xml:space="preserve">. In pairs or individually, learners identify: </w:t>
            </w:r>
            <w:r w:rsidRPr="00C63E14">
              <w:rPr>
                <w:b/>
                <w:color w:val="auto"/>
                <w:sz w:val="20"/>
                <w:szCs w:val="20"/>
              </w:rPr>
              <w:t>(P) (I)</w:t>
            </w:r>
          </w:p>
          <w:p w:rsidR="00C63E14" w:rsidRPr="00C63E14" w:rsidRDefault="00C63E14" w:rsidP="00C63E14">
            <w:pPr>
              <w:pStyle w:val="Default"/>
              <w:numPr>
                <w:ilvl w:val="1"/>
                <w:numId w:val="18"/>
              </w:numPr>
              <w:rPr>
                <w:color w:val="auto"/>
                <w:sz w:val="20"/>
                <w:szCs w:val="20"/>
              </w:rPr>
            </w:pPr>
            <w:r w:rsidRPr="00C63E14">
              <w:rPr>
                <w:color w:val="auto"/>
                <w:sz w:val="20"/>
                <w:szCs w:val="20"/>
              </w:rPr>
              <w:t>the principal religious changes</w:t>
            </w:r>
          </w:p>
          <w:p w:rsidR="00C63E14" w:rsidRPr="00C63E14" w:rsidRDefault="00C63E14" w:rsidP="00C63E14">
            <w:pPr>
              <w:pStyle w:val="Default"/>
              <w:numPr>
                <w:ilvl w:val="1"/>
                <w:numId w:val="18"/>
              </w:numPr>
              <w:rPr>
                <w:color w:val="auto"/>
                <w:sz w:val="20"/>
                <w:szCs w:val="20"/>
              </w:rPr>
            </w:pPr>
            <w:r w:rsidRPr="00C63E14">
              <w:rPr>
                <w:color w:val="auto"/>
                <w:sz w:val="20"/>
                <w:szCs w:val="20"/>
              </w:rPr>
              <w:t>the principal legal changes</w:t>
            </w:r>
          </w:p>
          <w:p w:rsidR="00C63E14" w:rsidRPr="00C63E14" w:rsidRDefault="00C63E14" w:rsidP="00C63E14">
            <w:pPr>
              <w:pStyle w:val="Default"/>
              <w:numPr>
                <w:ilvl w:val="1"/>
                <w:numId w:val="18"/>
              </w:numPr>
              <w:rPr>
                <w:color w:val="auto"/>
                <w:sz w:val="20"/>
                <w:szCs w:val="20"/>
              </w:rPr>
            </w:pPr>
            <w:r w:rsidRPr="00C63E14">
              <w:rPr>
                <w:color w:val="auto"/>
                <w:sz w:val="20"/>
                <w:szCs w:val="20"/>
              </w:rPr>
              <w:t>the principal economic changes</w:t>
            </w:r>
          </w:p>
          <w:p w:rsidR="00C63E14" w:rsidRPr="00C63E14" w:rsidRDefault="00C63E14" w:rsidP="00C63E14">
            <w:pPr>
              <w:pStyle w:val="Default"/>
              <w:numPr>
                <w:ilvl w:val="1"/>
                <w:numId w:val="18"/>
              </w:numPr>
              <w:rPr>
                <w:color w:val="auto"/>
                <w:sz w:val="20"/>
                <w:szCs w:val="20"/>
              </w:rPr>
            </w:pPr>
            <w:r w:rsidRPr="00C63E14">
              <w:rPr>
                <w:color w:val="auto"/>
                <w:sz w:val="20"/>
                <w:szCs w:val="20"/>
              </w:rPr>
              <w:t>the principal administrative changes</w:t>
            </w:r>
          </w:p>
          <w:p w:rsidR="00C63E14" w:rsidRPr="00C63E14" w:rsidRDefault="00C63E14" w:rsidP="00C63E14">
            <w:pPr>
              <w:pStyle w:val="Default"/>
              <w:numPr>
                <w:ilvl w:val="1"/>
                <w:numId w:val="18"/>
              </w:numPr>
              <w:rPr>
                <w:color w:val="auto"/>
                <w:sz w:val="20"/>
                <w:szCs w:val="20"/>
              </w:rPr>
            </w:pPr>
            <w:proofErr w:type="gramStart"/>
            <w:r w:rsidRPr="00C63E14">
              <w:rPr>
                <w:color w:val="auto"/>
                <w:sz w:val="20"/>
                <w:szCs w:val="20"/>
              </w:rPr>
              <w:t>the</w:t>
            </w:r>
            <w:proofErr w:type="gramEnd"/>
            <w:r w:rsidRPr="00C63E14">
              <w:rPr>
                <w:color w:val="auto"/>
                <w:sz w:val="20"/>
                <w:szCs w:val="20"/>
              </w:rPr>
              <w:t xml:space="preserve"> principal constitutional changes. </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Whole class discussion on theme of ‘To what extent did Napoleon destroy the ideals of the French Revolution in the period 1799–1814?’ </w:t>
            </w:r>
            <w:r w:rsidRPr="00C63E14">
              <w:rPr>
                <w:b/>
                <w:color w:val="auto"/>
                <w:sz w:val="20"/>
                <w:szCs w:val="20"/>
              </w:rPr>
              <w:t>(W)</w:t>
            </w:r>
          </w:p>
          <w:p w:rsidR="00C63E14" w:rsidRPr="00C63E14" w:rsidRDefault="00C63E14" w:rsidP="00C63E14">
            <w:pPr>
              <w:pStyle w:val="Default"/>
              <w:numPr>
                <w:ilvl w:val="0"/>
                <w:numId w:val="18"/>
              </w:numPr>
              <w:rPr>
                <w:sz w:val="20"/>
                <w:szCs w:val="20"/>
              </w:rPr>
            </w:pPr>
            <w:r w:rsidRPr="00C63E14">
              <w:rPr>
                <w:color w:val="auto"/>
                <w:sz w:val="20"/>
                <w:szCs w:val="20"/>
              </w:rPr>
              <w:t xml:space="preserve">Written work / homework. ‘A </w:t>
            </w:r>
            <w:r w:rsidRPr="00C63E14">
              <w:rPr>
                <w:sz w:val="20"/>
                <w:szCs w:val="20"/>
              </w:rPr>
              <w:t xml:space="preserve">great reformer in France.’ How far do you agree with this judgement on Napoleon in the period 1799–1814? </w:t>
            </w:r>
            <w:r w:rsidRPr="00C63E14">
              <w:rPr>
                <w:b/>
                <w:sz w:val="20"/>
                <w:szCs w:val="20"/>
              </w:rPr>
              <w:t>(I) (H)</w:t>
            </w:r>
          </w:p>
        </w:tc>
        <w:tc>
          <w:tcPr>
            <w:tcW w:w="3402" w:type="dxa"/>
          </w:tcPr>
          <w:p w:rsidR="00C63E14" w:rsidRPr="00C63E14" w:rsidRDefault="00C63E14" w:rsidP="00C63E14">
            <w:pPr>
              <w:rPr>
                <w:rFonts w:ascii="Arial" w:hAnsi="Arial" w:cs="Arial"/>
                <w:b/>
                <w:sz w:val="20"/>
                <w:szCs w:val="20"/>
              </w:rPr>
            </w:pPr>
            <w:r w:rsidRPr="00C63E14">
              <w:rPr>
                <w:rFonts w:ascii="Arial" w:hAnsi="Arial" w:cs="Arial"/>
                <w:b/>
                <w:sz w:val="20"/>
                <w:szCs w:val="20"/>
              </w:rPr>
              <w:t xml:space="preserve">Textbooks, e.g. </w:t>
            </w:r>
          </w:p>
          <w:p w:rsidR="00C63E14" w:rsidRPr="00C63E14" w:rsidRDefault="00C63E14" w:rsidP="00C63E14">
            <w:pPr>
              <w:pStyle w:val="ListParagraph"/>
              <w:numPr>
                <w:ilvl w:val="0"/>
                <w:numId w:val="18"/>
              </w:numPr>
              <w:rPr>
                <w:rFonts w:cs="Arial"/>
              </w:rPr>
            </w:pPr>
            <w:r w:rsidRPr="00C63E14">
              <w:rPr>
                <w:rFonts w:cs="Arial"/>
              </w:rPr>
              <w:t xml:space="preserve">Chapter 1, </w:t>
            </w:r>
            <w:r w:rsidRPr="00C63E14">
              <w:rPr>
                <w:rFonts w:cs="Arial"/>
                <w:i/>
              </w:rPr>
              <w:t>European History 1789–1917</w:t>
            </w:r>
            <w:r w:rsidRPr="00C63E14">
              <w:rPr>
                <w:rFonts w:cs="Arial"/>
              </w:rPr>
              <w:t xml:space="preserve"> by Russell Williams, pp32–36 in particular</w:t>
            </w:r>
          </w:p>
          <w:p w:rsidR="00C63E14" w:rsidRPr="00C63E14" w:rsidRDefault="00C63E14" w:rsidP="00C63E14">
            <w:pPr>
              <w:pStyle w:val="ListParagraph"/>
              <w:numPr>
                <w:ilvl w:val="0"/>
                <w:numId w:val="18"/>
              </w:numPr>
              <w:rPr>
                <w:rFonts w:cs="Arial"/>
              </w:rPr>
            </w:pPr>
            <w:r w:rsidRPr="00C63E14">
              <w:rPr>
                <w:rFonts w:cs="Arial"/>
                <w:i/>
              </w:rPr>
              <w:t>Revolution and Reaction, Europe 1789–1849</w:t>
            </w:r>
            <w:r w:rsidRPr="00C63E14">
              <w:rPr>
                <w:rFonts w:cs="Arial"/>
              </w:rPr>
              <w:t xml:space="preserve"> by Andrew Matthews, chapter 3</w:t>
            </w:r>
          </w:p>
          <w:p w:rsidR="00C63E14" w:rsidRPr="00C63E14" w:rsidRDefault="00C63E14" w:rsidP="00C63E14">
            <w:pPr>
              <w:pStyle w:val="ListParagraph"/>
              <w:numPr>
                <w:ilvl w:val="0"/>
                <w:numId w:val="18"/>
              </w:numPr>
              <w:rPr>
                <w:rFonts w:cs="Arial"/>
              </w:rPr>
            </w:pPr>
            <w:r w:rsidRPr="00C63E14">
              <w:rPr>
                <w:rFonts w:cs="Arial"/>
                <w:i/>
              </w:rPr>
              <w:t>Napoleon, France and Europe</w:t>
            </w:r>
            <w:r w:rsidRPr="00C63E14">
              <w:rPr>
                <w:rFonts w:cs="Arial"/>
              </w:rPr>
              <w:t xml:space="preserve"> (third edition) Access to History by Dylan Rees and </w:t>
            </w:r>
            <w:proofErr w:type="spellStart"/>
            <w:r w:rsidRPr="00C63E14">
              <w:rPr>
                <w:rFonts w:cs="Arial"/>
              </w:rPr>
              <w:t>Andrina</w:t>
            </w:r>
            <w:proofErr w:type="spellEnd"/>
            <w:r w:rsidRPr="00C63E14">
              <w:rPr>
                <w:rFonts w:cs="Arial"/>
              </w:rPr>
              <w:t xml:space="preserve"> Styles, chapter 3 is useful here</w:t>
            </w:r>
          </w:p>
          <w:p w:rsidR="00C63E14" w:rsidRPr="00C63E14" w:rsidRDefault="00C63E14" w:rsidP="00C63E14">
            <w:pPr>
              <w:pStyle w:val="ListParagraph"/>
              <w:numPr>
                <w:ilvl w:val="0"/>
                <w:numId w:val="18"/>
              </w:numPr>
              <w:rPr>
                <w:rFonts w:cs="Arial"/>
              </w:rPr>
            </w:pPr>
            <w:r w:rsidRPr="00C63E14">
              <w:rPr>
                <w:rFonts w:cs="Arial"/>
              </w:rPr>
              <w:t xml:space="preserve">Chapter 8, </w:t>
            </w:r>
            <w:r w:rsidRPr="00C63E14">
              <w:rPr>
                <w:rFonts w:cs="Arial"/>
                <w:i/>
              </w:rPr>
              <w:t xml:space="preserve">France in Revolution </w:t>
            </w:r>
            <w:r w:rsidRPr="00C63E14">
              <w:rPr>
                <w:rFonts w:cs="Arial"/>
              </w:rPr>
              <w:t xml:space="preserve">by </w:t>
            </w:r>
            <w:proofErr w:type="spellStart"/>
            <w:r w:rsidRPr="00C63E14">
              <w:rPr>
                <w:rFonts w:cs="Arial"/>
              </w:rPr>
              <w:t>Townson</w:t>
            </w:r>
            <w:proofErr w:type="spellEnd"/>
            <w:r w:rsidRPr="00C63E14">
              <w:rPr>
                <w:rFonts w:cs="Arial"/>
              </w:rPr>
              <w:t xml:space="preserve"> and Rees</w:t>
            </w:r>
          </w:p>
          <w:p w:rsidR="00C63E14" w:rsidRPr="00C63E14" w:rsidRDefault="00C63E14" w:rsidP="00C63E14">
            <w:pPr>
              <w:pStyle w:val="ListParagraph"/>
              <w:ind w:left="170"/>
              <w:rPr>
                <w:rFonts w:cs="Arial"/>
              </w:rPr>
            </w:pPr>
          </w:p>
          <w:p w:rsidR="00C63E14" w:rsidRPr="00C63E14" w:rsidRDefault="00C63E14" w:rsidP="00C63E14">
            <w:pPr>
              <w:rPr>
                <w:rFonts w:ascii="Arial" w:hAnsi="Arial" w:cs="Arial"/>
                <w:sz w:val="20"/>
                <w:szCs w:val="20"/>
              </w:rPr>
            </w:pPr>
          </w:p>
          <w:p w:rsidR="00C63E14" w:rsidRPr="00C63E14" w:rsidRDefault="00C63E14" w:rsidP="00C63E14">
            <w:pPr>
              <w:rPr>
                <w:rFonts w:ascii="Arial" w:hAnsi="Arial" w:cs="Arial"/>
                <w:b/>
                <w:sz w:val="20"/>
                <w:szCs w:val="20"/>
              </w:rPr>
            </w:pPr>
            <w:r w:rsidRPr="00C63E14">
              <w:rPr>
                <w:rFonts w:ascii="Arial" w:hAnsi="Arial" w:cs="Arial"/>
                <w:b/>
                <w:sz w:val="20"/>
                <w:szCs w:val="20"/>
              </w:rPr>
              <w:t>Online</w:t>
            </w:r>
          </w:p>
          <w:p w:rsidR="00C63E14" w:rsidRPr="00C63E14" w:rsidRDefault="00CB615F" w:rsidP="00C63E14">
            <w:pPr>
              <w:pStyle w:val="ListParagraph"/>
              <w:numPr>
                <w:ilvl w:val="0"/>
                <w:numId w:val="18"/>
              </w:numPr>
              <w:rPr>
                <w:rFonts w:cs="Arial"/>
              </w:rPr>
            </w:pPr>
            <w:hyperlink r:id="rId39" w:history="1">
              <w:r w:rsidR="00C63E14" w:rsidRPr="00C63E14">
                <w:rPr>
                  <w:rStyle w:val="Hyperlink"/>
                  <w:rFonts w:cs="Arial"/>
                </w:rPr>
                <w:t>http://www.napoleonguide.com/</w:t>
              </w:r>
            </w:hyperlink>
          </w:p>
        </w:tc>
      </w:tr>
      <w:tr w:rsidR="00C63E14" w:rsidRPr="00C63E14" w:rsidTr="00C63E14">
        <w:trPr>
          <w:trHeight w:val="112"/>
        </w:trPr>
        <w:tc>
          <w:tcPr>
            <w:tcW w:w="1560" w:type="dxa"/>
            <w:vMerge/>
          </w:tcPr>
          <w:p w:rsidR="00C63E14" w:rsidRPr="00C63E14" w:rsidRDefault="00C63E14" w:rsidP="00C63E14">
            <w:pPr>
              <w:autoSpaceDE w:val="0"/>
              <w:autoSpaceDN w:val="0"/>
              <w:adjustRightInd w:val="0"/>
              <w:rPr>
                <w:rFonts w:ascii="Arial" w:hAnsi="Arial" w:cs="Arial"/>
                <w:sz w:val="20"/>
                <w:szCs w:val="20"/>
              </w:rPr>
            </w:pPr>
          </w:p>
        </w:tc>
        <w:tc>
          <w:tcPr>
            <w:tcW w:w="2268" w:type="dxa"/>
          </w:tcPr>
          <w:p w:rsidR="00C63E14" w:rsidRPr="00C63E14" w:rsidRDefault="00C63E14" w:rsidP="00C63E14">
            <w:pPr>
              <w:rPr>
                <w:rFonts w:ascii="Arial" w:hAnsi="Arial" w:cs="Arial"/>
                <w:sz w:val="20"/>
                <w:szCs w:val="20"/>
              </w:rPr>
            </w:pPr>
            <w:r w:rsidRPr="00C63E14">
              <w:rPr>
                <w:rFonts w:ascii="Arial" w:hAnsi="Arial" w:cs="Arial"/>
                <w:sz w:val="20"/>
                <w:szCs w:val="20"/>
                <w:lang w:eastAsia="en-GB"/>
              </w:rPr>
              <w:t>The inauguration of the empire</w:t>
            </w:r>
          </w:p>
        </w:tc>
        <w:tc>
          <w:tcPr>
            <w:tcW w:w="7371" w:type="dxa"/>
          </w:tcPr>
          <w:p w:rsidR="00C63E14" w:rsidRPr="00C63E14" w:rsidRDefault="00C63E14" w:rsidP="00C63E14">
            <w:pPr>
              <w:pStyle w:val="Default"/>
              <w:numPr>
                <w:ilvl w:val="0"/>
                <w:numId w:val="18"/>
              </w:numPr>
              <w:rPr>
                <w:color w:val="auto"/>
                <w:sz w:val="20"/>
                <w:szCs w:val="20"/>
              </w:rPr>
            </w:pPr>
            <w:r w:rsidRPr="00C63E14">
              <w:rPr>
                <w:sz w:val="20"/>
                <w:szCs w:val="20"/>
              </w:rPr>
              <w:t xml:space="preserve">Teacher-led introduction to the process by which Napoleon became Emperor and the </w:t>
            </w:r>
            <w:r w:rsidRPr="00C63E14">
              <w:rPr>
                <w:color w:val="auto"/>
                <w:sz w:val="20"/>
                <w:szCs w:val="20"/>
              </w:rPr>
              <w:t xml:space="preserve">reaction in France to it.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The central focus of this part of the topic should be on the nature and extent of the ‘dictatorship’ that was now imposed on France and whether this had been Napoleon’s ambition from the start.</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Research tasks. In groups or pairs, learners: </w:t>
            </w:r>
            <w:r w:rsidRPr="00C63E14">
              <w:rPr>
                <w:b/>
                <w:color w:val="auto"/>
                <w:sz w:val="20"/>
                <w:szCs w:val="20"/>
              </w:rPr>
              <w:t>(G) (P)</w:t>
            </w:r>
          </w:p>
          <w:p w:rsidR="00C63E14" w:rsidRPr="00C63E14" w:rsidRDefault="00C63E14" w:rsidP="00C63E14">
            <w:pPr>
              <w:pStyle w:val="Default"/>
              <w:numPr>
                <w:ilvl w:val="1"/>
                <w:numId w:val="18"/>
              </w:numPr>
              <w:rPr>
                <w:color w:val="auto"/>
                <w:sz w:val="20"/>
                <w:szCs w:val="20"/>
              </w:rPr>
            </w:pPr>
            <w:r w:rsidRPr="00C63E14">
              <w:rPr>
                <w:color w:val="auto"/>
                <w:sz w:val="20"/>
                <w:szCs w:val="20"/>
              </w:rPr>
              <w:t>identify the key stages by which Napoleon became Emperor</w:t>
            </w:r>
          </w:p>
          <w:p w:rsidR="00C63E14" w:rsidRPr="00C63E14" w:rsidRDefault="00C63E14" w:rsidP="00C63E14">
            <w:pPr>
              <w:pStyle w:val="Default"/>
              <w:numPr>
                <w:ilvl w:val="1"/>
                <w:numId w:val="18"/>
              </w:numPr>
              <w:rPr>
                <w:color w:val="auto"/>
                <w:sz w:val="20"/>
                <w:szCs w:val="20"/>
              </w:rPr>
            </w:pPr>
            <w:r w:rsidRPr="00C63E14">
              <w:rPr>
                <w:color w:val="auto"/>
                <w:sz w:val="20"/>
                <w:szCs w:val="20"/>
              </w:rPr>
              <w:t>develop a case arguing that he just desired power for its own sake</w:t>
            </w:r>
          </w:p>
          <w:p w:rsidR="00C63E14" w:rsidRPr="00C63E14" w:rsidRDefault="00C63E14" w:rsidP="00C63E14">
            <w:pPr>
              <w:pStyle w:val="Default"/>
              <w:numPr>
                <w:ilvl w:val="1"/>
                <w:numId w:val="18"/>
              </w:numPr>
              <w:rPr>
                <w:color w:val="auto"/>
                <w:sz w:val="20"/>
                <w:szCs w:val="20"/>
              </w:rPr>
            </w:pPr>
            <w:proofErr w:type="gramStart"/>
            <w:r w:rsidRPr="00C63E14">
              <w:rPr>
                <w:color w:val="auto"/>
                <w:sz w:val="20"/>
                <w:szCs w:val="20"/>
              </w:rPr>
              <w:t>develop</w:t>
            </w:r>
            <w:proofErr w:type="gramEnd"/>
            <w:r w:rsidRPr="00C63E14">
              <w:rPr>
                <w:color w:val="auto"/>
                <w:sz w:val="20"/>
                <w:szCs w:val="20"/>
              </w:rPr>
              <w:t xml:space="preserve"> a case defending Napoleon’s actions in taking complete power. </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Whole class discussion, following group presentations, on theme of ‘To what extent was Napoleon acting in the interests of France rather than himself in the assumption of the title of Emperor?’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Written work / homework. </w:t>
            </w:r>
            <w:r w:rsidRPr="00C63E14">
              <w:rPr>
                <w:b/>
                <w:color w:val="auto"/>
                <w:sz w:val="20"/>
                <w:szCs w:val="20"/>
              </w:rPr>
              <w:t>(I) (H)</w:t>
            </w:r>
          </w:p>
          <w:p w:rsidR="00C63E14" w:rsidRPr="00C63E14" w:rsidRDefault="00C63E14" w:rsidP="00C63E14">
            <w:pPr>
              <w:pStyle w:val="Default"/>
              <w:numPr>
                <w:ilvl w:val="1"/>
                <w:numId w:val="18"/>
              </w:numPr>
              <w:rPr>
                <w:color w:val="auto"/>
                <w:sz w:val="20"/>
                <w:szCs w:val="20"/>
              </w:rPr>
            </w:pPr>
            <w:r w:rsidRPr="00C63E14">
              <w:rPr>
                <w:color w:val="auto"/>
                <w:sz w:val="20"/>
                <w:szCs w:val="20"/>
              </w:rPr>
              <w:t>Explain how the Constitution of 1804 differed from its predecessors.</w:t>
            </w:r>
          </w:p>
          <w:p w:rsidR="00C63E14" w:rsidRPr="00C63E14" w:rsidRDefault="00C63E14" w:rsidP="00C63E14">
            <w:pPr>
              <w:pStyle w:val="Default"/>
              <w:numPr>
                <w:ilvl w:val="1"/>
                <w:numId w:val="18"/>
              </w:numPr>
              <w:rPr>
                <w:sz w:val="20"/>
                <w:szCs w:val="20"/>
              </w:rPr>
            </w:pPr>
            <w:r w:rsidRPr="00C63E14">
              <w:rPr>
                <w:color w:val="auto"/>
                <w:sz w:val="20"/>
                <w:szCs w:val="20"/>
              </w:rPr>
              <w:t xml:space="preserve">Why was Napoleon able to become Emperor in 1804? </w:t>
            </w:r>
          </w:p>
        </w:tc>
        <w:tc>
          <w:tcPr>
            <w:tcW w:w="3402" w:type="dxa"/>
          </w:tcPr>
          <w:p w:rsidR="00C63E14" w:rsidRPr="00C63E14" w:rsidRDefault="00C63E14" w:rsidP="00C63E14">
            <w:pPr>
              <w:rPr>
                <w:rFonts w:ascii="Arial" w:hAnsi="Arial" w:cs="Arial"/>
                <w:b/>
                <w:sz w:val="20"/>
                <w:szCs w:val="20"/>
              </w:rPr>
            </w:pPr>
            <w:r w:rsidRPr="00C63E14">
              <w:rPr>
                <w:rFonts w:ascii="Arial" w:hAnsi="Arial" w:cs="Arial"/>
                <w:b/>
                <w:sz w:val="20"/>
                <w:szCs w:val="20"/>
              </w:rPr>
              <w:t xml:space="preserve">Textbooks, e.g. </w:t>
            </w:r>
          </w:p>
          <w:p w:rsidR="00C63E14" w:rsidRPr="00C63E14" w:rsidRDefault="00C63E14" w:rsidP="00C63E14">
            <w:pPr>
              <w:pStyle w:val="ListParagraph"/>
              <w:numPr>
                <w:ilvl w:val="0"/>
                <w:numId w:val="18"/>
              </w:numPr>
              <w:rPr>
                <w:rFonts w:cs="Arial"/>
              </w:rPr>
            </w:pPr>
            <w:r w:rsidRPr="00C63E14">
              <w:rPr>
                <w:rFonts w:cs="Arial"/>
              </w:rPr>
              <w:t xml:space="preserve">Chapter 1, </w:t>
            </w:r>
            <w:r w:rsidRPr="00C63E14">
              <w:rPr>
                <w:rFonts w:cs="Arial"/>
                <w:i/>
              </w:rPr>
              <w:t>European History 1789–1917</w:t>
            </w:r>
            <w:r w:rsidRPr="00C63E14">
              <w:rPr>
                <w:rFonts w:cs="Arial"/>
              </w:rPr>
              <w:t xml:space="preserve"> by Russell Williams, pp36–38 in particular</w:t>
            </w:r>
          </w:p>
          <w:p w:rsidR="00C63E14" w:rsidRPr="00C63E14" w:rsidRDefault="00C63E14" w:rsidP="00C63E14">
            <w:pPr>
              <w:pStyle w:val="ListParagraph"/>
              <w:numPr>
                <w:ilvl w:val="0"/>
                <w:numId w:val="18"/>
              </w:numPr>
              <w:rPr>
                <w:rFonts w:cs="Arial"/>
              </w:rPr>
            </w:pPr>
            <w:r w:rsidRPr="00C63E14">
              <w:rPr>
                <w:rFonts w:cs="Arial"/>
                <w:i/>
              </w:rPr>
              <w:t>Revolution and Reaction, Europe 1789–1849</w:t>
            </w:r>
            <w:r w:rsidRPr="00C63E14">
              <w:rPr>
                <w:rFonts w:cs="Arial"/>
              </w:rPr>
              <w:t xml:space="preserve"> by Andrew Matthews, chapter 3</w:t>
            </w:r>
          </w:p>
          <w:p w:rsidR="00C63E14" w:rsidRPr="00C63E14" w:rsidRDefault="00C63E14" w:rsidP="00C63E14">
            <w:pPr>
              <w:rPr>
                <w:rFonts w:ascii="Arial" w:hAnsi="Arial" w:cs="Arial"/>
                <w:sz w:val="20"/>
                <w:szCs w:val="20"/>
              </w:rPr>
            </w:pPr>
          </w:p>
          <w:p w:rsidR="00C63E14" w:rsidRPr="00C63E14" w:rsidRDefault="00C63E14" w:rsidP="00C63E14">
            <w:pPr>
              <w:rPr>
                <w:rFonts w:ascii="Arial" w:hAnsi="Arial" w:cs="Arial"/>
                <w:b/>
                <w:sz w:val="20"/>
                <w:szCs w:val="20"/>
              </w:rPr>
            </w:pPr>
            <w:r w:rsidRPr="00C63E14">
              <w:rPr>
                <w:rFonts w:ascii="Arial" w:hAnsi="Arial" w:cs="Arial"/>
                <w:b/>
                <w:sz w:val="20"/>
                <w:szCs w:val="20"/>
              </w:rPr>
              <w:t>Online</w:t>
            </w:r>
          </w:p>
          <w:p w:rsidR="00C63E14" w:rsidRPr="00C63E14" w:rsidRDefault="00CB615F" w:rsidP="00C63E14">
            <w:pPr>
              <w:pStyle w:val="ListParagraph"/>
              <w:numPr>
                <w:ilvl w:val="0"/>
                <w:numId w:val="18"/>
              </w:numPr>
              <w:rPr>
                <w:rFonts w:cs="Arial"/>
              </w:rPr>
            </w:pPr>
            <w:hyperlink r:id="rId40" w:history="1">
              <w:r w:rsidR="00C63E14" w:rsidRPr="00C63E14">
                <w:rPr>
                  <w:rStyle w:val="Hyperlink"/>
                  <w:rFonts w:cs="Arial"/>
                </w:rPr>
                <w:t>http://www.napoleonguide.com/</w:t>
              </w:r>
            </w:hyperlink>
          </w:p>
        </w:tc>
      </w:tr>
      <w:tr w:rsidR="00C63E14" w:rsidRPr="00C63E14" w:rsidTr="00C63E14">
        <w:trPr>
          <w:trHeight w:val="2826"/>
        </w:trPr>
        <w:tc>
          <w:tcPr>
            <w:tcW w:w="1560" w:type="dxa"/>
            <w:vMerge/>
          </w:tcPr>
          <w:p w:rsidR="00C63E14" w:rsidRPr="00C63E14" w:rsidRDefault="00C63E14" w:rsidP="00C63E14">
            <w:pPr>
              <w:rPr>
                <w:rFonts w:ascii="Arial" w:hAnsi="Arial" w:cs="Arial"/>
                <w:sz w:val="20"/>
                <w:szCs w:val="20"/>
              </w:rPr>
            </w:pPr>
          </w:p>
        </w:tc>
        <w:tc>
          <w:tcPr>
            <w:tcW w:w="2268" w:type="dxa"/>
          </w:tcPr>
          <w:p w:rsidR="00C63E14" w:rsidRPr="00C63E14" w:rsidRDefault="00C63E14" w:rsidP="00C63E14">
            <w:pPr>
              <w:rPr>
                <w:rFonts w:ascii="Arial" w:hAnsi="Arial" w:cs="Arial"/>
                <w:sz w:val="20"/>
                <w:szCs w:val="20"/>
              </w:rPr>
            </w:pPr>
            <w:r w:rsidRPr="00C63E14">
              <w:rPr>
                <w:rFonts w:ascii="Arial" w:hAnsi="Arial" w:cs="Arial"/>
                <w:sz w:val="20"/>
                <w:szCs w:val="20"/>
              </w:rPr>
              <w:t>Propaganda and popularity</w:t>
            </w:r>
          </w:p>
        </w:tc>
        <w:tc>
          <w:tcPr>
            <w:tcW w:w="7371" w:type="dxa"/>
          </w:tcPr>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Teacher-led introduction to the role that propaganda and censorship played in the period and the extent to which Napoleon’s rise and period in power were popularly supported.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The central focus of this part of the topic should be on the degree to which Napoleon depended on his successes and popular support to acquire and retain power, and the role that propaganda/censorship/police played in it.</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Research tasks. In pairs or individually, individual learners: </w:t>
            </w:r>
            <w:r w:rsidRPr="00C63E14">
              <w:rPr>
                <w:b/>
                <w:color w:val="auto"/>
                <w:sz w:val="20"/>
                <w:szCs w:val="20"/>
              </w:rPr>
              <w:t>(P) (I)</w:t>
            </w:r>
          </w:p>
          <w:p w:rsidR="00C63E14" w:rsidRPr="00C63E14" w:rsidRDefault="00C63E14" w:rsidP="00C63E14">
            <w:pPr>
              <w:pStyle w:val="Default"/>
              <w:numPr>
                <w:ilvl w:val="1"/>
                <w:numId w:val="18"/>
              </w:numPr>
              <w:rPr>
                <w:color w:val="auto"/>
                <w:sz w:val="20"/>
                <w:szCs w:val="20"/>
              </w:rPr>
            </w:pPr>
            <w:r w:rsidRPr="00C63E14">
              <w:rPr>
                <w:color w:val="auto"/>
                <w:sz w:val="20"/>
                <w:szCs w:val="20"/>
              </w:rPr>
              <w:t>identify the methods used by Napoleon to increase his popularity</w:t>
            </w:r>
          </w:p>
          <w:p w:rsidR="00C63E14" w:rsidRPr="00C63E14" w:rsidRDefault="00C63E14" w:rsidP="00C63E14">
            <w:pPr>
              <w:pStyle w:val="Default"/>
              <w:numPr>
                <w:ilvl w:val="1"/>
                <w:numId w:val="18"/>
              </w:numPr>
              <w:rPr>
                <w:color w:val="auto"/>
                <w:sz w:val="20"/>
                <w:szCs w:val="20"/>
              </w:rPr>
            </w:pPr>
            <w:r w:rsidRPr="00C63E14">
              <w:rPr>
                <w:color w:val="auto"/>
                <w:sz w:val="20"/>
                <w:szCs w:val="20"/>
              </w:rPr>
              <w:t>identify the methods used by Napoleon to deal with opponents</w:t>
            </w:r>
          </w:p>
          <w:p w:rsidR="00C63E14" w:rsidRPr="00C63E14" w:rsidRDefault="00C63E14" w:rsidP="00C63E14">
            <w:pPr>
              <w:pStyle w:val="Default"/>
              <w:numPr>
                <w:ilvl w:val="1"/>
                <w:numId w:val="18"/>
              </w:numPr>
              <w:rPr>
                <w:color w:val="auto"/>
                <w:sz w:val="20"/>
                <w:szCs w:val="20"/>
              </w:rPr>
            </w:pPr>
            <w:proofErr w:type="gramStart"/>
            <w:r w:rsidRPr="00C63E14">
              <w:rPr>
                <w:color w:val="auto"/>
                <w:sz w:val="20"/>
                <w:szCs w:val="20"/>
              </w:rPr>
              <w:t>consider</w:t>
            </w:r>
            <w:proofErr w:type="gramEnd"/>
            <w:r w:rsidRPr="00C63E14">
              <w:rPr>
                <w:color w:val="auto"/>
                <w:sz w:val="20"/>
                <w:szCs w:val="20"/>
              </w:rPr>
              <w:t xml:space="preserve"> the impact of foreign policy on Napoleon’s popularity. </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Whole class discussion on theme of ‘Napoleon became Emperor because the French people wanted him to be Emperor.’ Discuss. </w:t>
            </w:r>
            <w:r w:rsidRPr="00C63E14">
              <w:rPr>
                <w:b/>
                <w:color w:val="auto"/>
                <w:sz w:val="20"/>
                <w:szCs w:val="20"/>
              </w:rPr>
              <w:t>(W)</w:t>
            </w:r>
          </w:p>
          <w:p w:rsidR="00C63E14" w:rsidRPr="00C63E14" w:rsidRDefault="00C63E14" w:rsidP="00C63E14">
            <w:pPr>
              <w:pStyle w:val="Default"/>
              <w:numPr>
                <w:ilvl w:val="0"/>
                <w:numId w:val="18"/>
              </w:numPr>
              <w:rPr>
                <w:color w:val="auto"/>
                <w:sz w:val="20"/>
                <w:szCs w:val="20"/>
              </w:rPr>
            </w:pPr>
            <w:r w:rsidRPr="00C63E14">
              <w:rPr>
                <w:color w:val="auto"/>
                <w:sz w:val="20"/>
                <w:szCs w:val="20"/>
              </w:rPr>
              <w:t xml:space="preserve"> Written work: How far did Napoleon achieve his domestic aims for France up to 1814?</w:t>
            </w:r>
            <w:r w:rsidRPr="00C63E14">
              <w:rPr>
                <w:b/>
                <w:color w:val="auto"/>
                <w:sz w:val="20"/>
                <w:szCs w:val="20"/>
              </w:rPr>
              <w:t>(I) (H)</w:t>
            </w:r>
          </w:p>
        </w:tc>
        <w:tc>
          <w:tcPr>
            <w:tcW w:w="3402" w:type="dxa"/>
          </w:tcPr>
          <w:p w:rsidR="00C63E14" w:rsidRPr="00C63E14" w:rsidRDefault="00C63E14" w:rsidP="00C63E14">
            <w:pPr>
              <w:rPr>
                <w:rFonts w:ascii="Arial" w:hAnsi="Arial" w:cs="Arial"/>
                <w:b/>
                <w:sz w:val="20"/>
                <w:szCs w:val="20"/>
              </w:rPr>
            </w:pPr>
            <w:r w:rsidRPr="00C63E14">
              <w:rPr>
                <w:rFonts w:ascii="Arial" w:hAnsi="Arial" w:cs="Arial"/>
                <w:b/>
                <w:sz w:val="20"/>
                <w:szCs w:val="20"/>
              </w:rPr>
              <w:t xml:space="preserve">Textbooks, e.g. </w:t>
            </w:r>
          </w:p>
          <w:p w:rsidR="00C63E14" w:rsidRPr="00C63E14" w:rsidRDefault="00C63E14" w:rsidP="00C63E14">
            <w:pPr>
              <w:pStyle w:val="ListParagraph"/>
              <w:numPr>
                <w:ilvl w:val="0"/>
                <w:numId w:val="18"/>
              </w:numPr>
              <w:rPr>
                <w:rFonts w:cs="Arial"/>
              </w:rPr>
            </w:pPr>
            <w:r w:rsidRPr="00C63E14">
              <w:rPr>
                <w:rFonts w:cs="Arial"/>
              </w:rPr>
              <w:t xml:space="preserve">Chapter 1, </w:t>
            </w:r>
            <w:r w:rsidRPr="00C63E14">
              <w:rPr>
                <w:rFonts w:cs="Arial"/>
                <w:i/>
              </w:rPr>
              <w:t>European History 1789–1917</w:t>
            </w:r>
            <w:r w:rsidRPr="00C63E14">
              <w:rPr>
                <w:rFonts w:cs="Arial"/>
              </w:rPr>
              <w:t xml:space="preserve"> by Russell Williams, pp35–36 in particular for propaganda</w:t>
            </w:r>
          </w:p>
          <w:p w:rsidR="00C63E14" w:rsidRPr="00C63E14" w:rsidRDefault="00C63E14" w:rsidP="00C63E14">
            <w:pPr>
              <w:pStyle w:val="ListParagraph"/>
              <w:numPr>
                <w:ilvl w:val="0"/>
                <w:numId w:val="18"/>
              </w:numPr>
              <w:rPr>
                <w:rFonts w:cs="Arial"/>
              </w:rPr>
            </w:pPr>
            <w:r w:rsidRPr="00C63E14">
              <w:rPr>
                <w:rFonts w:cs="Arial"/>
                <w:i/>
              </w:rPr>
              <w:t>Revolution and Reaction, Europe 1789–1849</w:t>
            </w:r>
            <w:r w:rsidRPr="00C63E14">
              <w:rPr>
                <w:rFonts w:cs="Arial"/>
              </w:rPr>
              <w:t xml:space="preserve"> by Andrew Matthews, pp82–87</w:t>
            </w:r>
          </w:p>
          <w:p w:rsidR="00C63E14" w:rsidRPr="00C63E14" w:rsidRDefault="00C63E14" w:rsidP="00C63E14">
            <w:pPr>
              <w:pStyle w:val="ListParagraph"/>
              <w:numPr>
                <w:ilvl w:val="0"/>
                <w:numId w:val="18"/>
              </w:numPr>
              <w:rPr>
                <w:rFonts w:cs="Arial"/>
              </w:rPr>
            </w:pPr>
            <w:r w:rsidRPr="00C63E14">
              <w:rPr>
                <w:rFonts w:cs="Arial"/>
              </w:rPr>
              <w:t xml:space="preserve">Chapter 8, </w:t>
            </w:r>
            <w:r w:rsidRPr="00C63E14">
              <w:rPr>
                <w:rFonts w:cs="Arial"/>
                <w:i/>
              </w:rPr>
              <w:t xml:space="preserve">France in Revolution </w:t>
            </w:r>
            <w:r w:rsidRPr="00C63E14">
              <w:rPr>
                <w:rFonts w:cs="Arial"/>
              </w:rPr>
              <w:t xml:space="preserve">by </w:t>
            </w:r>
            <w:proofErr w:type="spellStart"/>
            <w:r w:rsidRPr="00C63E14">
              <w:rPr>
                <w:rFonts w:cs="Arial"/>
              </w:rPr>
              <w:t>Townson</w:t>
            </w:r>
            <w:proofErr w:type="spellEnd"/>
            <w:r w:rsidRPr="00C63E14">
              <w:rPr>
                <w:rFonts w:cs="Arial"/>
              </w:rPr>
              <w:t xml:space="preserve"> and Rees</w:t>
            </w:r>
          </w:p>
          <w:p w:rsidR="00C63E14" w:rsidRPr="00C63E14" w:rsidRDefault="00C63E14" w:rsidP="00C63E14">
            <w:pPr>
              <w:rPr>
                <w:rFonts w:ascii="Arial" w:hAnsi="Arial" w:cs="Arial"/>
                <w:sz w:val="20"/>
                <w:szCs w:val="20"/>
              </w:rPr>
            </w:pPr>
          </w:p>
          <w:p w:rsidR="00C63E14" w:rsidRPr="00C63E14" w:rsidRDefault="00C63E14" w:rsidP="00C63E14">
            <w:pPr>
              <w:rPr>
                <w:rFonts w:ascii="Arial" w:hAnsi="Arial" w:cs="Arial"/>
                <w:b/>
                <w:sz w:val="20"/>
                <w:szCs w:val="20"/>
              </w:rPr>
            </w:pPr>
            <w:r w:rsidRPr="00C63E14">
              <w:rPr>
                <w:rFonts w:ascii="Arial" w:hAnsi="Arial" w:cs="Arial"/>
                <w:b/>
                <w:sz w:val="20"/>
                <w:szCs w:val="20"/>
              </w:rPr>
              <w:t>Online</w:t>
            </w:r>
          </w:p>
          <w:p w:rsidR="00C63E14" w:rsidRPr="00C63E14" w:rsidRDefault="00CB615F" w:rsidP="00C63E14">
            <w:pPr>
              <w:pStyle w:val="ListParagraph"/>
              <w:numPr>
                <w:ilvl w:val="0"/>
                <w:numId w:val="18"/>
              </w:numPr>
              <w:rPr>
                <w:rFonts w:cs="Arial"/>
              </w:rPr>
            </w:pPr>
            <w:hyperlink r:id="rId41" w:history="1">
              <w:r w:rsidR="00C63E14" w:rsidRPr="00C63E14">
                <w:rPr>
                  <w:rStyle w:val="Hyperlink"/>
                  <w:rFonts w:cs="Arial"/>
                </w:rPr>
                <w:t>http://www.napoleonguide.com/</w:t>
              </w:r>
            </w:hyperlink>
          </w:p>
        </w:tc>
      </w:tr>
    </w:tbl>
    <w:p w:rsidR="00C63E14" w:rsidRDefault="00C63E14" w:rsidP="00B434C1">
      <w:pPr>
        <w:ind w:left="-567" w:right="43"/>
        <w:rPr>
          <w:rFonts w:ascii="Arial" w:hAnsi="Arial" w:cs="Arial"/>
          <w:color w:val="FFFFFF"/>
          <w:sz w:val="20"/>
          <w:szCs w:val="20"/>
        </w:rPr>
      </w:pPr>
    </w:p>
    <w:p w:rsidR="00C63E14" w:rsidRDefault="00C63E14" w:rsidP="00B434C1">
      <w:pPr>
        <w:ind w:left="-567" w:right="43"/>
        <w:rPr>
          <w:rFonts w:ascii="Arial" w:hAnsi="Arial" w:cs="Arial"/>
          <w:color w:val="FFFFFF"/>
          <w:sz w:val="20"/>
          <w:szCs w:val="20"/>
        </w:rPr>
      </w:pPr>
    </w:p>
    <w:p w:rsidR="00C63E14" w:rsidRPr="00A33EB6" w:rsidRDefault="00C63E14"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headerReference w:type="first" r:id="rId42"/>
          <w:footerReference w:type="first" r:id="rId43"/>
          <w:pgSz w:w="16840" w:h="11900" w:orient="landscape" w:code="9"/>
          <w:pgMar w:top="1127" w:right="1440" w:bottom="1797" w:left="1440" w:header="0" w:footer="470" w:gutter="0"/>
          <w:cols w:space="708"/>
          <w:titlePg/>
        </w:sectPr>
      </w:pPr>
    </w:p>
    <w:bookmarkStart w:id="18" w:name="_Toc443577802"/>
    <w:p w:rsidR="00554812" w:rsidRPr="00F83CE8" w:rsidRDefault="00F83CE8" w:rsidP="00F83CE8">
      <w:pPr>
        <w:pStyle w:val="Heading1"/>
      </w:pPr>
      <w:r w:rsidRPr="00F83CE8">
        <w:lastRenderedPageBreak/>
        <w:fldChar w:fldCharType="begin"/>
      </w:r>
      <w:r w:rsidRPr="00F83CE8">
        <w:instrText xml:space="preserve"> HYPERLINK  \l "_Contents" </w:instrText>
      </w:r>
      <w:r w:rsidRPr="00F83CE8">
        <w:fldChar w:fldCharType="separate"/>
      </w:r>
      <w:r w:rsidR="00C63E14" w:rsidRPr="00F83CE8">
        <w:rPr>
          <w:rStyle w:val="Hyperlink"/>
          <w:color w:val="C30045"/>
          <w:u w:val="none"/>
        </w:rPr>
        <w:t>Topic 2: The Industrial Revolution, c.1800–c.1890</w:t>
      </w:r>
      <w:bookmarkEnd w:id="18"/>
      <w:r w:rsidRPr="00F83CE8">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2268"/>
        <w:gridCol w:w="7371"/>
        <w:gridCol w:w="3402"/>
      </w:tblGrid>
      <w:tr w:rsidR="00C63E14" w:rsidRPr="00335844" w:rsidTr="00C63E14">
        <w:trPr>
          <w:tblHeader/>
        </w:trPr>
        <w:tc>
          <w:tcPr>
            <w:tcW w:w="1560" w:type="dxa"/>
            <w:shd w:val="clear" w:color="auto" w:fill="C30045"/>
            <w:vAlign w:val="center"/>
          </w:tcPr>
          <w:p w:rsidR="00C63E14" w:rsidRPr="00335844" w:rsidRDefault="00C63E14" w:rsidP="00C63E14">
            <w:pPr>
              <w:jc w:val="center"/>
              <w:rPr>
                <w:rFonts w:ascii="Arial" w:hAnsi="Arial" w:cs="Arial"/>
                <w:b/>
                <w:color w:val="FFFFFF"/>
                <w:sz w:val="20"/>
                <w:szCs w:val="20"/>
              </w:rPr>
            </w:pPr>
            <w:r w:rsidRPr="00335844">
              <w:rPr>
                <w:rFonts w:ascii="Arial" w:hAnsi="Arial" w:cs="Arial"/>
                <w:b/>
                <w:color w:val="FFFFFF"/>
                <w:sz w:val="20"/>
                <w:szCs w:val="20"/>
              </w:rPr>
              <w:t>Key questions</w:t>
            </w:r>
          </w:p>
        </w:tc>
        <w:tc>
          <w:tcPr>
            <w:tcW w:w="2268" w:type="dxa"/>
            <w:shd w:val="clear" w:color="auto" w:fill="C30045"/>
            <w:vAlign w:val="center"/>
          </w:tcPr>
          <w:p w:rsidR="00C63E14" w:rsidRPr="00335844" w:rsidRDefault="00C63E14" w:rsidP="00C63E14">
            <w:pPr>
              <w:rPr>
                <w:rFonts w:ascii="Arial" w:hAnsi="Arial" w:cs="Arial"/>
                <w:b/>
                <w:color w:val="FFFFFF"/>
                <w:sz w:val="20"/>
                <w:szCs w:val="20"/>
              </w:rPr>
            </w:pPr>
            <w:r w:rsidRPr="00335844">
              <w:rPr>
                <w:rFonts w:ascii="Arial" w:hAnsi="Arial" w:cs="Arial"/>
                <w:b/>
                <w:color w:val="FFFFFF"/>
                <w:sz w:val="20"/>
                <w:szCs w:val="20"/>
              </w:rPr>
              <w:t>Key content</w:t>
            </w:r>
          </w:p>
        </w:tc>
        <w:tc>
          <w:tcPr>
            <w:tcW w:w="7371" w:type="dxa"/>
            <w:shd w:val="clear" w:color="auto" w:fill="C30045"/>
            <w:vAlign w:val="center"/>
          </w:tcPr>
          <w:p w:rsidR="00C63E14" w:rsidRPr="00335844" w:rsidRDefault="00C63E14" w:rsidP="00C63E14">
            <w:pPr>
              <w:rPr>
                <w:rFonts w:ascii="Arial" w:hAnsi="Arial" w:cs="Arial"/>
                <w:b/>
                <w:color w:val="FFFFFF"/>
                <w:sz w:val="20"/>
                <w:szCs w:val="20"/>
              </w:rPr>
            </w:pPr>
            <w:r w:rsidRPr="00335844">
              <w:rPr>
                <w:rFonts w:ascii="Arial" w:hAnsi="Arial" w:cs="Arial"/>
                <w:b/>
                <w:color w:val="FFFFFF"/>
                <w:sz w:val="20"/>
                <w:szCs w:val="20"/>
              </w:rPr>
              <w:t>Suggested teaching activities</w:t>
            </w:r>
          </w:p>
        </w:tc>
        <w:tc>
          <w:tcPr>
            <w:tcW w:w="3402" w:type="dxa"/>
            <w:shd w:val="clear" w:color="auto" w:fill="C30045"/>
            <w:vAlign w:val="center"/>
          </w:tcPr>
          <w:p w:rsidR="00C63E14" w:rsidRPr="00335844" w:rsidRDefault="00C63E14" w:rsidP="00C63E14">
            <w:pPr>
              <w:rPr>
                <w:rFonts w:ascii="Arial" w:hAnsi="Arial" w:cs="Arial"/>
                <w:b/>
                <w:color w:val="FFFFFF"/>
                <w:sz w:val="20"/>
                <w:szCs w:val="20"/>
              </w:rPr>
            </w:pPr>
            <w:r w:rsidRPr="00335844">
              <w:rPr>
                <w:rFonts w:ascii="Arial" w:hAnsi="Arial" w:cs="Arial"/>
                <w:b/>
                <w:color w:val="FFFFFF"/>
                <w:sz w:val="20"/>
                <w:szCs w:val="20"/>
              </w:rPr>
              <w:t>Learning resources</w:t>
            </w:r>
          </w:p>
        </w:tc>
      </w:tr>
      <w:tr w:rsidR="00C63E14" w:rsidRPr="00064B68" w:rsidTr="00C63E14">
        <w:tc>
          <w:tcPr>
            <w:tcW w:w="1560" w:type="dxa"/>
            <w:vMerge w:val="restart"/>
          </w:tcPr>
          <w:p w:rsidR="00C63E14" w:rsidRPr="00C63E14" w:rsidRDefault="00C63E14" w:rsidP="00C63E14">
            <w:pPr>
              <w:rPr>
                <w:rFonts w:ascii="Arial" w:hAnsi="Arial" w:cs="Arial"/>
                <w:b/>
                <w:sz w:val="20"/>
                <w:szCs w:val="20"/>
              </w:rPr>
            </w:pPr>
            <w:bookmarkStart w:id="19" w:name="_Toc441138834"/>
            <w:r w:rsidRPr="00C63E14">
              <w:rPr>
                <w:rFonts w:ascii="Arial" w:hAnsi="Arial" w:cs="Arial"/>
                <w:sz w:val="20"/>
                <w:szCs w:val="20"/>
                <w:lang w:eastAsia="en-GB"/>
              </w:rPr>
              <w:t>What were the causes of the Industrial Revolution by 1800?</w:t>
            </w:r>
            <w:bookmarkEnd w:id="19"/>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Changes in pre-industrial society (agricultural revolution)</w:t>
            </w:r>
          </w:p>
        </w:tc>
        <w:tc>
          <w:tcPr>
            <w:tcW w:w="7371" w:type="dxa"/>
          </w:tcPr>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Teacher-led introduction to the whole topic stressing start and end points for each country. </w:t>
            </w:r>
            <w:r w:rsidRPr="00526868">
              <w:rPr>
                <w:b/>
                <w:color w:val="auto"/>
                <w:sz w:val="20"/>
                <w:szCs w:val="20"/>
              </w:rPr>
              <w:t>(W)</w:t>
            </w:r>
          </w:p>
          <w:p w:rsidR="00C63E14" w:rsidRPr="00526868" w:rsidRDefault="00C63E14" w:rsidP="00C63E14">
            <w:pPr>
              <w:pStyle w:val="Default"/>
              <w:numPr>
                <w:ilvl w:val="0"/>
                <w:numId w:val="18"/>
              </w:numPr>
              <w:rPr>
                <w:color w:val="auto"/>
                <w:sz w:val="20"/>
                <w:szCs w:val="20"/>
              </w:rPr>
            </w:pPr>
            <w:r w:rsidRPr="00526868">
              <w:rPr>
                <w:color w:val="auto"/>
                <w:sz w:val="20"/>
                <w:szCs w:val="20"/>
              </w:rPr>
              <w:t>Teacher-led introduction to background to agricultural revolution - the role of agriculture in the economy and the societies of the 18</w:t>
            </w:r>
            <w:r w:rsidRPr="00526868">
              <w:rPr>
                <w:color w:val="auto"/>
                <w:sz w:val="20"/>
                <w:szCs w:val="20"/>
                <w:vertAlign w:val="superscript"/>
              </w:rPr>
              <w:t>th</w:t>
            </w:r>
            <w:r w:rsidRPr="00526868">
              <w:rPr>
                <w:color w:val="auto"/>
                <w:sz w:val="20"/>
                <w:szCs w:val="20"/>
              </w:rPr>
              <w:t xml:space="preserve"> Century. </w:t>
            </w:r>
            <w:r w:rsidRPr="00526868">
              <w:rPr>
                <w:b/>
                <w:color w:val="auto"/>
                <w:sz w:val="20"/>
                <w:szCs w:val="20"/>
              </w:rPr>
              <w:t>(W)</w:t>
            </w:r>
          </w:p>
          <w:p w:rsidR="00C63E14" w:rsidRPr="00526868" w:rsidRDefault="00C63E14" w:rsidP="00C63E14">
            <w:pPr>
              <w:pStyle w:val="Default"/>
              <w:numPr>
                <w:ilvl w:val="0"/>
                <w:numId w:val="18"/>
              </w:numPr>
              <w:rPr>
                <w:color w:val="auto"/>
                <w:sz w:val="20"/>
                <w:szCs w:val="20"/>
              </w:rPr>
            </w:pPr>
            <w:r w:rsidRPr="00526868">
              <w:rPr>
                <w:color w:val="auto"/>
                <w:sz w:val="20"/>
                <w:szCs w:val="20"/>
              </w:rPr>
              <w:t>The central focus of this part of the topic is to look at the structure of pre- industrial society, identifying the main changes that occurred in it and how they led to further changes in industry.</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Research tasks. In pairs or individually, learners: </w:t>
            </w:r>
            <w:r w:rsidRPr="00526868">
              <w:rPr>
                <w:b/>
                <w:color w:val="auto"/>
                <w:sz w:val="20"/>
                <w:szCs w:val="20"/>
              </w:rPr>
              <w:t>(P) (I)</w:t>
            </w:r>
          </w:p>
          <w:p w:rsidR="00C63E14" w:rsidRPr="00526868" w:rsidRDefault="00C63E14" w:rsidP="00C63E14">
            <w:pPr>
              <w:pStyle w:val="Default"/>
              <w:numPr>
                <w:ilvl w:val="1"/>
                <w:numId w:val="18"/>
              </w:numPr>
              <w:rPr>
                <w:color w:val="auto"/>
                <w:sz w:val="20"/>
                <w:szCs w:val="20"/>
              </w:rPr>
            </w:pPr>
            <w:r w:rsidRPr="00526868">
              <w:rPr>
                <w:color w:val="auto"/>
                <w:sz w:val="20"/>
                <w:szCs w:val="20"/>
              </w:rPr>
              <w:t>identify what aspects of pre-revolution agriculture might limit industrial growth</w:t>
            </w:r>
          </w:p>
          <w:p w:rsidR="00C63E14" w:rsidRPr="00526868" w:rsidRDefault="00C63E14" w:rsidP="00C63E14">
            <w:pPr>
              <w:pStyle w:val="Default"/>
              <w:numPr>
                <w:ilvl w:val="1"/>
                <w:numId w:val="18"/>
              </w:numPr>
              <w:rPr>
                <w:color w:val="auto"/>
                <w:sz w:val="20"/>
                <w:szCs w:val="20"/>
              </w:rPr>
            </w:pPr>
            <w:proofErr w:type="gramStart"/>
            <w:r w:rsidRPr="00526868">
              <w:rPr>
                <w:color w:val="auto"/>
                <w:sz w:val="20"/>
                <w:szCs w:val="20"/>
              </w:rPr>
              <w:t>identify</w:t>
            </w:r>
            <w:proofErr w:type="gramEnd"/>
            <w:r w:rsidRPr="00526868">
              <w:rPr>
                <w:color w:val="auto"/>
                <w:sz w:val="20"/>
                <w:szCs w:val="20"/>
              </w:rPr>
              <w:t xml:space="preserve"> the principal ways in which agriculture changed in the period. </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Whole class discussion on theme of what might constitute a revolution in agriculture/industry/transport/the economy generally. What factors might cause such changes? </w:t>
            </w:r>
            <w:r w:rsidRPr="00526868">
              <w:rPr>
                <w:b/>
                <w:color w:val="auto"/>
                <w:sz w:val="20"/>
                <w:szCs w:val="20"/>
              </w:rPr>
              <w:t>(W)</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Whole class discussion on the theme of why the agricultural changes might lead to other changes in the economy and society. </w:t>
            </w:r>
            <w:r w:rsidRPr="00526868">
              <w:rPr>
                <w:b/>
                <w:color w:val="auto"/>
                <w:sz w:val="20"/>
                <w:szCs w:val="20"/>
              </w:rPr>
              <w:t>(W)</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Written work / homework. </w:t>
            </w:r>
            <w:r w:rsidRPr="00526868">
              <w:rPr>
                <w:b/>
                <w:color w:val="auto"/>
                <w:sz w:val="20"/>
                <w:szCs w:val="20"/>
              </w:rPr>
              <w:t>(I) (H)</w:t>
            </w:r>
          </w:p>
          <w:p w:rsidR="00C63E14" w:rsidRPr="00526868" w:rsidRDefault="00C63E14" w:rsidP="00C63E14">
            <w:pPr>
              <w:pStyle w:val="Default"/>
              <w:numPr>
                <w:ilvl w:val="1"/>
                <w:numId w:val="18"/>
              </w:numPr>
              <w:rPr>
                <w:color w:val="auto"/>
                <w:sz w:val="20"/>
                <w:szCs w:val="20"/>
              </w:rPr>
            </w:pPr>
            <w:r w:rsidRPr="00526868">
              <w:rPr>
                <w:color w:val="auto"/>
                <w:sz w:val="20"/>
                <w:szCs w:val="20"/>
              </w:rPr>
              <w:t>Explain why the population started to increase in the 18</w:t>
            </w:r>
            <w:r w:rsidRPr="00127D01">
              <w:rPr>
                <w:color w:val="auto"/>
                <w:sz w:val="20"/>
                <w:szCs w:val="20"/>
                <w:vertAlign w:val="superscript"/>
              </w:rPr>
              <w:t>th</w:t>
            </w:r>
            <w:r w:rsidRPr="00526868">
              <w:rPr>
                <w:color w:val="auto"/>
                <w:sz w:val="20"/>
                <w:szCs w:val="20"/>
              </w:rPr>
              <w:t xml:space="preserve"> century.</w:t>
            </w:r>
          </w:p>
          <w:p w:rsidR="00C63E14" w:rsidRPr="00526868" w:rsidRDefault="00C63E14" w:rsidP="00C63E14">
            <w:pPr>
              <w:pStyle w:val="Default"/>
              <w:numPr>
                <w:ilvl w:val="1"/>
                <w:numId w:val="18"/>
              </w:numPr>
              <w:rPr>
                <w:color w:val="auto"/>
                <w:sz w:val="20"/>
                <w:szCs w:val="20"/>
              </w:rPr>
            </w:pPr>
            <w:r w:rsidRPr="00526868">
              <w:rPr>
                <w:color w:val="auto"/>
                <w:sz w:val="20"/>
                <w:szCs w:val="20"/>
              </w:rPr>
              <w:t>Explain why there were major changes in agriculture in the 18</w:t>
            </w:r>
            <w:r w:rsidRPr="00526868">
              <w:rPr>
                <w:color w:val="auto"/>
                <w:sz w:val="20"/>
                <w:szCs w:val="20"/>
                <w:vertAlign w:val="superscript"/>
              </w:rPr>
              <w:t>th</w:t>
            </w:r>
            <w:r w:rsidRPr="00526868">
              <w:rPr>
                <w:color w:val="auto"/>
                <w:sz w:val="20"/>
                <w:szCs w:val="20"/>
              </w:rPr>
              <w:t xml:space="preserve"> century. </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C63E14" w:rsidRPr="00A50C8E" w:rsidRDefault="00C63E14" w:rsidP="00C63E14">
            <w:pPr>
              <w:pStyle w:val="ListParagraph"/>
              <w:numPr>
                <w:ilvl w:val="0"/>
                <w:numId w:val="18"/>
              </w:numPr>
              <w:rPr>
                <w:rFonts w:cs="Arial"/>
              </w:rPr>
            </w:pPr>
            <w:r w:rsidRPr="00A50C8E">
              <w:rPr>
                <w:rFonts w:cs="Arial"/>
              </w:rPr>
              <w:t xml:space="preserve">Chapter 2, </w:t>
            </w:r>
            <w:r w:rsidRPr="00A50C8E">
              <w:rPr>
                <w:rFonts w:cs="Arial"/>
                <w:i/>
              </w:rPr>
              <w:t>European History 1789</w:t>
            </w:r>
            <w:r>
              <w:rPr>
                <w:rFonts w:cs="Arial"/>
                <w:i/>
              </w:rPr>
              <w:t>–</w:t>
            </w:r>
            <w:r w:rsidRPr="00A50C8E">
              <w:rPr>
                <w:rFonts w:cs="Arial"/>
                <w:i/>
              </w:rPr>
              <w:t>1917</w:t>
            </w:r>
            <w:r w:rsidRPr="00A50C8E">
              <w:rPr>
                <w:rFonts w:cs="Arial"/>
              </w:rPr>
              <w:t xml:space="preserve"> by Russell Williams, p</w:t>
            </w:r>
            <w:r>
              <w:rPr>
                <w:rFonts w:cs="Arial"/>
              </w:rPr>
              <w:t>p</w:t>
            </w:r>
            <w:r w:rsidRPr="00A50C8E">
              <w:rPr>
                <w:rFonts w:cs="Arial"/>
              </w:rPr>
              <w:t>42</w:t>
            </w:r>
            <w:r>
              <w:rPr>
                <w:rFonts w:cs="Arial"/>
              </w:rPr>
              <w:t>–</w:t>
            </w:r>
            <w:r w:rsidRPr="00A50C8E">
              <w:rPr>
                <w:rFonts w:cs="Arial"/>
              </w:rPr>
              <w:t xml:space="preserve">47 in particular </w:t>
            </w:r>
          </w:p>
          <w:p w:rsidR="00C63E14" w:rsidRPr="00064B68" w:rsidRDefault="00C63E14" w:rsidP="00C63E14">
            <w:pPr>
              <w:pStyle w:val="ListParagraph"/>
              <w:numPr>
                <w:ilvl w:val="0"/>
                <w:numId w:val="18"/>
              </w:numPr>
              <w:rPr>
                <w:rFonts w:cs="Arial"/>
              </w:rPr>
            </w:pPr>
            <w:r w:rsidRPr="00A50C8E">
              <w:rPr>
                <w:rFonts w:cs="Arial"/>
                <w:i/>
              </w:rPr>
              <w:t>The Industrialisation of Britain 1780</w:t>
            </w:r>
            <w:r>
              <w:rPr>
                <w:rFonts w:cs="Arial"/>
                <w:i/>
              </w:rPr>
              <w:t>–</w:t>
            </w:r>
            <w:r w:rsidRPr="00A50C8E">
              <w:rPr>
                <w:rFonts w:cs="Arial"/>
                <w:i/>
              </w:rPr>
              <w:t>1914</w:t>
            </w:r>
            <w:r w:rsidRPr="00A50C8E">
              <w:rPr>
                <w:rFonts w:cs="Arial"/>
              </w:rPr>
              <w:t xml:space="preserve"> by Phil </w:t>
            </w:r>
            <w:proofErr w:type="spellStart"/>
            <w:r w:rsidRPr="00A50C8E">
              <w:rPr>
                <w:rFonts w:cs="Arial"/>
              </w:rPr>
              <w:t>Chapple</w:t>
            </w:r>
            <w:proofErr w:type="spellEnd"/>
            <w:r w:rsidRPr="00A50C8E">
              <w:rPr>
                <w:rFonts w:cs="Arial"/>
              </w:rPr>
              <w:t>, chapters 1 and 2</w:t>
            </w:r>
          </w:p>
        </w:tc>
      </w:tr>
      <w:tr w:rsidR="00C63E14" w:rsidRPr="00335844" w:rsidTr="00C63E14">
        <w:tc>
          <w:tcPr>
            <w:tcW w:w="1560" w:type="dxa"/>
            <w:vMerge/>
          </w:tcPr>
          <w:p w:rsidR="00C63E14" w:rsidRPr="00335844" w:rsidRDefault="00C63E14" w:rsidP="00C63E14">
            <w:pPr>
              <w:rPr>
                <w:rFonts w:ascii="Arial" w:hAnsi="Arial" w:cs="Arial"/>
                <w:sz w:val="20"/>
                <w:szCs w:val="20"/>
              </w:rPr>
            </w:pPr>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Growth of capitalism</w:t>
            </w:r>
          </w:p>
        </w:tc>
        <w:tc>
          <w:tcPr>
            <w:tcW w:w="7371" w:type="dxa"/>
          </w:tcPr>
          <w:p w:rsidR="00C63E14" w:rsidRPr="00526868" w:rsidRDefault="00C63E14" w:rsidP="00C63E14">
            <w:pPr>
              <w:pStyle w:val="Default"/>
              <w:numPr>
                <w:ilvl w:val="0"/>
                <w:numId w:val="18"/>
              </w:numPr>
              <w:rPr>
                <w:color w:val="auto"/>
                <w:sz w:val="20"/>
                <w:szCs w:val="20"/>
              </w:rPr>
            </w:pPr>
            <w:r w:rsidRPr="00526868">
              <w:rPr>
                <w:color w:val="auto"/>
                <w:sz w:val="20"/>
                <w:szCs w:val="20"/>
              </w:rPr>
              <w:t>Teacher-led introduction to the idea of capitalism, the extent to which it existed in the late 18</w:t>
            </w:r>
            <w:r w:rsidRPr="00526868">
              <w:rPr>
                <w:color w:val="auto"/>
                <w:sz w:val="20"/>
                <w:szCs w:val="20"/>
                <w:vertAlign w:val="superscript"/>
              </w:rPr>
              <w:t>th</w:t>
            </w:r>
            <w:r w:rsidRPr="00526868">
              <w:rPr>
                <w:color w:val="auto"/>
                <w:sz w:val="20"/>
                <w:szCs w:val="20"/>
              </w:rPr>
              <w:t xml:space="preserve"> century and the role it was to play in the industrialisation process. </w:t>
            </w:r>
            <w:r w:rsidRPr="00526868">
              <w:rPr>
                <w:b/>
                <w:color w:val="auto"/>
                <w:sz w:val="20"/>
                <w:szCs w:val="20"/>
              </w:rPr>
              <w:t>(W)</w:t>
            </w:r>
          </w:p>
          <w:p w:rsidR="00C63E14" w:rsidRPr="00526868" w:rsidRDefault="00C63E14" w:rsidP="00C63E14">
            <w:pPr>
              <w:pStyle w:val="Default"/>
              <w:numPr>
                <w:ilvl w:val="0"/>
                <w:numId w:val="18"/>
              </w:numPr>
              <w:rPr>
                <w:color w:val="auto"/>
                <w:sz w:val="20"/>
                <w:szCs w:val="20"/>
              </w:rPr>
            </w:pPr>
            <w:r w:rsidRPr="00526868">
              <w:rPr>
                <w:color w:val="auto"/>
                <w:sz w:val="20"/>
                <w:szCs w:val="20"/>
              </w:rPr>
              <w:t>The central focus of this part of the topic should be on the extent to which a capitalist system had developed by the late 18</w:t>
            </w:r>
            <w:r w:rsidRPr="00526868">
              <w:rPr>
                <w:color w:val="auto"/>
                <w:sz w:val="20"/>
                <w:szCs w:val="20"/>
                <w:vertAlign w:val="superscript"/>
              </w:rPr>
              <w:t>th</w:t>
            </w:r>
            <w:r w:rsidRPr="00526868">
              <w:rPr>
                <w:color w:val="auto"/>
                <w:sz w:val="20"/>
                <w:szCs w:val="20"/>
              </w:rPr>
              <w:t xml:space="preserve"> century and its link with the industrialisation process.</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Research tasks. In pairs or small groups, learners: </w:t>
            </w:r>
            <w:r w:rsidRPr="00526868">
              <w:rPr>
                <w:b/>
                <w:color w:val="auto"/>
                <w:sz w:val="20"/>
                <w:szCs w:val="20"/>
              </w:rPr>
              <w:t>(G) (P)</w:t>
            </w:r>
          </w:p>
          <w:p w:rsidR="00C63E14" w:rsidRPr="00526868" w:rsidRDefault="00C63E14" w:rsidP="00C63E14">
            <w:pPr>
              <w:pStyle w:val="Default"/>
              <w:numPr>
                <w:ilvl w:val="1"/>
                <w:numId w:val="18"/>
              </w:numPr>
              <w:rPr>
                <w:color w:val="auto"/>
                <w:sz w:val="20"/>
                <w:szCs w:val="20"/>
              </w:rPr>
            </w:pPr>
            <w:r w:rsidRPr="00526868">
              <w:rPr>
                <w:color w:val="auto"/>
                <w:sz w:val="20"/>
                <w:szCs w:val="20"/>
              </w:rPr>
              <w:t>identify the role that capitalism played in the industrial process</w:t>
            </w:r>
          </w:p>
          <w:p w:rsidR="00C63E14" w:rsidRPr="00526868" w:rsidRDefault="00C63E14" w:rsidP="00C63E14">
            <w:pPr>
              <w:pStyle w:val="Default"/>
              <w:numPr>
                <w:ilvl w:val="1"/>
                <w:numId w:val="18"/>
              </w:numPr>
              <w:rPr>
                <w:color w:val="auto"/>
                <w:sz w:val="20"/>
                <w:szCs w:val="20"/>
              </w:rPr>
            </w:pPr>
            <w:proofErr w:type="gramStart"/>
            <w:r w:rsidRPr="00526868">
              <w:rPr>
                <w:color w:val="auto"/>
                <w:sz w:val="20"/>
                <w:szCs w:val="20"/>
              </w:rPr>
              <w:t>identify</w:t>
            </w:r>
            <w:proofErr w:type="gramEnd"/>
            <w:r w:rsidRPr="00526868">
              <w:rPr>
                <w:color w:val="auto"/>
                <w:sz w:val="20"/>
                <w:szCs w:val="20"/>
              </w:rPr>
              <w:t xml:space="preserve"> the roles played by banking, investment and joint stock companies in the industrialism process. </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Whole class discussion on theme of assessing the importance of the development of capitalism to the industrial revolution. </w:t>
            </w:r>
            <w:r w:rsidRPr="00526868">
              <w:rPr>
                <w:b/>
                <w:color w:val="auto"/>
                <w:sz w:val="20"/>
                <w:szCs w:val="20"/>
              </w:rPr>
              <w:t>(W)</w:t>
            </w:r>
          </w:p>
          <w:p w:rsidR="00C63E14" w:rsidRPr="00526868" w:rsidRDefault="00C63E14" w:rsidP="00C63E14">
            <w:pPr>
              <w:pStyle w:val="Default"/>
              <w:numPr>
                <w:ilvl w:val="0"/>
                <w:numId w:val="18"/>
              </w:numPr>
              <w:rPr>
                <w:color w:val="auto"/>
                <w:sz w:val="20"/>
                <w:szCs w:val="20"/>
              </w:rPr>
            </w:pPr>
            <w:r>
              <w:rPr>
                <w:color w:val="auto"/>
                <w:sz w:val="20"/>
                <w:szCs w:val="20"/>
              </w:rPr>
              <w:lastRenderedPageBreak/>
              <w:t>Written work / homework: m</w:t>
            </w:r>
            <w:r w:rsidRPr="00526868">
              <w:rPr>
                <w:color w:val="auto"/>
                <w:sz w:val="20"/>
                <w:szCs w:val="20"/>
              </w:rPr>
              <w:t>ake a case for and against the view that capitalism was more important to the industrialisation process than the agricultural changes</w:t>
            </w:r>
            <w:r>
              <w:rPr>
                <w:color w:val="auto"/>
                <w:sz w:val="20"/>
                <w:szCs w:val="20"/>
              </w:rPr>
              <w:t>.</w:t>
            </w:r>
            <w:r w:rsidRPr="00526868">
              <w:rPr>
                <w:color w:val="auto"/>
                <w:sz w:val="20"/>
                <w:szCs w:val="20"/>
              </w:rPr>
              <w:t xml:space="preserve"> </w:t>
            </w:r>
            <w:r w:rsidRPr="00526868">
              <w:rPr>
                <w:b/>
                <w:color w:val="auto"/>
                <w:sz w:val="20"/>
                <w:szCs w:val="20"/>
              </w:rPr>
              <w:t>(I) (H)</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lastRenderedPageBreak/>
              <w:t>Textbooks</w:t>
            </w:r>
            <w:r>
              <w:rPr>
                <w:rFonts w:ascii="Arial" w:hAnsi="Arial" w:cs="Arial"/>
                <w:b/>
                <w:sz w:val="20"/>
                <w:szCs w:val="20"/>
              </w:rPr>
              <w:t xml:space="preserve">, e.g. </w:t>
            </w:r>
          </w:p>
          <w:p w:rsidR="00C63E14" w:rsidRPr="00043445" w:rsidRDefault="00C63E14" w:rsidP="00C63E14">
            <w:pPr>
              <w:pStyle w:val="ListParagraph"/>
              <w:numPr>
                <w:ilvl w:val="0"/>
                <w:numId w:val="18"/>
              </w:numPr>
              <w:tabs>
                <w:tab w:val="left" w:pos="990"/>
              </w:tabs>
              <w:rPr>
                <w:rFonts w:cs="Arial"/>
              </w:rPr>
            </w:pPr>
            <w:r w:rsidRPr="00043445">
              <w:rPr>
                <w:rFonts w:cs="Arial"/>
              </w:rPr>
              <w:t xml:space="preserve">Chapter 2, </w:t>
            </w:r>
            <w:r w:rsidRPr="00043445">
              <w:rPr>
                <w:rFonts w:cs="Arial"/>
                <w:i/>
              </w:rPr>
              <w:t>European History 1789</w:t>
            </w:r>
            <w:r>
              <w:rPr>
                <w:rFonts w:cs="Arial"/>
                <w:i/>
              </w:rPr>
              <w:t>–</w:t>
            </w:r>
            <w:r w:rsidRPr="00043445">
              <w:rPr>
                <w:rFonts w:cs="Arial"/>
                <w:i/>
              </w:rPr>
              <w:t>1917</w:t>
            </w:r>
            <w:r w:rsidRPr="00043445">
              <w:rPr>
                <w:rFonts w:cs="Arial"/>
              </w:rPr>
              <w:t xml:space="preserve"> by Russell Williams, p</w:t>
            </w:r>
            <w:r>
              <w:rPr>
                <w:rFonts w:cs="Arial"/>
              </w:rPr>
              <w:t>p</w:t>
            </w:r>
            <w:r w:rsidRPr="00043445">
              <w:rPr>
                <w:rFonts w:cs="Arial"/>
              </w:rPr>
              <w:t>54</w:t>
            </w:r>
            <w:r>
              <w:rPr>
                <w:rFonts w:cs="Arial"/>
              </w:rPr>
              <w:t>–</w:t>
            </w:r>
            <w:r w:rsidRPr="00043445">
              <w:rPr>
                <w:rFonts w:cs="Arial"/>
              </w:rPr>
              <w:t>55 in particular</w:t>
            </w:r>
            <w:r w:rsidRPr="00043445">
              <w:rPr>
                <w:rFonts w:cs="Arial"/>
              </w:rPr>
              <w:tab/>
            </w:r>
          </w:p>
          <w:p w:rsidR="00C63E14" w:rsidRPr="00335844" w:rsidRDefault="00C63E14" w:rsidP="00C63E14">
            <w:pPr>
              <w:pStyle w:val="ListParagraph"/>
              <w:numPr>
                <w:ilvl w:val="0"/>
                <w:numId w:val="18"/>
              </w:numPr>
              <w:rPr>
                <w:rFonts w:cs="Arial"/>
              </w:rPr>
            </w:pPr>
            <w:r w:rsidRPr="00A50C8E">
              <w:rPr>
                <w:rFonts w:cs="Arial"/>
                <w:i/>
              </w:rPr>
              <w:t>The Industrialisation of Britain 1780</w:t>
            </w:r>
            <w:r>
              <w:rPr>
                <w:rFonts w:cs="Arial"/>
                <w:i/>
              </w:rPr>
              <w:t>–</w:t>
            </w:r>
            <w:r w:rsidRPr="00A50C8E">
              <w:rPr>
                <w:rFonts w:cs="Arial"/>
                <w:i/>
              </w:rPr>
              <w:t>1914</w:t>
            </w:r>
            <w:r w:rsidRPr="00A50C8E">
              <w:rPr>
                <w:rFonts w:cs="Arial"/>
              </w:rPr>
              <w:t xml:space="preserve"> by Phil </w:t>
            </w:r>
            <w:proofErr w:type="spellStart"/>
            <w:r w:rsidRPr="00A50C8E">
              <w:rPr>
                <w:rFonts w:cs="Arial"/>
              </w:rPr>
              <w:t>Chapple</w:t>
            </w:r>
            <w:proofErr w:type="spellEnd"/>
            <w:r w:rsidRPr="00A50C8E">
              <w:rPr>
                <w:rFonts w:cs="Arial"/>
              </w:rPr>
              <w:t>, p</w:t>
            </w:r>
            <w:r>
              <w:rPr>
                <w:rFonts w:cs="Arial"/>
              </w:rPr>
              <w:t>p</w:t>
            </w:r>
            <w:r w:rsidRPr="00A50C8E">
              <w:rPr>
                <w:rFonts w:cs="Arial"/>
              </w:rPr>
              <w:t>42</w:t>
            </w:r>
            <w:r>
              <w:rPr>
                <w:rFonts w:cs="Arial"/>
              </w:rPr>
              <w:t>–</w:t>
            </w:r>
            <w:r w:rsidRPr="00A50C8E">
              <w:rPr>
                <w:rFonts w:cs="Arial"/>
              </w:rPr>
              <w:t>43</w:t>
            </w:r>
          </w:p>
        </w:tc>
      </w:tr>
      <w:tr w:rsidR="00C63E14" w:rsidRPr="00335844" w:rsidTr="00C63E14">
        <w:trPr>
          <w:trHeight w:val="3677"/>
        </w:trPr>
        <w:tc>
          <w:tcPr>
            <w:tcW w:w="1560" w:type="dxa"/>
            <w:vMerge/>
          </w:tcPr>
          <w:p w:rsidR="00C63E14" w:rsidRPr="00335844" w:rsidRDefault="00C63E14" w:rsidP="00C63E14">
            <w:pPr>
              <w:rPr>
                <w:rFonts w:ascii="Arial" w:hAnsi="Arial" w:cs="Arial"/>
                <w:sz w:val="20"/>
                <w:szCs w:val="20"/>
              </w:rPr>
            </w:pPr>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Early mechanisation</w:t>
            </w:r>
          </w:p>
        </w:tc>
        <w:tc>
          <w:tcPr>
            <w:tcW w:w="7371" w:type="dxa"/>
          </w:tcPr>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Teacher-led introduction to the range of inventions which were to ‘revolutionise’ industrial production. </w:t>
            </w:r>
            <w:r w:rsidRPr="00526868">
              <w:rPr>
                <w:b/>
                <w:color w:val="auto"/>
                <w:sz w:val="20"/>
                <w:szCs w:val="20"/>
              </w:rPr>
              <w:t>(W)</w:t>
            </w:r>
          </w:p>
          <w:p w:rsidR="00C63E14" w:rsidRPr="00526868" w:rsidRDefault="00C63E14" w:rsidP="00C63E14">
            <w:pPr>
              <w:pStyle w:val="Default"/>
              <w:numPr>
                <w:ilvl w:val="0"/>
                <w:numId w:val="18"/>
              </w:numPr>
              <w:rPr>
                <w:color w:val="auto"/>
                <w:sz w:val="20"/>
                <w:szCs w:val="20"/>
              </w:rPr>
            </w:pPr>
            <w:r w:rsidRPr="00526868">
              <w:rPr>
                <w:color w:val="auto"/>
                <w:sz w:val="20"/>
                <w:szCs w:val="20"/>
              </w:rPr>
              <w:t>The central focus of this part of the topic is to examine the causes, nature and results of the industrial mechanisation process.</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Research tasks. In pairs, learners: </w:t>
            </w:r>
            <w:r w:rsidRPr="00526868">
              <w:rPr>
                <w:b/>
                <w:color w:val="auto"/>
                <w:sz w:val="20"/>
                <w:szCs w:val="20"/>
              </w:rPr>
              <w:t>(P)</w:t>
            </w:r>
          </w:p>
          <w:p w:rsidR="00C63E14" w:rsidRPr="00526868" w:rsidRDefault="00C63E14" w:rsidP="00C63E14">
            <w:pPr>
              <w:pStyle w:val="Default"/>
              <w:numPr>
                <w:ilvl w:val="1"/>
                <w:numId w:val="18"/>
              </w:numPr>
              <w:rPr>
                <w:color w:val="auto"/>
                <w:sz w:val="20"/>
                <w:szCs w:val="20"/>
              </w:rPr>
            </w:pPr>
            <w:r w:rsidRPr="00526868">
              <w:rPr>
                <w:color w:val="auto"/>
                <w:sz w:val="20"/>
                <w:szCs w:val="20"/>
              </w:rPr>
              <w:t>identify the principal</w:t>
            </w:r>
            <w:r>
              <w:rPr>
                <w:color w:val="auto"/>
                <w:sz w:val="20"/>
                <w:szCs w:val="20"/>
              </w:rPr>
              <w:t xml:space="preserve"> </w:t>
            </w:r>
            <w:r w:rsidRPr="00526868">
              <w:rPr>
                <w:color w:val="auto"/>
                <w:sz w:val="20"/>
                <w:szCs w:val="20"/>
              </w:rPr>
              <w:t>inventions in agriculture</w:t>
            </w:r>
          </w:p>
          <w:p w:rsidR="00C63E14" w:rsidRPr="00526868" w:rsidRDefault="00C63E14" w:rsidP="00C63E14">
            <w:pPr>
              <w:pStyle w:val="Default"/>
              <w:numPr>
                <w:ilvl w:val="1"/>
                <w:numId w:val="18"/>
              </w:numPr>
              <w:rPr>
                <w:color w:val="auto"/>
                <w:sz w:val="20"/>
                <w:szCs w:val="20"/>
              </w:rPr>
            </w:pPr>
            <w:r w:rsidRPr="00526868">
              <w:rPr>
                <w:color w:val="auto"/>
                <w:sz w:val="20"/>
                <w:szCs w:val="20"/>
              </w:rPr>
              <w:t>identify the principal inventions in industry</w:t>
            </w:r>
          </w:p>
          <w:p w:rsidR="00C63E14" w:rsidRPr="00526868" w:rsidRDefault="00C63E14" w:rsidP="00C63E14">
            <w:pPr>
              <w:pStyle w:val="Default"/>
              <w:numPr>
                <w:ilvl w:val="1"/>
                <w:numId w:val="18"/>
              </w:numPr>
              <w:rPr>
                <w:color w:val="auto"/>
                <w:sz w:val="20"/>
                <w:szCs w:val="20"/>
              </w:rPr>
            </w:pPr>
            <w:proofErr w:type="gramStart"/>
            <w:r w:rsidRPr="00526868">
              <w:rPr>
                <w:color w:val="auto"/>
                <w:sz w:val="20"/>
                <w:szCs w:val="20"/>
              </w:rPr>
              <w:t>place</w:t>
            </w:r>
            <w:proofErr w:type="gramEnd"/>
            <w:r w:rsidRPr="00526868">
              <w:rPr>
                <w:color w:val="auto"/>
                <w:sz w:val="20"/>
                <w:szCs w:val="20"/>
              </w:rPr>
              <w:t xml:space="preserve"> both in an order of importance and give reasons for the prioritisation. </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Whole class discussion on theme of why so many inventions took place in this period. </w:t>
            </w:r>
            <w:r w:rsidRPr="00526868">
              <w:rPr>
                <w:b/>
                <w:color w:val="auto"/>
                <w:sz w:val="20"/>
                <w:szCs w:val="20"/>
              </w:rPr>
              <w:t>(W)</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Written work / homework. ‘Explain why the inventions in the textile industry were so important to the industrial revolution.’ </w:t>
            </w:r>
            <w:r w:rsidRPr="00526868">
              <w:rPr>
                <w:b/>
                <w:color w:val="auto"/>
                <w:sz w:val="20"/>
                <w:szCs w:val="20"/>
              </w:rPr>
              <w:t>(I) (H)</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C63E14" w:rsidRPr="00043445" w:rsidRDefault="00C63E14" w:rsidP="00C63E14">
            <w:pPr>
              <w:pStyle w:val="ListParagraph"/>
              <w:numPr>
                <w:ilvl w:val="0"/>
                <w:numId w:val="18"/>
              </w:numPr>
              <w:rPr>
                <w:rFonts w:cs="Arial"/>
              </w:rPr>
            </w:pPr>
            <w:r w:rsidRPr="00043445">
              <w:rPr>
                <w:rFonts w:cs="Arial"/>
              </w:rPr>
              <w:t xml:space="preserve">Chapter 2, </w:t>
            </w:r>
            <w:r w:rsidRPr="00043445">
              <w:rPr>
                <w:rFonts w:cs="Arial"/>
                <w:i/>
              </w:rPr>
              <w:t>European History 1789</w:t>
            </w:r>
            <w:r>
              <w:rPr>
                <w:rFonts w:cs="Arial"/>
                <w:i/>
              </w:rPr>
              <w:t>–</w:t>
            </w:r>
            <w:r w:rsidRPr="00043445">
              <w:rPr>
                <w:rFonts w:cs="Arial"/>
                <w:i/>
              </w:rPr>
              <w:t>1917</w:t>
            </w:r>
            <w:r w:rsidRPr="00043445">
              <w:rPr>
                <w:rFonts w:cs="Arial"/>
              </w:rPr>
              <w:t xml:space="preserve"> by Russell Williams, p</w:t>
            </w:r>
            <w:r>
              <w:rPr>
                <w:rFonts w:cs="Arial"/>
              </w:rPr>
              <w:t>p</w:t>
            </w:r>
            <w:r w:rsidRPr="00043445">
              <w:rPr>
                <w:rFonts w:cs="Arial"/>
              </w:rPr>
              <w:t>48</w:t>
            </w:r>
            <w:r>
              <w:rPr>
                <w:rFonts w:cs="Arial"/>
              </w:rPr>
              <w:t>–</w:t>
            </w:r>
            <w:r w:rsidRPr="00043445">
              <w:rPr>
                <w:rFonts w:cs="Arial"/>
              </w:rPr>
              <w:t>52 in particular</w:t>
            </w:r>
          </w:p>
          <w:p w:rsidR="00C63E14" w:rsidRPr="00A50C8E" w:rsidRDefault="00C63E14" w:rsidP="00C63E14">
            <w:pPr>
              <w:pStyle w:val="ListParagraph"/>
              <w:numPr>
                <w:ilvl w:val="0"/>
                <w:numId w:val="18"/>
              </w:numPr>
              <w:rPr>
                <w:rFonts w:cs="Arial"/>
              </w:rPr>
            </w:pPr>
            <w:r w:rsidRPr="00A50C8E">
              <w:rPr>
                <w:rFonts w:cs="Arial"/>
                <w:i/>
              </w:rPr>
              <w:t>The Industrialisation of Britain 1780</w:t>
            </w:r>
            <w:r>
              <w:rPr>
                <w:rFonts w:cs="Arial"/>
                <w:i/>
              </w:rPr>
              <w:t>–</w:t>
            </w:r>
            <w:r w:rsidRPr="00A50C8E">
              <w:rPr>
                <w:rFonts w:cs="Arial"/>
                <w:i/>
              </w:rPr>
              <w:t>1914</w:t>
            </w:r>
            <w:r w:rsidRPr="00A50C8E">
              <w:rPr>
                <w:rFonts w:cs="Arial"/>
              </w:rPr>
              <w:t xml:space="preserve"> by Phil </w:t>
            </w:r>
            <w:proofErr w:type="spellStart"/>
            <w:r w:rsidRPr="00A50C8E">
              <w:rPr>
                <w:rFonts w:cs="Arial"/>
              </w:rPr>
              <w:t>Chapple</w:t>
            </w:r>
            <w:proofErr w:type="spellEnd"/>
            <w:r w:rsidRPr="00A50C8E">
              <w:rPr>
                <w:rFonts w:cs="Arial"/>
              </w:rPr>
              <w:t>, p</w:t>
            </w:r>
            <w:r>
              <w:rPr>
                <w:rFonts w:cs="Arial"/>
              </w:rPr>
              <w:t>p</w:t>
            </w:r>
            <w:r w:rsidRPr="00A50C8E">
              <w:rPr>
                <w:rFonts w:cs="Arial"/>
              </w:rPr>
              <w:t>19</w:t>
            </w:r>
            <w:r>
              <w:rPr>
                <w:rFonts w:cs="Arial"/>
              </w:rPr>
              <w:t>–</w:t>
            </w:r>
            <w:r w:rsidRPr="00A50C8E">
              <w:rPr>
                <w:rFonts w:cs="Arial"/>
              </w:rPr>
              <w:t>21 for textile inventions</w:t>
            </w:r>
          </w:p>
          <w:p w:rsidR="00C63E14" w:rsidRPr="00335844" w:rsidRDefault="00C63E14" w:rsidP="00C63E14">
            <w:pPr>
              <w:rPr>
                <w:rFonts w:ascii="Arial" w:hAnsi="Arial" w:cs="Arial"/>
                <w:sz w:val="20"/>
                <w:szCs w:val="20"/>
              </w:rPr>
            </w:pPr>
          </w:p>
          <w:p w:rsidR="00C63E14" w:rsidRPr="000050DB" w:rsidRDefault="00C63E14" w:rsidP="00C63E14">
            <w:pPr>
              <w:rPr>
                <w:rFonts w:ascii="Arial" w:hAnsi="Arial" w:cs="Arial"/>
                <w:b/>
                <w:sz w:val="20"/>
                <w:szCs w:val="20"/>
              </w:rPr>
            </w:pPr>
            <w:r w:rsidRPr="000050DB">
              <w:rPr>
                <w:rFonts w:ascii="Arial" w:hAnsi="Arial" w:cs="Arial"/>
                <w:b/>
                <w:sz w:val="20"/>
                <w:szCs w:val="20"/>
              </w:rPr>
              <w:t>Online</w:t>
            </w:r>
          </w:p>
          <w:p w:rsidR="00C63E14" w:rsidRPr="00335844" w:rsidRDefault="00CB615F" w:rsidP="00C63E14">
            <w:pPr>
              <w:pStyle w:val="ListParagraph"/>
              <w:numPr>
                <w:ilvl w:val="0"/>
                <w:numId w:val="18"/>
              </w:numPr>
              <w:rPr>
                <w:rFonts w:cs="Arial"/>
              </w:rPr>
            </w:pPr>
            <w:hyperlink r:id="rId44" w:history="1">
              <w:r w:rsidR="00C63E14" w:rsidRPr="00043445">
                <w:rPr>
                  <w:rStyle w:val="Hyperlink"/>
                  <w:rFonts w:cs="Arial"/>
                </w:rPr>
                <w:t>http://www.bbc.co.uk/history/british/victorians/</w:t>
              </w:r>
            </w:hyperlink>
            <w:r w:rsidR="00C63E14" w:rsidRPr="00043445">
              <w:rPr>
                <w:rFonts w:cs="Arial"/>
              </w:rPr>
              <w:t xml:space="preserve"> detailed information about a variety of inventions </w:t>
            </w:r>
          </w:p>
        </w:tc>
      </w:tr>
      <w:tr w:rsidR="00C63E14" w:rsidRPr="00335844" w:rsidTr="00C63E14">
        <w:tc>
          <w:tcPr>
            <w:tcW w:w="1560" w:type="dxa"/>
            <w:vMerge/>
          </w:tcPr>
          <w:p w:rsidR="00C63E14" w:rsidRPr="00335844" w:rsidRDefault="00C63E14" w:rsidP="00C63E14">
            <w:pPr>
              <w:rPr>
                <w:rFonts w:ascii="Arial" w:hAnsi="Arial" w:cs="Arial"/>
                <w:sz w:val="20"/>
                <w:szCs w:val="20"/>
              </w:rPr>
            </w:pPr>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Changes in communications; roads and canals</w:t>
            </w:r>
          </w:p>
        </w:tc>
        <w:tc>
          <w:tcPr>
            <w:tcW w:w="7371" w:type="dxa"/>
          </w:tcPr>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Teacher-led introduction to the great changes in communications in the period and their link to the wider industrialisation processes. </w:t>
            </w:r>
            <w:r w:rsidRPr="00526868">
              <w:rPr>
                <w:b/>
                <w:color w:val="auto"/>
                <w:sz w:val="20"/>
                <w:szCs w:val="20"/>
              </w:rPr>
              <w:t>(W)</w:t>
            </w:r>
          </w:p>
          <w:p w:rsidR="00C63E14" w:rsidRPr="00526868" w:rsidRDefault="00C63E14" w:rsidP="00C63E14">
            <w:pPr>
              <w:pStyle w:val="Default"/>
              <w:numPr>
                <w:ilvl w:val="0"/>
                <w:numId w:val="18"/>
              </w:numPr>
              <w:rPr>
                <w:color w:val="auto"/>
                <w:sz w:val="20"/>
                <w:szCs w:val="20"/>
              </w:rPr>
            </w:pPr>
            <w:r w:rsidRPr="00526868">
              <w:rPr>
                <w:color w:val="auto"/>
                <w:sz w:val="20"/>
                <w:szCs w:val="20"/>
              </w:rPr>
              <w:t>The central focus of this part of the topic should be on the nature and extent of the ‘communications’ revolution and the part it played in industrialisation.</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Research tasks. In pairs or individually, learners: </w:t>
            </w:r>
            <w:r w:rsidRPr="00526868">
              <w:rPr>
                <w:b/>
                <w:color w:val="auto"/>
                <w:sz w:val="20"/>
                <w:szCs w:val="20"/>
              </w:rPr>
              <w:t>(P) (I)</w:t>
            </w:r>
          </w:p>
          <w:p w:rsidR="00C63E14" w:rsidRPr="00526868" w:rsidRDefault="00C63E14" w:rsidP="00C63E14">
            <w:pPr>
              <w:pStyle w:val="Default"/>
              <w:numPr>
                <w:ilvl w:val="1"/>
                <w:numId w:val="18"/>
              </w:numPr>
              <w:rPr>
                <w:color w:val="auto"/>
                <w:sz w:val="20"/>
                <w:szCs w:val="20"/>
              </w:rPr>
            </w:pPr>
            <w:r w:rsidRPr="00526868">
              <w:rPr>
                <w:color w:val="auto"/>
                <w:sz w:val="20"/>
                <w:szCs w:val="20"/>
              </w:rPr>
              <w:t>identify the principal changes in roads in the period</w:t>
            </w:r>
          </w:p>
          <w:p w:rsidR="00C63E14" w:rsidRPr="00526868" w:rsidRDefault="00C63E14" w:rsidP="00C63E14">
            <w:pPr>
              <w:pStyle w:val="Default"/>
              <w:numPr>
                <w:ilvl w:val="1"/>
                <w:numId w:val="18"/>
              </w:numPr>
              <w:rPr>
                <w:color w:val="auto"/>
                <w:sz w:val="20"/>
                <w:szCs w:val="20"/>
              </w:rPr>
            </w:pPr>
            <w:r w:rsidRPr="00526868">
              <w:rPr>
                <w:color w:val="auto"/>
                <w:sz w:val="20"/>
                <w:szCs w:val="20"/>
              </w:rPr>
              <w:t>identify the principal changes in canals and river communications in the period</w:t>
            </w:r>
          </w:p>
          <w:p w:rsidR="00C63E14" w:rsidRPr="00526868" w:rsidRDefault="00C63E14" w:rsidP="00C63E14">
            <w:pPr>
              <w:pStyle w:val="Default"/>
              <w:numPr>
                <w:ilvl w:val="1"/>
                <w:numId w:val="18"/>
              </w:numPr>
              <w:rPr>
                <w:color w:val="auto"/>
                <w:sz w:val="20"/>
                <w:szCs w:val="20"/>
              </w:rPr>
            </w:pPr>
            <w:proofErr w:type="gramStart"/>
            <w:r w:rsidRPr="00526868">
              <w:rPr>
                <w:color w:val="auto"/>
                <w:sz w:val="20"/>
                <w:szCs w:val="20"/>
              </w:rPr>
              <w:t>identify</w:t>
            </w:r>
            <w:proofErr w:type="gramEnd"/>
            <w:r w:rsidRPr="00526868">
              <w:rPr>
                <w:color w:val="auto"/>
                <w:sz w:val="20"/>
                <w:szCs w:val="20"/>
              </w:rPr>
              <w:t xml:space="preserve"> the links between the agricultural and industrial changes and the changes in communications. </w:t>
            </w:r>
          </w:p>
          <w:p w:rsidR="00C63E14" w:rsidRPr="00526868" w:rsidRDefault="00C63E14" w:rsidP="00C63E14">
            <w:pPr>
              <w:pStyle w:val="Default"/>
              <w:numPr>
                <w:ilvl w:val="0"/>
                <w:numId w:val="18"/>
              </w:numPr>
              <w:rPr>
                <w:color w:val="auto"/>
                <w:sz w:val="20"/>
                <w:szCs w:val="20"/>
              </w:rPr>
            </w:pPr>
            <w:r w:rsidRPr="00526868">
              <w:rPr>
                <w:color w:val="auto"/>
                <w:sz w:val="20"/>
                <w:szCs w:val="20"/>
              </w:rPr>
              <w:t>Whole class discussion on theme of ‘no communication changes, no industrial revolution?’</w:t>
            </w:r>
            <w:r>
              <w:rPr>
                <w:color w:val="auto"/>
                <w:sz w:val="20"/>
                <w:szCs w:val="20"/>
              </w:rPr>
              <w:t xml:space="preserve"> </w:t>
            </w:r>
            <w:r w:rsidRPr="00526868">
              <w:rPr>
                <w:b/>
                <w:color w:val="auto"/>
                <w:sz w:val="20"/>
                <w:szCs w:val="20"/>
              </w:rPr>
              <w:t>(W)</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Written work / homework. ‘The changes in communication should be seen as an effect and not a cause of the industrial revolution.’ How far do you agree with </w:t>
            </w:r>
            <w:r w:rsidRPr="00526868">
              <w:rPr>
                <w:color w:val="auto"/>
                <w:sz w:val="20"/>
                <w:szCs w:val="20"/>
              </w:rPr>
              <w:lastRenderedPageBreak/>
              <w:t xml:space="preserve">this view? </w:t>
            </w:r>
            <w:r w:rsidRPr="00526868">
              <w:rPr>
                <w:b/>
                <w:color w:val="auto"/>
                <w:sz w:val="20"/>
                <w:szCs w:val="20"/>
              </w:rPr>
              <w:t>(I) (H)</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lastRenderedPageBreak/>
              <w:t>Textbooks</w:t>
            </w:r>
            <w:r>
              <w:rPr>
                <w:rFonts w:ascii="Arial" w:hAnsi="Arial" w:cs="Arial"/>
                <w:b/>
                <w:sz w:val="20"/>
                <w:szCs w:val="20"/>
              </w:rPr>
              <w:t xml:space="preserve">, e.g. </w:t>
            </w:r>
          </w:p>
          <w:p w:rsidR="00C63E14" w:rsidRPr="00043445" w:rsidRDefault="00C63E14" w:rsidP="00C63E14">
            <w:pPr>
              <w:pStyle w:val="ListParagraph"/>
              <w:numPr>
                <w:ilvl w:val="0"/>
                <w:numId w:val="18"/>
              </w:numPr>
              <w:rPr>
                <w:rFonts w:cs="Arial"/>
              </w:rPr>
            </w:pPr>
            <w:r w:rsidRPr="00043445">
              <w:rPr>
                <w:rFonts w:cs="Arial"/>
              </w:rPr>
              <w:t xml:space="preserve">Chapter 2, </w:t>
            </w:r>
            <w:r w:rsidRPr="00043445">
              <w:rPr>
                <w:rFonts w:cs="Arial"/>
                <w:i/>
              </w:rPr>
              <w:t>European History 1789</w:t>
            </w:r>
            <w:r>
              <w:rPr>
                <w:rFonts w:cs="Arial"/>
                <w:i/>
              </w:rPr>
              <w:t>–</w:t>
            </w:r>
            <w:r w:rsidRPr="00043445">
              <w:rPr>
                <w:rFonts w:cs="Arial"/>
                <w:i/>
              </w:rPr>
              <w:t>1917</w:t>
            </w:r>
            <w:r w:rsidRPr="00043445">
              <w:rPr>
                <w:rFonts w:cs="Arial"/>
              </w:rPr>
              <w:t xml:space="preserve"> by Russell Williams, p</w:t>
            </w:r>
            <w:r>
              <w:rPr>
                <w:rFonts w:cs="Arial"/>
              </w:rPr>
              <w:t>p</w:t>
            </w:r>
            <w:r w:rsidRPr="00043445">
              <w:rPr>
                <w:rFonts w:cs="Arial"/>
              </w:rPr>
              <w:t>45</w:t>
            </w:r>
            <w:r>
              <w:rPr>
                <w:rFonts w:cs="Arial"/>
              </w:rPr>
              <w:t>–</w:t>
            </w:r>
            <w:r w:rsidRPr="00043445">
              <w:rPr>
                <w:rFonts w:cs="Arial"/>
              </w:rPr>
              <w:t>46 in particular</w:t>
            </w:r>
          </w:p>
          <w:p w:rsidR="00C63E14" w:rsidRPr="00335844" w:rsidRDefault="00C63E14" w:rsidP="00C63E14">
            <w:pPr>
              <w:pStyle w:val="ListParagraph"/>
              <w:numPr>
                <w:ilvl w:val="0"/>
                <w:numId w:val="18"/>
              </w:numPr>
              <w:rPr>
                <w:rFonts w:cs="Arial"/>
              </w:rPr>
            </w:pPr>
            <w:r w:rsidRPr="00A50C8E">
              <w:rPr>
                <w:rFonts w:cs="Arial"/>
                <w:i/>
              </w:rPr>
              <w:t>The Industrialisation of Britain 1780</w:t>
            </w:r>
            <w:r>
              <w:rPr>
                <w:rFonts w:cs="Arial"/>
                <w:i/>
              </w:rPr>
              <w:t>–</w:t>
            </w:r>
            <w:r w:rsidRPr="00A50C8E">
              <w:rPr>
                <w:rFonts w:cs="Arial"/>
                <w:i/>
              </w:rPr>
              <w:t>1914</w:t>
            </w:r>
            <w:r w:rsidRPr="00A50C8E">
              <w:rPr>
                <w:rFonts w:cs="Arial"/>
              </w:rPr>
              <w:t xml:space="preserve"> by Phil </w:t>
            </w:r>
            <w:proofErr w:type="spellStart"/>
            <w:r w:rsidRPr="00A50C8E">
              <w:rPr>
                <w:rFonts w:cs="Arial"/>
              </w:rPr>
              <w:t>Chapple</w:t>
            </w:r>
            <w:proofErr w:type="spellEnd"/>
            <w:r w:rsidRPr="00A50C8E">
              <w:rPr>
                <w:rFonts w:cs="Arial"/>
              </w:rPr>
              <w:t>, p</w:t>
            </w:r>
            <w:r>
              <w:rPr>
                <w:rFonts w:cs="Arial"/>
              </w:rPr>
              <w:t>p</w:t>
            </w:r>
            <w:r w:rsidRPr="00A50C8E">
              <w:rPr>
                <w:rFonts w:cs="Arial"/>
              </w:rPr>
              <w:t>25</w:t>
            </w:r>
            <w:r>
              <w:rPr>
                <w:rFonts w:cs="Arial"/>
              </w:rPr>
              <w:t>–</w:t>
            </w:r>
            <w:r w:rsidRPr="00A50C8E">
              <w:rPr>
                <w:rFonts w:cs="Arial"/>
              </w:rPr>
              <w:t>28 for canals</w:t>
            </w:r>
          </w:p>
        </w:tc>
      </w:tr>
      <w:tr w:rsidR="00C63E14" w:rsidRPr="00064B68" w:rsidTr="00C63E14">
        <w:trPr>
          <w:trHeight w:val="3535"/>
        </w:trPr>
        <w:tc>
          <w:tcPr>
            <w:tcW w:w="1560" w:type="dxa"/>
            <w:vMerge w:val="restart"/>
          </w:tcPr>
          <w:p w:rsidR="00C63E14" w:rsidRPr="00C63E14" w:rsidRDefault="00C63E14" w:rsidP="00C63E14">
            <w:pPr>
              <w:rPr>
                <w:rFonts w:ascii="Arial" w:hAnsi="Arial" w:cs="Arial"/>
                <w:b/>
                <w:sz w:val="20"/>
                <w:szCs w:val="20"/>
              </w:rPr>
            </w:pPr>
            <w:bookmarkStart w:id="20" w:name="_Toc441138835"/>
            <w:r w:rsidRPr="00C63E14">
              <w:rPr>
                <w:rFonts w:ascii="Arial" w:hAnsi="Arial" w:cs="Arial"/>
                <w:sz w:val="20"/>
                <w:szCs w:val="20"/>
                <w:lang w:eastAsia="en-GB"/>
              </w:rPr>
              <w:lastRenderedPageBreak/>
              <w:t>What factors encouraged and discouraged industrialisation from 1800 to c.1890?</w:t>
            </w:r>
            <w:bookmarkEnd w:id="20"/>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Developments in steam power; railways and machines</w:t>
            </w:r>
          </w:p>
        </w:tc>
        <w:tc>
          <w:tcPr>
            <w:tcW w:w="7371" w:type="dxa"/>
          </w:tcPr>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Teacher-led introduction to the range of factors which played a role in the further development of the whole industrialisation process and those which held it back. </w:t>
            </w:r>
            <w:r w:rsidRPr="00526868">
              <w:rPr>
                <w:b/>
                <w:color w:val="auto"/>
                <w:sz w:val="20"/>
                <w:szCs w:val="20"/>
              </w:rPr>
              <w:t>(W)</w:t>
            </w:r>
          </w:p>
          <w:p w:rsidR="00C63E14" w:rsidRPr="00526868" w:rsidRDefault="00C63E14" w:rsidP="00C63E14">
            <w:pPr>
              <w:pStyle w:val="Default"/>
              <w:numPr>
                <w:ilvl w:val="0"/>
                <w:numId w:val="18"/>
              </w:numPr>
              <w:rPr>
                <w:color w:val="auto"/>
                <w:sz w:val="20"/>
                <w:szCs w:val="20"/>
              </w:rPr>
            </w:pPr>
            <w:r w:rsidRPr="00526868">
              <w:rPr>
                <w:color w:val="auto"/>
                <w:sz w:val="20"/>
                <w:szCs w:val="20"/>
              </w:rPr>
              <w:t>The central focus of this section of the topic should be on the identification of the ‘push/pull’ factors in the industrialisation process.</w:t>
            </w:r>
          </w:p>
          <w:p w:rsidR="00C63E14" w:rsidRPr="00526868" w:rsidRDefault="00C63E14" w:rsidP="00C63E14">
            <w:pPr>
              <w:pStyle w:val="Default"/>
              <w:numPr>
                <w:ilvl w:val="0"/>
                <w:numId w:val="18"/>
              </w:numPr>
              <w:rPr>
                <w:color w:val="auto"/>
                <w:sz w:val="20"/>
                <w:szCs w:val="20"/>
              </w:rPr>
            </w:pPr>
            <w:r w:rsidRPr="00526868">
              <w:rPr>
                <w:color w:val="auto"/>
                <w:sz w:val="20"/>
                <w:szCs w:val="20"/>
              </w:rPr>
              <w:t>Research tasks</w:t>
            </w:r>
            <w:r>
              <w:rPr>
                <w:color w:val="auto"/>
                <w:sz w:val="20"/>
                <w:szCs w:val="20"/>
              </w:rPr>
              <w:t xml:space="preserve"> (it is important that learners note a range of examples from more than one country and across the timeframe)</w:t>
            </w:r>
            <w:r w:rsidRPr="00526868">
              <w:rPr>
                <w:color w:val="auto"/>
                <w:sz w:val="20"/>
                <w:szCs w:val="20"/>
              </w:rPr>
              <w:t xml:space="preserve">. In pairs, learners: </w:t>
            </w:r>
            <w:r w:rsidRPr="00526868">
              <w:rPr>
                <w:b/>
                <w:color w:val="auto"/>
                <w:sz w:val="20"/>
                <w:szCs w:val="20"/>
              </w:rPr>
              <w:t>(P)</w:t>
            </w:r>
          </w:p>
          <w:p w:rsidR="00C63E14" w:rsidRPr="00526868" w:rsidRDefault="00C63E14" w:rsidP="00C63E14">
            <w:pPr>
              <w:pStyle w:val="Default"/>
              <w:numPr>
                <w:ilvl w:val="1"/>
                <w:numId w:val="18"/>
              </w:numPr>
              <w:rPr>
                <w:color w:val="auto"/>
                <w:sz w:val="20"/>
                <w:szCs w:val="20"/>
              </w:rPr>
            </w:pPr>
            <w:r w:rsidRPr="00526868">
              <w:rPr>
                <w:color w:val="auto"/>
                <w:sz w:val="20"/>
                <w:szCs w:val="20"/>
              </w:rPr>
              <w:t>identify the ways in which governments helped the industrialisation process</w:t>
            </w:r>
          </w:p>
          <w:p w:rsidR="00C63E14" w:rsidRPr="00526868" w:rsidRDefault="00C63E14" w:rsidP="00C63E14">
            <w:pPr>
              <w:pStyle w:val="Default"/>
              <w:numPr>
                <w:ilvl w:val="1"/>
                <w:numId w:val="18"/>
              </w:numPr>
              <w:rPr>
                <w:color w:val="auto"/>
                <w:sz w:val="20"/>
                <w:szCs w:val="20"/>
              </w:rPr>
            </w:pPr>
            <w:r w:rsidRPr="00526868">
              <w:rPr>
                <w:color w:val="auto"/>
                <w:sz w:val="20"/>
                <w:szCs w:val="20"/>
              </w:rPr>
              <w:t>identify the ways in which governments hindered the industrialisation process</w:t>
            </w:r>
          </w:p>
          <w:p w:rsidR="00C63E14" w:rsidRPr="00526868" w:rsidRDefault="00C63E14" w:rsidP="00C63E14">
            <w:pPr>
              <w:pStyle w:val="Default"/>
              <w:numPr>
                <w:ilvl w:val="1"/>
                <w:numId w:val="18"/>
              </w:numPr>
              <w:rPr>
                <w:color w:val="auto"/>
                <w:sz w:val="20"/>
                <w:szCs w:val="20"/>
              </w:rPr>
            </w:pPr>
            <w:r w:rsidRPr="00526868">
              <w:rPr>
                <w:color w:val="auto"/>
                <w:sz w:val="20"/>
                <w:szCs w:val="20"/>
              </w:rPr>
              <w:t>identify the role of</w:t>
            </w:r>
            <w:r>
              <w:rPr>
                <w:color w:val="auto"/>
                <w:sz w:val="20"/>
                <w:szCs w:val="20"/>
              </w:rPr>
              <w:t xml:space="preserve"> </w:t>
            </w:r>
            <w:r w:rsidRPr="00526868">
              <w:rPr>
                <w:color w:val="auto"/>
                <w:sz w:val="20"/>
                <w:szCs w:val="20"/>
              </w:rPr>
              <w:t>steam power in industrial development</w:t>
            </w:r>
          </w:p>
          <w:p w:rsidR="00C63E14" w:rsidRPr="00526868" w:rsidRDefault="00C63E14" w:rsidP="00C63E14">
            <w:pPr>
              <w:pStyle w:val="Default"/>
              <w:numPr>
                <w:ilvl w:val="1"/>
                <w:numId w:val="18"/>
              </w:numPr>
              <w:rPr>
                <w:color w:val="auto"/>
                <w:sz w:val="20"/>
                <w:szCs w:val="20"/>
              </w:rPr>
            </w:pPr>
            <w:r w:rsidRPr="00526868">
              <w:rPr>
                <w:color w:val="auto"/>
                <w:sz w:val="20"/>
                <w:szCs w:val="20"/>
              </w:rPr>
              <w:t>identify the role of railways in industrial development</w:t>
            </w:r>
          </w:p>
          <w:p w:rsidR="00C63E14" w:rsidRPr="006067BD" w:rsidRDefault="00C63E14" w:rsidP="00C63E14">
            <w:pPr>
              <w:pStyle w:val="Default"/>
              <w:numPr>
                <w:ilvl w:val="1"/>
                <w:numId w:val="18"/>
              </w:numPr>
              <w:rPr>
                <w:color w:val="auto"/>
                <w:sz w:val="20"/>
                <w:szCs w:val="20"/>
              </w:rPr>
            </w:pPr>
            <w:proofErr w:type="gramStart"/>
            <w:r w:rsidRPr="00526868">
              <w:rPr>
                <w:color w:val="auto"/>
                <w:sz w:val="20"/>
                <w:szCs w:val="20"/>
              </w:rPr>
              <w:t>identify</w:t>
            </w:r>
            <w:proofErr w:type="gramEnd"/>
            <w:r w:rsidRPr="00526868">
              <w:rPr>
                <w:color w:val="auto"/>
                <w:sz w:val="20"/>
                <w:szCs w:val="20"/>
              </w:rPr>
              <w:t xml:space="preserve"> the key technological innovations in the period after 1800, in areas such as iron and steel, which aided industrial development.</w:t>
            </w:r>
            <w:r>
              <w:rPr>
                <w:color w:val="auto"/>
                <w:sz w:val="20"/>
                <w:szCs w:val="20"/>
              </w:rPr>
              <w:t xml:space="preserve"> </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Whole class discussion on theme of ‘To what extent did governments help or hinder industrialising in the period?’ </w:t>
            </w:r>
            <w:r w:rsidRPr="00526868">
              <w:rPr>
                <w:b/>
                <w:color w:val="auto"/>
                <w:sz w:val="20"/>
                <w:szCs w:val="20"/>
              </w:rPr>
              <w:t>(W)</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Written work / homework. ‘What best explains the rapid industrialisation after 1800?’ </w:t>
            </w:r>
            <w:r w:rsidRPr="00526868">
              <w:rPr>
                <w:b/>
                <w:color w:val="auto"/>
                <w:sz w:val="20"/>
                <w:szCs w:val="20"/>
              </w:rPr>
              <w:t>(I) (H)</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C63E14" w:rsidRPr="00A50C8E" w:rsidRDefault="00C63E14" w:rsidP="00C63E14">
            <w:pPr>
              <w:pStyle w:val="ListParagraph"/>
              <w:numPr>
                <w:ilvl w:val="0"/>
                <w:numId w:val="18"/>
              </w:numPr>
              <w:rPr>
                <w:rFonts w:cs="Arial"/>
              </w:rPr>
            </w:pPr>
            <w:r w:rsidRPr="00A50C8E">
              <w:rPr>
                <w:rFonts w:cs="Arial"/>
              </w:rPr>
              <w:t xml:space="preserve">Chapter 2, </w:t>
            </w:r>
            <w:r w:rsidRPr="00A50C8E">
              <w:rPr>
                <w:rFonts w:cs="Arial"/>
                <w:i/>
              </w:rPr>
              <w:t>European History 1789</w:t>
            </w:r>
            <w:r>
              <w:rPr>
                <w:rFonts w:cs="Arial"/>
                <w:i/>
              </w:rPr>
              <w:t>–</w:t>
            </w:r>
            <w:r w:rsidRPr="00A50C8E">
              <w:rPr>
                <w:rFonts w:cs="Arial"/>
                <w:i/>
              </w:rPr>
              <w:t>1917</w:t>
            </w:r>
            <w:r w:rsidRPr="00A50C8E">
              <w:rPr>
                <w:rFonts w:cs="Arial"/>
              </w:rPr>
              <w:t xml:space="preserve"> by Russell Williams, p</w:t>
            </w:r>
            <w:r>
              <w:rPr>
                <w:rFonts w:cs="Arial"/>
              </w:rPr>
              <w:t>p</w:t>
            </w:r>
            <w:r w:rsidRPr="00A50C8E">
              <w:rPr>
                <w:rFonts w:cs="Arial"/>
              </w:rPr>
              <w:t>48</w:t>
            </w:r>
            <w:r>
              <w:rPr>
                <w:rFonts w:cs="Arial"/>
              </w:rPr>
              <w:t>–</w:t>
            </w:r>
            <w:r w:rsidRPr="00A50C8E">
              <w:rPr>
                <w:rFonts w:cs="Arial"/>
              </w:rPr>
              <w:t>52 in particular</w:t>
            </w:r>
          </w:p>
          <w:p w:rsidR="00C63E14" w:rsidRPr="00A50C8E" w:rsidRDefault="00C63E14" w:rsidP="00C63E14">
            <w:pPr>
              <w:pStyle w:val="ListParagraph"/>
              <w:numPr>
                <w:ilvl w:val="0"/>
                <w:numId w:val="18"/>
              </w:numPr>
              <w:rPr>
                <w:rFonts w:cs="Arial"/>
              </w:rPr>
            </w:pPr>
            <w:r w:rsidRPr="00A50C8E">
              <w:rPr>
                <w:rFonts w:cs="Arial"/>
                <w:i/>
              </w:rPr>
              <w:t>The Industrialisation of Britain 1780</w:t>
            </w:r>
            <w:r>
              <w:rPr>
                <w:rFonts w:cs="Arial"/>
                <w:i/>
              </w:rPr>
              <w:t>–</w:t>
            </w:r>
            <w:r w:rsidRPr="00A50C8E">
              <w:rPr>
                <w:rFonts w:cs="Arial"/>
                <w:i/>
              </w:rPr>
              <w:t>1914</w:t>
            </w:r>
            <w:r w:rsidRPr="00A50C8E">
              <w:rPr>
                <w:rFonts w:cs="Arial"/>
              </w:rPr>
              <w:t xml:space="preserve"> by Phil </w:t>
            </w:r>
            <w:proofErr w:type="spellStart"/>
            <w:r w:rsidRPr="00A50C8E">
              <w:rPr>
                <w:rFonts w:cs="Arial"/>
              </w:rPr>
              <w:t>Chapple</w:t>
            </w:r>
            <w:proofErr w:type="spellEnd"/>
            <w:r w:rsidRPr="00A50C8E">
              <w:rPr>
                <w:rFonts w:cs="Arial"/>
              </w:rPr>
              <w:t>, chapter 3</w:t>
            </w:r>
          </w:p>
          <w:p w:rsidR="00C63E14" w:rsidRPr="00064B68" w:rsidRDefault="00C63E14" w:rsidP="00C63E14">
            <w:pPr>
              <w:rPr>
                <w:rFonts w:cs="Arial"/>
              </w:rPr>
            </w:pPr>
          </w:p>
        </w:tc>
      </w:tr>
      <w:tr w:rsidR="00C63E14" w:rsidRPr="00335844" w:rsidTr="00C63E14">
        <w:tc>
          <w:tcPr>
            <w:tcW w:w="1560" w:type="dxa"/>
            <w:vMerge/>
          </w:tcPr>
          <w:p w:rsidR="00C63E14" w:rsidRPr="00335844" w:rsidRDefault="00C63E14" w:rsidP="00C63E14">
            <w:pPr>
              <w:rPr>
                <w:rFonts w:ascii="Arial" w:hAnsi="Arial" w:cs="Arial"/>
                <w:sz w:val="20"/>
                <w:szCs w:val="20"/>
              </w:rPr>
            </w:pPr>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Urbanisation</w:t>
            </w:r>
          </w:p>
        </w:tc>
        <w:tc>
          <w:tcPr>
            <w:tcW w:w="7371" w:type="dxa"/>
          </w:tcPr>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Teacher-led introduction to the rapid urbanisation process, providing statistical and geographical evidence of its nature and extent. </w:t>
            </w:r>
            <w:r w:rsidRPr="00526868">
              <w:rPr>
                <w:b/>
                <w:color w:val="auto"/>
                <w:sz w:val="20"/>
                <w:szCs w:val="20"/>
              </w:rPr>
              <w:t>(W)</w:t>
            </w:r>
          </w:p>
          <w:p w:rsidR="00C63E14" w:rsidRPr="00526868" w:rsidRDefault="00C63E14" w:rsidP="00C63E14">
            <w:pPr>
              <w:pStyle w:val="Default"/>
              <w:numPr>
                <w:ilvl w:val="0"/>
                <w:numId w:val="18"/>
              </w:numPr>
              <w:rPr>
                <w:color w:val="auto"/>
                <w:sz w:val="20"/>
                <w:szCs w:val="20"/>
              </w:rPr>
            </w:pPr>
            <w:r w:rsidRPr="00526868">
              <w:rPr>
                <w:color w:val="auto"/>
                <w:sz w:val="20"/>
                <w:szCs w:val="20"/>
              </w:rPr>
              <w:t>The central focus of this section of the topic should be on how industrialisation changed the city, town and countryside.</w:t>
            </w:r>
          </w:p>
          <w:p w:rsidR="00C63E14" w:rsidRPr="00526868" w:rsidRDefault="00C63E14" w:rsidP="00C63E14">
            <w:pPr>
              <w:pStyle w:val="Default"/>
              <w:numPr>
                <w:ilvl w:val="0"/>
                <w:numId w:val="18"/>
              </w:numPr>
              <w:rPr>
                <w:color w:val="auto"/>
                <w:sz w:val="20"/>
                <w:szCs w:val="20"/>
              </w:rPr>
            </w:pPr>
            <w:r w:rsidRPr="00526868">
              <w:rPr>
                <w:color w:val="auto"/>
                <w:sz w:val="20"/>
                <w:szCs w:val="20"/>
              </w:rPr>
              <w:t>Research tasks</w:t>
            </w:r>
            <w:r>
              <w:rPr>
                <w:color w:val="auto"/>
                <w:sz w:val="20"/>
                <w:szCs w:val="20"/>
              </w:rPr>
              <w:t xml:space="preserve"> (Learners should be reminded of the need for specific examples from Britain, France and Germany)</w:t>
            </w:r>
            <w:r w:rsidRPr="00526868">
              <w:rPr>
                <w:color w:val="auto"/>
                <w:sz w:val="20"/>
                <w:szCs w:val="20"/>
              </w:rPr>
              <w:t xml:space="preserve">. In pairs or individually, learners: </w:t>
            </w:r>
            <w:r w:rsidRPr="00526868">
              <w:rPr>
                <w:b/>
                <w:color w:val="auto"/>
                <w:sz w:val="20"/>
                <w:szCs w:val="20"/>
              </w:rPr>
              <w:t>(P) (I)</w:t>
            </w:r>
          </w:p>
          <w:p w:rsidR="00C63E14" w:rsidRPr="00526868" w:rsidRDefault="00C63E14" w:rsidP="00C63E14">
            <w:pPr>
              <w:pStyle w:val="Default"/>
              <w:numPr>
                <w:ilvl w:val="1"/>
                <w:numId w:val="18"/>
              </w:numPr>
              <w:rPr>
                <w:color w:val="auto"/>
                <w:sz w:val="20"/>
                <w:szCs w:val="20"/>
              </w:rPr>
            </w:pPr>
            <w:r w:rsidRPr="00526868">
              <w:rPr>
                <w:color w:val="auto"/>
                <w:sz w:val="20"/>
                <w:szCs w:val="20"/>
              </w:rPr>
              <w:t>explain why industrial towns developed during this period</w:t>
            </w:r>
          </w:p>
          <w:p w:rsidR="00C63E14" w:rsidRPr="00526868" w:rsidRDefault="00C63E14" w:rsidP="00C63E14">
            <w:pPr>
              <w:pStyle w:val="Default"/>
              <w:numPr>
                <w:ilvl w:val="1"/>
                <w:numId w:val="18"/>
              </w:numPr>
              <w:rPr>
                <w:color w:val="auto"/>
                <w:sz w:val="20"/>
                <w:szCs w:val="20"/>
              </w:rPr>
            </w:pPr>
            <w:r w:rsidRPr="00526868">
              <w:rPr>
                <w:color w:val="auto"/>
                <w:sz w:val="20"/>
                <w:szCs w:val="20"/>
              </w:rPr>
              <w:t>explain how they developed</w:t>
            </w:r>
          </w:p>
          <w:p w:rsidR="00C63E14" w:rsidRPr="00526868" w:rsidRDefault="00C63E14" w:rsidP="00C63E14">
            <w:pPr>
              <w:pStyle w:val="Default"/>
              <w:numPr>
                <w:ilvl w:val="1"/>
                <w:numId w:val="18"/>
              </w:numPr>
              <w:rPr>
                <w:color w:val="auto"/>
                <w:sz w:val="20"/>
                <w:szCs w:val="20"/>
              </w:rPr>
            </w:pPr>
            <w:proofErr w:type="gramStart"/>
            <w:r w:rsidRPr="00526868">
              <w:rPr>
                <w:color w:val="auto"/>
                <w:sz w:val="20"/>
                <w:szCs w:val="20"/>
              </w:rPr>
              <w:t>explain</w:t>
            </w:r>
            <w:proofErr w:type="gramEnd"/>
            <w:r w:rsidRPr="00526868">
              <w:rPr>
                <w:color w:val="auto"/>
                <w:sz w:val="20"/>
                <w:szCs w:val="20"/>
              </w:rPr>
              <w:t xml:space="preserve"> the implications of urbanisation on those who lived in the new towns and cities. </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Whole class discussion on theme ‘the principal reasons why towns and cities developed so much in this period’. </w:t>
            </w:r>
            <w:r w:rsidRPr="00526868">
              <w:rPr>
                <w:b/>
                <w:color w:val="auto"/>
                <w:sz w:val="20"/>
                <w:szCs w:val="20"/>
              </w:rPr>
              <w:t>(W)</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Written work / homework. ‘Assess the impact of urbanisation on any two of the countries you have studied.’ </w:t>
            </w:r>
            <w:r w:rsidRPr="00526868">
              <w:rPr>
                <w:b/>
                <w:color w:val="auto"/>
                <w:sz w:val="20"/>
                <w:szCs w:val="20"/>
              </w:rPr>
              <w:t>(I) (H)</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C63E14" w:rsidRPr="00335844" w:rsidRDefault="00C63E14" w:rsidP="00C63E14">
            <w:pPr>
              <w:pStyle w:val="ListParagraph"/>
              <w:numPr>
                <w:ilvl w:val="0"/>
                <w:numId w:val="18"/>
              </w:numPr>
              <w:rPr>
                <w:rFonts w:cs="Arial"/>
              </w:rPr>
            </w:pPr>
            <w:r w:rsidRPr="00850713">
              <w:rPr>
                <w:rFonts w:cs="Arial"/>
              </w:rPr>
              <w:t xml:space="preserve">Chapter 2, </w:t>
            </w:r>
            <w:r w:rsidRPr="00850713">
              <w:rPr>
                <w:rFonts w:cs="Arial"/>
                <w:i/>
              </w:rPr>
              <w:t>European History 1789</w:t>
            </w:r>
            <w:r>
              <w:rPr>
                <w:rFonts w:cs="Arial"/>
                <w:i/>
              </w:rPr>
              <w:t>–</w:t>
            </w:r>
            <w:r w:rsidRPr="00850713">
              <w:rPr>
                <w:rFonts w:cs="Arial"/>
                <w:i/>
              </w:rPr>
              <w:t>1917</w:t>
            </w:r>
            <w:r w:rsidRPr="00850713">
              <w:rPr>
                <w:rFonts w:cs="Arial"/>
              </w:rPr>
              <w:t xml:space="preserve"> by Russell Williams</w:t>
            </w:r>
          </w:p>
        </w:tc>
      </w:tr>
      <w:tr w:rsidR="00C63E14" w:rsidRPr="00335844" w:rsidTr="00C63E14">
        <w:trPr>
          <w:trHeight w:val="3535"/>
        </w:trPr>
        <w:tc>
          <w:tcPr>
            <w:tcW w:w="1560" w:type="dxa"/>
            <w:vMerge/>
          </w:tcPr>
          <w:p w:rsidR="00C63E14" w:rsidRPr="00335844" w:rsidRDefault="00C63E14" w:rsidP="00C63E14">
            <w:pPr>
              <w:rPr>
                <w:rFonts w:ascii="Arial" w:hAnsi="Arial" w:cs="Arial"/>
                <w:sz w:val="20"/>
                <w:szCs w:val="20"/>
              </w:rPr>
            </w:pPr>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Tariffs and trade</w:t>
            </w:r>
          </w:p>
        </w:tc>
        <w:tc>
          <w:tcPr>
            <w:tcW w:w="7371" w:type="dxa"/>
          </w:tcPr>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Teacher-led introduction to the role that the expansion of trade, both within and between countries, and the role of tariffs/taxes played in the industrialisation process. </w:t>
            </w:r>
            <w:r w:rsidRPr="00526868">
              <w:rPr>
                <w:b/>
                <w:color w:val="auto"/>
                <w:sz w:val="20"/>
                <w:szCs w:val="20"/>
              </w:rPr>
              <w:t>(W)</w:t>
            </w:r>
          </w:p>
          <w:p w:rsidR="00C63E14" w:rsidRPr="00526868" w:rsidRDefault="00C63E14" w:rsidP="00C63E14">
            <w:pPr>
              <w:pStyle w:val="Default"/>
              <w:numPr>
                <w:ilvl w:val="0"/>
                <w:numId w:val="18"/>
              </w:numPr>
              <w:rPr>
                <w:color w:val="auto"/>
                <w:sz w:val="20"/>
                <w:szCs w:val="20"/>
              </w:rPr>
            </w:pPr>
            <w:r w:rsidRPr="00526868">
              <w:rPr>
                <w:color w:val="auto"/>
                <w:sz w:val="20"/>
                <w:szCs w:val="20"/>
              </w:rPr>
              <w:t>The central focus of this part of the topic should be on gaining understanding of the roles played by domestic and international trade in industrialisation and the extent to which governments, through taxes, helped or hindered the process.</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Research tasks. In pairs or small groups, learners: </w:t>
            </w:r>
            <w:r w:rsidRPr="00526868">
              <w:rPr>
                <w:b/>
                <w:color w:val="auto"/>
                <w:sz w:val="20"/>
                <w:szCs w:val="20"/>
              </w:rPr>
              <w:t>(P) (I)</w:t>
            </w:r>
          </w:p>
          <w:p w:rsidR="00C63E14" w:rsidRPr="00526868" w:rsidRDefault="00C63E14" w:rsidP="00C63E14">
            <w:pPr>
              <w:pStyle w:val="Default"/>
              <w:numPr>
                <w:ilvl w:val="1"/>
                <w:numId w:val="18"/>
              </w:numPr>
              <w:rPr>
                <w:color w:val="auto"/>
                <w:sz w:val="20"/>
                <w:szCs w:val="20"/>
              </w:rPr>
            </w:pPr>
            <w:r w:rsidRPr="00526868">
              <w:rPr>
                <w:color w:val="auto"/>
                <w:sz w:val="20"/>
                <w:szCs w:val="20"/>
              </w:rPr>
              <w:t xml:space="preserve">identify the ways in which trade changed within countries </w:t>
            </w:r>
          </w:p>
          <w:p w:rsidR="00C63E14" w:rsidRPr="00526868" w:rsidRDefault="00C63E14" w:rsidP="00C63E14">
            <w:pPr>
              <w:pStyle w:val="Default"/>
              <w:numPr>
                <w:ilvl w:val="1"/>
                <w:numId w:val="18"/>
              </w:numPr>
              <w:rPr>
                <w:color w:val="auto"/>
                <w:sz w:val="20"/>
                <w:szCs w:val="20"/>
              </w:rPr>
            </w:pPr>
            <w:r w:rsidRPr="00526868">
              <w:rPr>
                <w:color w:val="auto"/>
                <w:sz w:val="20"/>
                <w:szCs w:val="20"/>
              </w:rPr>
              <w:t>identify the ways in which trade between countries encouraged the industrialisation process</w:t>
            </w:r>
          </w:p>
          <w:p w:rsidR="00C63E14" w:rsidRPr="00526868" w:rsidRDefault="00C63E14" w:rsidP="00C63E14">
            <w:pPr>
              <w:pStyle w:val="Default"/>
              <w:numPr>
                <w:ilvl w:val="1"/>
                <w:numId w:val="18"/>
              </w:numPr>
              <w:rPr>
                <w:color w:val="auto"/>
                <w:sz w:val="20"/>
                <w:szCs w:val="20"/>
              </w:rPr>
            </w:pPr>
            <w:proofErr w:type="gramStart"/>
            <w:r w:rsidRPr="00526868">
              <w:rPr>
                <w:color w:val="auto"/>
                <w:sz w:val="20"/>
                <w:szCs w:val="20"/>
              </w:rPr>
              <w:t>identify</w:t>
            </w:r>
            <w:proofErr w:type="gramEnd"/>
            <w:r w:rsidRPr="00526868">
              <w:rPr>
                <w:color w:val="auto"/>
                <w:sz w:val="20"/>
                <w:szCs w:val="20"/>
              </w:rPr>
              <w:t xml:space="preserve"> the ways in which tariffs and taxation encouraged or discouraged the industrialisation process.</w:t>
            </w:r>
            <w:r>
              <w:rPr>
                <w:color w:val="auto"/>
                <w:sz w:val="20"/>
                <w:szCs w:val="20"/>
              </w:rPr>
              <w:t xml:space="preserve"> </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Whole class discussion on theme on the importance of international trade to the industrial revolution. </w:t>
            </w:r>
            <w:r w:rsidRPr="00526868">
              <w:rPr>
                <w:b/>
                <w:color w:val="auto"/>
                <w:sz w:val="20"/>
                <w:szCs w:val="20"/>
              </w:rPr>
              <w:t>(W)</w:t>
            </w:r>
          </w:p>
          <w:p w:rsidR="00C63E14" w:rsidRPr="00526868" w:rsidRDefault="00C63E14" w:rsidP="00C63E14">
            <w:pPr>
              <w:pStyle w:val="Default"/>
              <w:numPr>
                <w:ilvl w:val="0"/>
                <w:numId w:val="18"/>
              </w:numPr>
              <w:rPr>
                <w:color w:val="auto"/>
                <w:sz w:val="20"/>
                <w:szCs w:val="20"/>
              </w:rPr>
            </w:pPr>
            <w:r w:rsidRPr="00526868">
              <w:rPr>
                <w:color w:val="auto"/>
                <w:sz w:val="20"/>
                <w:szCs w:val="20"/>
              </w:rPr>
              <w:t xml:space="preserve">Written work / homework. </w:t>
            </w:r>
            <w:r w:rsidRPr="00526868">
              <w:rPr>
                <w:b/>
                <w:color w:val="auto"/>
                <w:sz w:val="20"/>
                <w:szCs w:val="20"/>
              </w:rPr>
              <w:t>(I) (H)</w:t>
            </w:r>
          </w:p>
          <w:p w:rsidR="00C63E14" w:rsidRPr="00526868" w:rsidRDefault="00C63E14" w:rsidP="00C63E14">
            <w:pPr>
              <w:pStyle w:val="Default"/>
              <w:numPr>
                <w:ilvl w:val="1"/>
                <w:numId w:val="18"/>
              </w:numPr>
              <w:rPr>
                <w:color w:val="auto"/>
                <w:sz w:val="20"/>
                <w:szCs w:val="20"/>
              </w:rPr>
            </w:pPr>
            <w:r w:rsidRPr="00526868">
              <w:rPr>
                <w:color w:val="auto"/>
                <w:sz w:val="20"/>
                <w:szCs w:val="20"/>
              </w:rPr>
              <w:t>Why was the abolition of tariffs important to industrialisation?</w:t>
            </w:r>
          </w:p>
          <w:p w:rsidR="00C63E14" w:rsidRPr="00526868" w:rsidRDefault="00C63E14" w:rsidP="00C63E14">
            <w:pPr>
              <w:pStyle w:val="Default"/>
              <w:numPr>
                <w:ilvl w:val="1"/>
                <w:numId w:val="18"/>
              </w:numPr>
              <w:rPr>
                <w:color w:val="auto"/>
                <w:sz w:val="20"/>
                <w:szCs w:val="20"/>
              </w:rPr>
            </w:pPr>
            <w:r w:rsidRPr="00526868">
              <w:rPr>
                <w:color w:val="auto"/>
                <w:sz w:val="20"/>
                <w:szCs w:val="20"/>
              </w:rPr>
              <w:t>How important a role did governments play in industrialisation?</w:t>
            </w:r>
            <w:r>
              <w:rPr>
                <w:color w:val="auto"/>
                <w:sz w:val="20"/>
                <w:szCs w:val="20"/>
              </w:rPr>
              <w:t xml:space="preserve"> </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C63E14" w:rsidRPr="00043445" w:rsidRDefault="00C63E14" w:rsidP="00C63E14">
            <w:pPr>
              <w:pStyle w:val="ListParagraph"/>
              <w:numPr>
                <w:ilvl w:val="0"/>
                <w:numId w:val="18"/>
              </w:numPr>
              <w:rPr>
                <w:rFonts w:cs="Arial"/>
              </w:rPr>
            </w:pPr>
            <w:r w:rsidRPr="00043445">
              <w:rPr>
                <w:rFonts w:cs="Arial"/>
              </w:rPr>
              <w:t xml:space="preserve">Chapter 2, </w:t>
            </w:r>
            <w:r w:rsidRPr="00043445">
              <w:rPr>
                <w:rFonts w:cs="Arial"/>
                <w:i/>
              </w:rPr>
              <w:t>European History 1789</w:t>
            </w:r>
            <w:r>
              <w:rPr>
                <w:rFonts w:cs="Arial"/>
                <w:i/>
              </w:rPr>
              <w:t>–</w:t>
            </w:r>
            <w:r w:rsidRPr="00043445">
              <w:rPr>
                <w:rFonts w:cs="Arial"/>
                <w:i/>
              </w:rPr>
              <w:t>1917</w:t>
            </w:r>
            <w:r w:rsidRPr="00043445">
              <w:rPr>
                <w:rFonts w:cs="Arial"/>
              </w:rPr>
              <w:t xml:space="preserve"> by Russell Williams, p</w:t>
            </w:r>
            <w:r>
              <w:rPr>
                <w:rFonts w:cs="Arial"/>
              </w:rPr>
              <w:t>p</w:t>
            </w:r>
            <w:r w:rsidRPr="00043445">
              <w:rPr>
                <w:rFonts w:cs="Arial"/>
              </w:rPr>
              <w:t>53</w:t>
            </w:r>
            <w:r>
              <w:rPr>
                <w:rFonts w:cs="Arial"/>
              </w:rPr>
              <w:t>–</w:t>
            </w:r>
            <w:r w:rsidRPr="00043445">
              <w:rPr>
                <w:rFonts w:cs="Arial"/>
              </w:rPr>
              <w:t>54</w:t>
            </w:r>
          </w:p>
          <w:p w:rsidR="00C63E14" w:rsidRPr="00335844" w:rsidRDefault="00C63E14" w:rsidP="00C63E14">
            <w:pPr>
              <w:pStyle w:val="ListParagraph"/>
              <w:numPr>
                <w:ilvl w:val="0"/>
                <w:numId w:val="18"/>
              </w:numPr>
              <w:rPr>
                <w:rFonts w:cs="Arial"/>
              </w:rPr>
            </w:pPr>
            <w:r w:rsidRPr="00A50C8E">
              <w:rPr>
                <w:rFonts w:cs="Arial"/>
                <w:i/>
              </w:rPr>
              <w:t>The Industrialisation of Britain 1780</w:t>
            </w:r>
            <w:r>
              <w:rPr>
                <w:rFonts w:cs="Arial"/>
                <w:i/>
              </w:rPr>
              <w:t>–</w:t>
            </w:r>
            <w:r w:rsidRPr="00A50C8E">
              <w:rPr>
                <w:rFonts w:cs="Arial"/>
                <w:i/>
              </w:rPr>
              <w:t>1914</w:t>
            </w:r>
            <w:r w:rsidRPr="00A50C8E">
              <w:rPr>
                <w:rFonts w:cs="Arial"/>
              </w:rPr>
              <w:t xml:space="preserve"> by Phil </w:t>
            </w:r>
            <w:proofErr w:type="spellStart"/>
            <w:r w:rsidRPr="00A50C8E">
              <w:rPr>
                <w:rFonts w:cs="Arial"/>
              </w:rPr>
              <w:t>Chapple</w:t>
            </w:r>
            <w:proofErr w:type="spellEnd"/>
            <w:r w:rsidRPr="00A50C8E">
              <w:rPr>
                <w:rFonts w:cs="Arial"/>
              </w:rPr>
              <w:t>, p</w:t>
            </w:r>
            <w:r>
              <w:rPr>
                <w:rFonts w:cs="Arial"/>
              </w:rPr>
              <w:t>p</w:t>
            </w:r>
            <w:r w:rsidRPr="00A50C8E">
              <w:rPr>
                <w:rFonts w:cs="Arial"/>
              </w:rPr>
              <w:t>8</w:t>
            </w:r>
            <w:r>
              <w:rPr>
                <w:rFonts w:cs="Arial"/>
              </w:rPr>
              <w:t>–</w:t>
            </w:r>
            <w:r w:rsidRPr="00A50C8E">
              <w:rPr>
                <w:rFonts w:cs="Arial"/>
              </w:rPr>
              <w:t>9</w:t>
            </w:r>
          </w:p>
        </w:tc>
      </w:tr>
      <w:tr w:rsidR="00C63E14" w:rsidRPr="00335844" w:rsidTr="00C63E14">
        <w:tc>
          <w:tcPr>
            <w:tcW w:w="1560" w:type="dxa"/>
            <w:vMerge/>
          </w:tcPr>
          <w:p w:rsidR="00C63E14" w:rsidRPr="00335844" w:rsidRDefault="00C63E14" w:rsidP="00C63E14">
            <w:pPr>
              <w:rPr>
                <w:rFonts w:ascii="Arial" w:hAnsi="Arial" w:cs="Arial"/>
                <w:sz w:val="20"/>
                <w:szCs w:val="20"/>
              </w:rPr>
            </w:pPr>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Conservative interests</w:t>
            </w:r>
          </w:p>
        </w:tc>
        <w:tc>
          <w:tcPr>
            <w:tcW w:w="7371" w:type="dxa"/>
          </w:tcPr>
          <w:p w:rsidR="00C63E14" w:rsidRPr="004D4BA3" w:rsidRDefault="00C63E14" w:rsidP="00C63E14">
            <w:pPr>
              <w:pStyle w:val="Default"/>
              <w:numPr>
                <w:ilvl w:val="0"/>
                <w:numId w:val="18"/>
              </w:numPr>
              <w:rPr>
                <w:color w:val="auto"/>
                <w:sz w:val="20"/>
                <w:szCs w:val="20"/>
              </w:rPr>
            </w:pPr>
            <w:r w:rsidRPr="004D4BA3">
              <w:rPr>
                <w:color w:val="auto"/>
                <w:sz w:val="20"/>
                <w:szCs w:val="20"/>
              </w:rPr>
              <w:t xml:space="preserve">Teacher-led introduction to the factors and forces which slowed down or opposed the industrialisation process. </w:t>
            </w:r>
            <w:r w:rsidRPr="004D4BA3">
              <w:rPr>
                <w:b/>
                <w:color w:val="auto"/>
                <w:sz w:val="20"/>
                <w:szCs w:val="20"/>
              </w:rPr>
              <w:t>(W)</w:t>
            </w:r>
          </w:p>
          <w:p w:rsidR="00C63E14" w:rsidRPr="004D4BA3" w:rsidRDefault="00C63E14" w:rsidP="00C63E14">
            <w:pPr>
              <w:pStyle w:val="Default"/>
              <w:numPr>
                <w:ilvl w:val="0"/>
                <w:numId w:val="18"/>
              </w:numPr>
              <w:rPr>
                <w:color w:val="auto"/>
                <w:sz w:val="20"/>
                <w:szCs w:val="20"/>
              </w:rPr>
            </w:pPr>
            <w:r w:rsidRPr="004D4BA3">
              <w:rPr>
                <w:color w:val="auto"/>
                <w:sz w:val="20"/>
                <w:szCs w:val="20"/>
              </w:rPr>
              <w:t>The central focus of this part of the topic should be on the factors which discouraged industrialisation.</w:t>
            </w:r>
          </w:p>
          <w:p w:rsidR="00C63E14" w:rsidRPr="004D4BA3" w:rsidRDefault="00C63E14" w:rsidP="00C63E14">
            <w:pPr>
              <w:pStyle w:val="Default"/>
              <w:numPr>
                <w:ilvl w:val="0"/>
                <w:numId w:val="18"/>
              </w:numPr>
              <w:rPr>
                <w:color w:val="auto"/>
                <w:sz w:val="20"/>
                <w:szCs w:val="20"/>
              </w:rPr>
            </w:pPr>
            <w:r w:rsidRPr="004D4BA3">
              <w:rPr>
                <w:color w:val="auto"/>
                <w:sz w:val="20"/>
                <w:szCs w:val="20"/>
              </w:rPr>
              <w:t xml:space="preserve">Research tasks. Learners: </w:t>
            </w:r>
            <w:r w:rsidRPr="004D4BA3">
              <w:rPr>
                <w:b/>
                <w:color w:val="auto"/>
                <w:sz w:val="20"/>
                <w:szCs w:val="20"/>
              </w:rPr>
              <w:t>(I)</w:t>
            </w:r>
          </w:p>
          <w:p w:rsidR="00C63E14" w:rsidRPr="004D4BA3" w:rsidRDefault="00C63E14" w:rsidP="00C63E14">
            <w:pPr>
              <w:pStyle w:val="Default"/>
              <w:numPr>
                <w:ilvl w:val="1"/>
                <w:numId w:val="18"/>
              </w:numPr>
              <w:rPr>
                <w:color w:val="auto"/>
                <w:sz w:val="20"/>
                <w:szCs w:val="20"/>
              </w:rPr>
            </w:pPr>
            <w:r w:rsidRPr="004D4BA3">
              <w:rPr>
                <w:color w:val="auto"/>
                <w:sz w:val="20"/>
                <w:szCs w:val="20"/>
              </w:rPr>
              <w:t>identify the principal opponents of industrialisation</w:t>
            </w:r>
          </w:p>
          <w:p w:rsidR="00C63E14" w:rsidRPr="004D4BA3" w:rsidRDefault="00C63E14" w:rsidP="00C63E14">
            <w:pPr>
              <w:pStyle w:val="Default"/>
              <w:numPr>
                <w:ilvl w:val="1"/>
                <w:numId w:val="18"/>
              </w:numPr>
              <w:rPr>
                <w:color w:val="auto"/>
                <w:sz w:val="20"/>
                <w:szCs w:val="20"/>
              </w:rPr>
            </w:pPr>
            <w:proofErr w:type="gramStart"/>
            <w:r w:rsidRPr="004D4BA3">
              <w:rPr>
                <w:color w:val="auto"/>
                <w:sz w:val="20"/>
                <w:szCs w:val="20"/>
              </w:rPr>
              <w:t>identify</w:t>
            </w:r>
            <w:proofErr w:type="gramEnd"/>
            <w:r w:rsidRPr="004D4BA3">
              <w:rPr>
                <w:color w:val="auto"/>
                <w:sz w:val="20"/>
                <w:szCs w:val="20"/>
              </w:rPr>
              <w:t xml:space="preserve"> the reasons why those groups opposed industrialisation. </w:t>
            </w:r>
          </w:p>
          <w:p w:rsidR="00C63E14" w:rsidRPr="004D4BA3" w:rsidRDefault="00C63E14" w:rsidP="00C63E14">
            <w:pPr>
              <w:pStyle w:val="Default"/>
              <w:numPr>
                <w:ilvl w:val="0"/>
                <w:numId w:val="18"/>
              </w:numPr>
              <w:rPr>
                <w:color w:val="auto"/>
                <w:sz w:val="20"/>
                <w:szCs w:val="20"/>
              </w:rPr>
            </w:pPr>
            <w:r w:rsidRPr="004D4BA3">
              <w:rPr>
                <w:color w:val="auto"/>
                <w:sz w:val="20"/>
                <w:szCs w:val="20"/>
              </w:rPr>
              <w:t xml:space="preserve">Presentation by individual members of the class arguing which group/s provided the strongest opposition and why in the countries studied. </w:t>
            </w:r>
            <w:r w:rsidRPr="004D4BA3">
              <w:rPr>
                <w:b/>
                <w:color w:val="auto"/>
                <w:sz w:val="20"/>
                <w:szCs w:val="20"/>
              </w:rPr>
              <w:t>(W)</w:t>
            </w:r>
          </w:p>
          <w:p w:rsidR="00C63E14" w:rsidRPr="004D4BA3" w:rsidRDefault="00C63E14" w:rsidP="00C63E14">
            <w:pPr>
              <w:pStyle w:val="Default"/>
              <w:numPr>
                <w:ilvl w:val="0"/>
                <w:numId w:val="18"/>
              </w:numPr>
              <w:rPr>
                <w:color w:val="auto"/>
                <w:sz w:val="20"/>
                <w:szCs w:val="20"/>
              </w:rPr>
            </w:pPr>
            <w:r w:rsidRPr="004D4BA3">
              <w:rPr>
                <w:color w:val="auto"/>
                <w:sz w:val="20"/>
                <w:szCs w:val="20"/>
              </w:rPr>
              <w:t>Written work / homework. ‘What best explains the limited opposition to the industrial revolution?’</w:t>
            </w:r>
            <w:r>
              <w:rPr>
                <w:color w:val="auto"/>
                <w:sz w:val="20"/>
                <w:szCs w:val="20"/>
              </w:rPr>
              <w:t xml:space="preserve"> </w:t>
            </w:r>
            <w:r w:rsidRPr="004D4BA3">
              <w:rPr>
                <w:b/>
                <w:color w:val="auto"/>
                <w:sz w:val="20"/>
                <w:szCs w:val="20"/>
              </w:rPr>
              <w:t>(I) (H)</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C63E14" w:rsidRPr="00043445" w:rsidRDefault="00C63E14" w:rsidP="00C63E14">
            <w:pPr>
              <w:pStyle w:val="ListParagraph"/>
              <w:numPr>
                <w:ilvl w:val="0"/>
                <w:numId w:val="18"/>
              </w:numPr>
              <w:rPr>
                <w:rFonts w:cs="Arial"/>
              </w:rPr>
            </w:pPr>
            <w:r w:rsidRPr="00043445">
              <w:rPr>
                <w:rFonts w:cs="Arial"/>
              </w:rPr>
              <w:t xml:space="preserve">Chapter 2, </w:t>
            </w:r>
            <w:r w:rsidRPr="00043445">
              <w:rPr>
                <w:rFonts w:cs="Arial"/>
                <w:i/>
              </w:rPr>
              <w:t>European History 1789</w:t>
            </w:r>
            <w:r>
              <w:rPr>
                <w:rFonts w:cs="Arial"/>
                <w:i/>
              </w:rPr>
              <w:t>–</w:t>
            </w:r>
            <w:r w:rsidRPr="00043445">
              <w:rPr>
                <w:rFonts w:cs="Arial"/>
                <w:i/>
              </w:rPr>
              <w:t>1917</w:t>
            </w:r>
            <w:r w:rsidRPr="00043445">
              <w:rPr>
                <w:rFonts w:cs="Arial"/>
              </w:rPr>
              <w:t xml:space="preserve"> by Russell Williams, p</w:t>
            </w:r>
            <w:r>
              <w:rPr>
                <w:rFonts w:cs="Arial"/>
              </w:rPr>
              <w:t>p</w:t>
            </w:r>
            <w:r w:rsidRPr="00043445">
              <w:rPr>
                <w:rFonts w:cs="Arial"/>
              </w:rPr>
              <w:t>55</w:t>
            </w:r>
            <w:r>
              <w:rPr>
                <w:rFonts w:cs="Arial"/>
              </w:rPr>
              <w:t>–</w:t>
            </w:r>
            <w:r w:rsidRPr="00043445">
              <w:rPr>
                <w:rFonts w:cs="Arial"/>
              </w:rPr>
              <w:t>56</w:t>
            </w:r>
          </w:p>
          <w:p w:rsidR="00C63E14" w:rsidRPr="00A50C8E" w:rsidRDefault="00C63E14" w:rsidP="00C63E14">
            <w:pPr>
              <w:pStyle w:val="ListParagraph"/>
              <w:numPr>
                <w:ilvl w:val="0"/>
                <w:numId w:val="18"/>
              </w:numPr>
              <w:rPr>
                <w:rFonts w:cs="Arial"/>
              </w:rPr>
            </w:pPr>
            <w:r w:rsidRPr="00A50C8E">
              <w:rPr>
                <w:rFonts w:cs="Arial"/>
                <w:i/>
              </w:rPr>
              <w:t>The Industrialisation of Britain 1780</w:t>
            </w:r>
            <w:r>
              <w:rPr>
                <w:rFonts w:cs="Arial"/>
                <w:i/>
              </w:rPr>
              <w:t>–</w:t>
            </w:r>
            <w:r w:rsidRPr="00A50C8E">
              <w:rPr>
                <w:rFonts w:cs="Arial"/>
                <w:i/>
              </w:rPr>
              <w:t>1914</w:t>
            </w:r>
            <w:r w:rsidRPr="00A50C8E">
              <w:rPr>
                <w:rFonts w:cs="Arial"/>
              </w:rPr>
              <w:t xml:space="preserve"> by Phil </w:t>
            </w:r>
            <w:proofErr w:type="spellStart"/>
            <w:r w:rsidRPr="00A50C8E">
              <w:rPr>
                <w:rFonts w:cs="Arial"/>
              </w:rPr>
              <w:t>Chapple</w:t>
            </w:r>
            <w:proofErr w:type="spellEnd"/>
            <w:r w:rsidRPr="00A50C8E">
              <w:rPr>
                <w:rFonts w:cs="Arial"/>
              </w:rPr>
              <w:t>, p</w:t>
            </w:r>
            <w:r>
              <w:rPr>
                <w:rFonts w:cs="Arial"/>
              </w:rPr>
              <w:t>p</w:t>
            </w:r>
            <w:r w:rsidRPr="00A50C8E">
              <w:rPr>
                <w:rFonts w:cs="Arial"/>
              </w:rPr>
              <w:t>54</w:t>
            </w:r>
            <w:r>
              <w:rPr>
                <w:rFonts w:cs="Arial"/>
              </w:rPr>
              <w:t>–</w:t>
            </w:r>
            <w:r w:rsidRPr="00A50C8E">
              <w:rPr>
                <w:rFonts w:cs="Arial"/>
              </w:rPr>
              <w:t>56</w:t>
            </w:r>
          </w:p>
          <w:p w:rsidR="00C63E14" w:rsidRPr="00335844" w:rsidRDefault="00C63E14" w:rsidP="00C63E14">
            <w:pPr>
              <w:rPr>
                <w:rFonts w:ascii="Arial" w:hAnsi="Arial" w:cs="Arial"/>
                <w:sz w:val="20"/>
                <w:szCs w:val="20"/>
              </w:rPr>
            </w:pPr>
          </w:p>
          <w:p w:rsidR="00C63E14" w:rsidRPr="00335844" w:rsidRDefault="00C63E14" w:rsidP="00C63E14">
            <w:pPr>
              <w:pStyle w:val="ListParagraph"/>
              <w:ind w:left="170"/>
              <w:rPr>
                <w:rFonts w:cs="Arial"/>
              </w:rPr>
            </w:pPr>
          </w:p>
        </w:tc>
      </w:tr>
      <w:tr w:rsidR="00C63E14" w:rsidRPr="00335844" w:rsidTr="00C63E14">
        <w:trPr>
          <w:trHeight w:val="2543"/>
        </w:trPr>
        <w:tc>
          <w:tcPr>
            <w:tcW w:w="1560" w:type="dxa"/>
            <w:vMerge w:val="restart"/>
          </w:tcPr>
          <w:p w:rsidR="00C63E14" w:rsidRPr="00C63E14" w:rsidRDefault="00C63E14" w:rsidP="00C63E14">
            <w:pPr>
              <w:rPr>
                <w:rFonts w:ascii="Arial" w:hAnsi="Arial" w:cs="Arial"/>
                <w:b/>
                <w:sz w:val="20"/>
                <w:szCs w:val="20"/>
              </w:rPr>
            </w:pPr>
            <w:bookmarkStart w:id="21" w:name="_Toc441138836"/>
            <w:r w:rsidRPr="00C63E14">
              <w:rPr>
                <w:rFonts w:ascii="Arial" w:hAnsi="Arial" w:cs="Arial"/>
                <w:sz w:val="20"/>
                <w:szCs w:val="20"/>
                <w:lang w:eastAsia="en-GB"/>
              </w:rPr>
              <w:lastRenderedPageBreak/>
              <w:t>How did the Industrial Revolution affect different classes up to c.1890?</w:t>
            </w:r>
            <w:bookmarkEnd w:id="21"/>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Social impact on higher, middle and lower classes</w:t>
            </w:r>
          </w:p>
        </w:tc>
        <w:tc>
          <w:tcPr>
            <w:tcW w:w="7371" w:type="dxa"/>
          </w:tcPr>
          <w:p w:rsidR="00C63E14" w:rsidRPr="00C62213" w:rsidRDefault="00C63E14" w:rsidP="00C63E14">
            <w:pPr>
              <w:pStyle w:val="Default"/>
              <w:numPr>
                <w:ilvl w:val="0"/>
                <w:numId w:val="18"/>
              </w:numPr>
              <w:rPr>
                <w:color w:val="auto"/>
                <w:sz w:val="20"/>
                <w:szCs w:val="20"/>
              </w:rPr>
            </w:pPr>
            <w:r w:rsidRPr="00C62213">
              <w:rPr>
                <w:color w:val="auto"/>
                <w:sz w:val="20"/>
                <w:szCs w:val="20"/>
              </w:rPr>
              <w:t xml:space="preserve">Teacher-led introduction to the overall social impact of the industrialisation process covering a wide range of areas such as the family, religion and the arts. </w:t>
            </w:r>
            <w:r w:rsidRPr="00C62213">
              <w:rPr>
                <w:b/>
                <w:color w:val="auto"/>
                <w:sz w:val="20"/>
                <w:szCs w:val="20"/>
              </w:rPr>
              <w:t>(W)</w:t>
            </w:r>
          </w:p>
          <w:p w:rsidR="00C63E14" w:rsidRPr="008B55CD" w:rsidRDefault="00C63E14" w:rsidP="00C63E14">
            <w:pPr>
              <w:pStyle w:val="Default"/>
              <w:numPr>
                <w:ilvl w:val="0"/>
                <w:numId w:val="18"/>
              </w:numPr>
              <w:rPr>
                <w:color w:val="auto"/>
                <w:sz w:val="20"/>
                <w:szCs w:val="20"/>
              </w:rPr>
            </w:pPr>
            <w:r w:rsidRPr="00C62213">
              <w:rPr>
                <w:color w:val="auto"/>
                <w:sz w:val="20"/>
                <w:szCs w:val="20"/>
              </w:rPr>
              <w:t>The central focus of this part of the topic should be on the way in which industrialisation led to social change, which of course was to lead on to political changes.</w:t>
            </w:r>
            <w:r>
              <w:rPr>
                <w:color w:val="auto"/>
                <w:sz w:val="20"/>
                <w:szCs w:val="20"/>
              </w:rPr>
              <w:t xml:space="preserve"> It is also important to consider how the impact on different groups altered during the course of the nineteenth century.</w:t>
            </w:r>
          </w:p>
          <w:p w:rsidR="00C63E14" w:rsidRPr="00C62213" w:rsidRDefault="00C63E14" w:rsidP="00C63E14">
            <w:pPr>
              <w:pStyle w:val="Default"/>
              <w:numPr>
                <w:ilvl w:val="0"/>
                <w:numId w:val="18"/>
              </w:numPr>
              <w:rPr>
                <w:color w:val="auto"/>
                <w:sz w:val="20"/>
                <w:szCs w:val="20"/>
              </w:rPr>
            </w:pPr>
            <w:r w:rsidRPr="00C62213">
              <w:rPr>
                <w:color w:val="auto"/>
                <w:sz w:val="20"/>
                <w:szCs w:val="20"/>
              </w:rPr>
              <w:t>Research tasks in groups. Each group is allocated a ‘class’ to</w:t>
            </w:r>
            <w:r>
              <w:rPr>
                <w:color w:val="auto"/>
                <w:sz w:val="20"/>
                <w:szCs w:val="20"/>
              </w:rPr>
              <w:t xml:space="preserve"> research. They should be asked to consider ‘positive’ and ‘negative’ impacts, look for examples from Britain, France and Germany, consider whether the fortunes of the class they are allocated improve or deteriorate at particular times</w:t>
            </w:r>
            <w:r w:rsidRPr="00C62213">
              <w:rPr>
                <w:color w:val="auto"/>
                <w:sz w:val="20"/>
                <w:szCs w:val="20"/>
              </w:rPr>
              <w:t xml:space="preserve">: </w:t>
            </w:r>
            <w:r w:rsidRPr="00C62213">
              <w:rPr>
                <w:b/>
                <w:color w:val="auto"/>
                <w:sz w:val="20"/>
                <w:szCs w:val="20"/>
              </w:rPr>
              <w:t>(G)</w:t>
            </w:r>
          </w:p>
          <w:p w:rsidR="00C63E14" w:rsidRPr="00C62213" w:rsidRDefault="00C63E14" w:rsidP="00C63E14">
            <w:pPr>
              <w:pStyle w:val="Default"/>
              <w:numPr>
                <w:ilvl w:val="1"/>
                <w:numId w:val="18"/>
              </w:numPr>
              <w:rPr>
                <w:color w:val="auto"/>
                <w:sz w:val="20"/>
                <w:szCs w:val="20"/>
              </w:rPr>
            </w:pPr>
            <w:r w:rsidRPr="00C62213">
              <w:rPr>
                <w:color w:val="auto"/>
                <w:sz w:val="20"/>
                <w:szCs w:val="20"/>
              </w:rPr>
              <w:t>identify the impact of the industrial revolution on the higher classes</w:t>
            </w:r>
            <w:r>
              <w:rPr>
                <w:color w:val="auto"/>
                <w:sz w:val="20"/>
                <w:szCs w:val="20"/>
              </w:rPr>
              <w:t xml:space="preserve"> up to c.1890</w:t>
            </w:r>
          </w:p>
          <w:p w:rsidR="00C63E14" w:rsidRPr="00C62213" w:rsidRDefault="00C63E14" w:rsidP="00C63E14">
            <w:pPr>
              <w:pStyle w:val="Default"/>
              <w:numPr>
                <w:ilvl w:val="1"/>
                <w:numId w:val="18"/>
              </w:numPr>
              <w:rPr>
                <w:color w:val="auto"/>
                <w:sz w:val="20"/>
                <w:szCs w:val="20"/>
              </w:rPr>
            </w:pPr>
            <w:r w:rsidRPr="00C62213">
              <w:rPr>
                <w:color w:val="auto"/>
                <w:sz w:val="20"/>
                <w:szCs w:val="20"/>
              </w:rPr>
              <w:t>identify the impact of the industrial revolution on the middle classes</w:t>
            </w:r>
            <w:r>
              <w:rPr>
                <w:color w:val="auto"/>
                <w:sz w:val="20"/>
                <w:szCs w:val="20"/>
              </w:rPr>
              <w:t xml:space="preserve"> up to c.1890</w:t>
            </w:r>
          </w:p>
          <w:p w:rsidR="00C63E14" w:rsidRPr="00C62213" w:rsidRDefault="00C63E14" w:rsidP="00C63E14">
            <w:pPr>
              <w:pStyle w:val="Default"/>
              <w:numPr>
                <w:ilvl w:val="1"/>
                <w:numId w:val="18"/>
              </w:numPr>
              <w:rPr>
                <w:color w:val="auto"/>
                <w:sz w:val="20"/>
                <w:szCs w:val="20"/>
              </w:rPr>
            </w:pPr>
            <w:r w:rsidRPr="00C62213">
              <w:rPr>
                <w:color w:val="auto"/>
                <w:sz w:val="20"/>
                <w:szCs w:val="20"/>
              </w:rPr>
              <w:t>identify the impact of the industrial revolution on the urban working classes</w:t>
            </w:r>
            <w:r>
              <w:rPr>
                <w:color w:val="auto"/>
                <w:sz w:val="20"/>
                <w:szCs w:val="20"/>
              </w:rPr>
              <w:t xml:space="preserve"> up to c.1890</w:t>
            </w:r>
          </w:p>
          <w:p w:rsidR="00C63E14" w:rsidRPr="00C62213" w:rsidRDefault="00C63E14" w:rsidP="00C63E14">
            <w:pPr>
              <w:pStyle w:val="Default"/>
              <w:numPr>
                <w:ilvl w:val="1"/>
                <w:numId w:val="18"/>
              </w:numPr>
              <w:rPr>
                <w:color w:val="auto"/>
                <w:sz w:val="20"/>
                <w:szCs w:val="20"/>
              </w:rPr>
            </w:pPr>
            <w:proofErr w:type="gramStart"/>
            <w:r w:rsidRPr="00C62213">
              <w:rPr>
                <w:color w:val="auto"/>
                <w:sz w:val="20"/>
                <w:szCs w:val="20"/>
              </w:rPr>
              <w:t>identify</w:t>
            </w:r>
            <w:proofErr w:type="gramEnd"/>
            <w:r w:rsidRPr="00C62213">
              <w:rPr>
                <w:color w:val="auto"/>
                <w:sz w:val="20"/>
                <w:szCs w:val="20"/>
              </w:rPr>
              <w:t xml:space="preserve"> the impact of the industrial revolution on the rural working classes</w:t>
            </w:r>
            <w:r>
              <w:rPr>
                <w:color w:val="auto"/>
                <w:sz w:val="20"/>
                <w:szCs w:val="20"/>
              </w:rPr>
              <w:t xml:space="preserve"> up to c. 1890.</w:t>
            </w:r>
            <w:r w:rsidRPr="00C62213">
              <w:rPr>
                <w:color w:val="auto"/>
                <w:sz w:val="20"/>
                <w:szCs w:val="20"/>
              </w:rPr>
              <w:t xml:space="preserve"> </w:t>
            </w:r>
          </w:p>
          <w:p w:rsidR="00C63E14" w:rsidRPr="000A58D3" w:rsidRDefault="00C63E14" w:rsidP="00C63E14">
            <w:pPr>
              <w:pStyle w:val="Default"/>
              <w:numPr>
                <w:ilvl w:val="0"/>
                <w:numId w:val="18"/>
              </w:numPr>
              <w:rPr>
                <w:color w:val="auto"/>
                <w:sz w:val="20"/>
                <w:szCs w:val="20"/>
              </w:rPr>
            </w:pPr>
            <w:r w:rsidRPr="00C62213">
              <w:rPr>
                <w:color w:val="auto"/>
                <w:sz w:val="20"/>
                <w:szCs w:val="20"/>
              </w:rPr>
              <w:t>Whole class debate/presentations on theme of ‘the class which we have researched underwent the most significant change as….’</w:t>
            </w:r>
            <w:r>
              <w:rPr>
                <w:color w:val="auto"/>
                <w:sz w:val="20"/>
                <w:szCs w:val="20"/>
              </w:rPr>
              <w:t xml:space="preserve"> </w:t>
            </w:r>
            <w:r w:rsidRPr="00C62213">
              <w:rPr>
                <w:b/>
                <w:color w:val="auto"/>
                <w:sz w:val="20"/>
                <w:szCs w:val="20"/>
              </w:rPr>
              <w:t>(W)</w:t>
            </w:r>
          </w:p>
          <w:p w:rsidR="00C63E14" w:rsidRPr="00C62213" w:rsidRDefault="00C63E14" w:rsidP="00C63E14">
            <w:pPr>
              <w:pStyle w:val="Default"/>
              <w:ind w:left="170"/>
              <w:rPr>
                <w:color w:val="auto"/>
                <w:sz w:val="20"/>
                <w:szCs w:val="20"/>
              </w:rPr>
            </w:pPr>
          </w:p>
          <w:p w:rsidR="00C63E14" w:rsidRPr="00C62213" w:rsidRDefault="00C63E14" w:rsidP="00C63E14">
            <w:pPr>
              <w:pStyle w:val="Default"/>
              <w:numPr>
                <w:ilvl w:val="0"/>
                <w:numId w:val="18"/>
              </w:numPr>
              <w:rPr>
                <w:color w:val="auto"/>
                <w:sz w:val="20"/>
                <w:szCs w:val="20"/>
              </w:rPr>
            </w:pPr>
            <w:r w:rsidRPr="00C62213">
              <w:rPr>
                <w:color w:val="auto"/>
                <w:sz w:val="20"/>
                <w:szCs w:val="20"/>
              </w:rPr>
              <w:t xml:space="preserve">Written work / homework. ‘Assess the impact of industrialisation on the social classes.’ </w:t>
            </w:r>
            <w:r w:rsidRPr="00C62213">
              <w:rPr>
                <w:b/>
                <w:color w:val="auto"/>
                <w:sz w:val="20"/>
                <w:szCs w:val="20"/>
              </w:rPr>
              <w:t>(I) (H)</w:t>
            </w:r>
            <w:r w:rsidRPr="00C62213">
              <w:rPr>
                <w:color w:val="auto"/>
                <w:sz w:val="20"/>
                <w:szCs w:val="20"/>
              </w:rPr>
              <w:t xml:space="preserve"> </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C63E14" w:rsidRPr="00043445" w:rsidRDefault="00C63E14" w:rsidP="00C63E14">
            <w:pPr>
              <w:pStyle w:val="ListParagraph"/>
              <w:numPr>
                <w:ilvl w:val="0"/>
                <w:numId w:val="18"/>
              </w:numPr>
              <w:rPr>
                <w:rFonts w:cs="Arial"/>
              </w:rPr>
            </w:pPr>
            <w:r w:rsidRPr="00043445">
              <w:rPr>
                <w:rFonts w:cs="Arial"/>
              </w:rPr>
              <w:t xml:space="preserve">Chapter 2, </w:t>
            </w:r>
            <w:r w:rsidRPr="00043445">
              <w:rPr>
                <w:rFonts w:cs="Arial"/>
                <w:i/>
              </w:rPr>
              <w:t>European History 1789</w:t>
            </w:r>
            <w:r>
              <w:rPr>
                <w:rFonts w:cs="Arial"/>
                <w:i/>
              </w:rPr>
              <w:t>–</w:t>
            </w:r>
            <w:r w:rsidRPr="00043445">
              <w:rPr>
                <w:rFonts w:cs="Arial"/>
                <w:i/>
              </w:rPr>
              <w:t>1917</w:t>
            </w:r>
            <w:r w:rsidRPr="00043445">
              <w:rPr>
                <w:rFonts w:cs="Arial"/>
              </w:rPr>
              <w:t xml:space="preserve"> by Russell Williams, p</w:t>
            </w:r>
            <w:r>
              <w:rPr>
                <w:rFonts w:cs="Arial"/>
              </w:rPr>
              <w:t>p</w:t>
            </w:r>
            <w:r w:rsidRPr="00043445">
              <w:rPr>
                <w:rFonts w:cs="Arial"/>
              </w:rPr>
              <w:t>57</w:t>
            </w:r>
            <w:r>
              <w:rPr>
                <w:rFonts w:cs="Arial"/>
              </w:rPr>
              <w:t>–</w:t>
            </w:r>
            <w:r w:rsidRPr="00043445">
              <w:rPr>
                <w:rFonts w:cs="Arial"/>
              </w:rPr>
              <w:t>62</w:t>
            </w:r>
          </w:p>
          <w:p w:rsidR="00C63E14" w:rsidRPr="00335844" w:rsidRDefault="00C63E14" w:rsidP="00C63E14">
            <w:pPr>
              <w:pStyle w:val="ListParagraph"/>
              <w:numPr>
                <w:ilvl w:val="0"/>
                <w:numId w:val="18"/>
              </w:numPr>
              <w:rPr>
                <w:rFonts w:cs="Arial"/>
              </w:rPr>
            </w:pPr>
            <w:r w:rsidRPr="00A50C8E">
              <w:rPr>
                <w:rFonts w:cs="Arial"/>
                <w:i/>
              </w:rPr>
              <w:t>The Industrialisation of Britain 1780</w:t>
            </w:r>
            <w:r>
              <w:rPr>
                <w:rFonts w:cs="Arial"/>
                <w:i/>
              </w:rPr>
              <w:t>–</w:t>
            </w:r>
            <w:r w:rsidRPr="00A50C8E">
              <w:rPr>
                <w:rFonts w:cs="Arial"/>
                <w:i/>
              </w:rPr>
              <w:t>1914</w:t>
            </w:r>
            <w:r w:rsidRPr="00A50C8E">
              <w:rPr>
                <w:rFonts w:cs="Arial"/>
              </w:rPr>
              <w:t xml:space="preserve"> by Phil </w:t>
            </w:r>
            <w:proofErr w:type="spellStart"/>
            <w:r w:rsidRPr="00A50C8E">
              <w:rPr>
                <w:rFonts w:cs="Arial"/>
              </w:rPr>
              <w:t>Chapple</w:t>
            </w:r>
            <w:proofErr w:type="spellEnd"/>
            <w:r w:rsidRPr="00A50C8E">
              <w:rPr>
                <w:rFonts w:cs="Arial"/>
              </w:rPr>
              <w:t>, chapter 3</w:t>
            </w:r>
          </w:p>
        </w:tc>
      </w:tr>
      <w:tr w:rsidR="00C63E14" w:rsidRPr="00A50C8E" w:rsidTr="00C63E14">
        <w:tc>
          <w:tcPr>
            <w:tcW w:w="1560" w:type="dxa"/>
            <w:vMerge/>
          </w:tcPr>
          <w:p w:rsidR="00C63E14" w:rsidRPr="00335844" w:rsidRDefault="00C63E14" w:rsidP="00C63E14">
            <w:pPr>
              <w:rPr>
                <w:rFonts w:ascii="Arial" w:hAnsi="Arial" w:cs="Arial"/>
                <w:sz w:val="20"/>
                <w:szCs w:val="20"/>
              </w:rPr>
            </w:pPr>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Impact on standards of living</w:t>
            </w:r>
          </w:p>
        </w:tc>
        <w:tc>
          <w:tcPr>
            <w:tcW w:w="7371" w:type="dxa"/>
          </w:tcPr>
          <w:p w:rsidR="00C63E14" w:rsidRPr="00C62213" w:rsidRDefault="00C63E14" w:rsidP="00C63E14">
            <w:pPr>
              <w:pStyle w:val="Default"/>
              <w:numPr>
                <w:ilvl w:val="0"/>
                <w:numId w:val="18"/>
              </w:numPr>
              <w:rPr>
                <w:color w:val="auto"/>
                <w:sz w:val="20"/>
                <w:szCs w:val="20"/>
              </w:rPr>
            </w:pPr>
            <w:r w:rsidRPr="00C62213">
              <w:rPr>
                <w:color w:val="auto"/>
                <w:sz w:val="20"/>
                <w:szCs w:val="20"/>
              </w:rPr>
              <w:t xml:space="preserve">Teacher-led introduction to the way in which industrialisation impacted on standards of living, including areas such as housing, health, family and education. </w:t>
            </w:r>
            <w:r w:rsidRPr="00C62213">
              <w:rPr>
                <w:b/>
                <w:color w:val="auto"/>
                <w:sz w:val="20"/>
                <w:szCs w:val="20"/>
              </w:rPr>
              <w:t>(W)</w:t>
            </w:r>
          </w:p>
          <w:p w:rsidR="00C63E14" w:rsidRPr="00C62213" w:rsidRDefault="00C63E14" w:rsidP="00C63E14">
            <w:pPr>
              <w:pStyle w:val="Default"/>
              <w:numPr>
                <w:ilvl w:val="0"/>
                <w:numId w:val="18"/>
              </w:numPr>
              <w:rPr>
                <w:color w:val="auto"/>
                <w:sz w:val="20"/>
                <w:szCs w:val="20"/>
              </w:rPr>
            </w:pPr>
            <w:r w:rsidRPr="00C62213">
              <w:rPr>
                <w:color w:val="auto"/>
                <w:sz w:val="20"/>
                <w:szCs w:val="20"/>
              </w:rPr>
              <w:t>The central focus of this part of the topic should be on the impact of industrialisation on all types of people</w:t>
            </w:r>
            <w:r>
              <w:rPr>
                <w:color w:val="auto"/>
                <w:sz w:val="20"/>
                <w:szCs w:val="20"/>
              </w:rPr>
              <w:t xml:space="preserve"> </w:t>
            </w:r>
            <w:r w:rsidRPr="00C62213">
              <w:rPr>
                <w:color w:val="auto"/>
                <w:sz w:val="20"/>
                <w:szCs w:val="20"/>
              </w:rPr>
              <w:t>and cover such areas as living and working conditions</w:t>
            </w:r>
          </w:p>
          <w:p w:rsidR="00C63E14" w:rsidRPr="00C62213" w:rsidRDefault="00C63E14" w:rsidP="00C63E14">
            <w:pPr>
              <w:pStyle w:val="Default"/>
              <w:numPr>
                <w:ilvl w:val="0"/>
                <w:numId w:val="18"/>
              </w:numPr>
              <w:rPr>
                <w:color w:val="auto"/>
                <w:sz w:val="20"/>
                <w:szCs w:val="20"/>
              </w:rPr>
            </w:pPr>
            <w:r w:rsidRPr="00C62213">
              <w:rPr>
                <w:color w:val="auto"/>
                <w:sz w:val="20"/>
                <w:szCs w:val="20"/>
              </w:rPr>
              <w:t xml:space="preserve">Research tasks. In pairs or individually, learners identify the impact of the industrial revolution on the standard of living in relation to: </w:t>
            </w:r>
            <w:r w:rsidRPr="00C62213">
              <w:rPr>
                <w:b/>
                <w:color w:val="auto"/>
                <w:sz w:val="20"/>
                <w:szCs w:val="20"/>
              </w:rPr>
              <w:t>(P) (I)</w:t>
            </w:r>
          </w:p>
          <w:p w:rsidR="00C63E14" w:rsidRPr="00C62213" w:rsidRDefault="00C63E14" w:rsidP="00C63E14">
            <w:pPr>
              <w:pStyle w:val="Default"/>
              <w:numPr>
                <w:ilvl w:val="1"/>
                <w:numId w:val="18"/>
              </w:numPr>
              <w:rPr>
                <w:color w:val="auto"/>
                <w:sz w:val="20"/>
                <w:szCs w:val="20"/>
              </w:rPr>
            </w:pPr>
            <w:r w:rsidRPr="00C62213">
              <w:rPr>
                <w:color w:val="auto"/>
                <w:sz w:val="20"/>
                <w:szCs w:val="20"/>
              </w:rPr>
              <w:t>housing</w:t>
            </w:r>
          </w:p>
          <w:p w:rsidR="00C63E14" w:rsidRPr="00C62213" w:rsidRDefault="00C63E14" w:rsidP="00C63E14">
            <w:pPr>
              <w:pStyle w:val="Default"/>
              <w:numPr>
                <w:ilvl w:val="1"/>
                <w:numId w:val="18"/>
              </w:numPr>
              <w:rPr>
                <w:color w:val="auto"/>
                <w:sz w:val="20"/>
                <w:szCs w:val="20"/>
              </w:rPr>
            </w:pPr>
            <w:r w:rsidRPr="00C62213">
              <w:rPr>
                <w:color w:val="auto"/>
                <w:sz w:val="20"/>
                <w:szCs w:val="20"/>
              </w:rPr>
              <w:t>health and welfare</w:t>
            </w:r>
          </w:p>
          <w:p w:rsidR="00C63E14" w:rsidRPr="00C62213" w:rsidRDefault="00C63E14" w:rsidP="00C63E14">
            <w:pPr>
              <w:pStyle w:val="Default"/>
              <w:numPr>
                <w:ilvl w:val="1"/>
                <w:numId w:val="18"/>
              </w:numPr>
              <w:rPr>
                <w:color w:val="auto"/>
                <w:sz w:val="20"/>
                <w:szCs w:val="20"/>
              </w:rPr>
            </w:pPr>
            <w:r w:rsidRPr="00C62213">
              <w:rPr>
                <w:color w:val="auto"/>
                <w:sz w:val="20"/>
                <w:szCs w:val="20"/>
              </w:rPr>
              <w:lastRenderedPageBreak/>
              <w:t>family</w:t>
            </w:r>
          </w:p>
          <w:p w:rsidR="00C63E14" w:rsidRPr="00C62213" w:rsidRDefault="00C63E14" w:rsidP="00C63E14">
            <w:pPr>
              <w:pStyle w:val="Default"/>
              <w:numPr>
                <w:ilvl w:val="1"/>
                <w:numId w:val="18"/>
              </w:numPr>
              <w:rPr>
                <w:color w:val="auto"/>
                <w:sz w:val="20"/>
                <w:szCs w:val="20"/>
              </w:rPr>
            </w:pPr>
            <w:r w:rsidRPr="00C62213">
              <w:rPr>
                <w:color w:val="auto"/>
                <w:sz w:val="20"/>
                <w:szCs w:val="20"/>
              </w:rPr>
              <w:t>working conditions</w:t>
            </w:r>
          </w:p>
          <w:p w:rsidR="00C63E14" w:rsidRDefault="00C63E14" w:rsidP="00C63E14">
            <w:pPr>
              <w:pStyle w:val="Default"/>
              <w:numPr>
                <w:ilvl w:val="1"/>
                <w:numId w:val="18"/>
              </w:numPr>
              <w:rPr>
                <w:color w:val="auto"/>
                <w:sz w:val="20"/>
                <w:szCs w:val="20"/>
              </w:rPr>
            </w:pPr>
            <w:proofErr w:type="gramStart"/>
            <w:r w:rsidRPr="00C62213">
              <w:rPr>
                <w:color w:val="auto"/>
                <w:sz w:val="20"/>
                <w:szCs w:val="20"/>
              </w:rPr>
              <w:t>education</w:t>
            </w:r>
            <w:proofErr w:type="gramEnd"/>
            <w:r w:rsidRPr="00C62213">
              <w:rPr>
                <w:color w:val="auto"/>
                <w:sz w:val="20"/>
                <w:szCs w:val="20"/>
              </w:rPr>
              <w:t xml:space="preserve">. </w:t>
            </w:r>
          </w:p>
          <w:p w:rsidR="00C63E14" w:rsidRPr="00C62213" w:rsidRDefault="00C63E14" w:rsidP="00C63E14">
            <w:pPr>
              <w:pStyle w:val="Default"/>
              <w:numPr>
                <w:ilvl w:val="0"/>
                <w:numId w:val="18"/>
              </w:numPr>
              <w:rPr>
                <w:color w:val="auto"/>
                <w:sz w:val="20"/>
                <w:szCs w:val="20"/>
              </w:rPr>
            </w:pPr>
            <w:r>
              <w:rPr>
                <w:color w:val="auto"/>
                <w:sz w:val="20"/>
                <w:szCs w:val="20"/>
              </w:rPr>
              <w:t>Assess the state of each of these areas by c.1890 in Britain, France and Germany by making a note of specific examples</w:t>
            </w:r>
          </w:p>
          <w:p w:rsidR="00C63E14" w:rsidRPr="00E11E36" w:rsidRDefault="00C63E14" w:rsidP="00C63E14">
            <w:pPr>
              <w:pStyle w:val="Default"/>
              <w:numPr>
                <w:ilvl w:val="0"/>
                <w:numId w:val="18"/>
              </w:numPr>
              <w:rPr>
                <w:color w:val="auto"/>
                <w:sz w:val="20"/>
                <w:szCs w:val="20"/>
              </w:rPr>
            </w:pPr>
            <w:r w:rsidRPr="00C62213">
              <w:rPr>
                <w:color w:val="auto"/>
                <w:sz w:val="20"/>
                <w:szCs w:val="20"/>
              </w:rPr>
              <w:t>Whole class discussion on the theme of ‘Who gained and who lost by the industrialisation process?’</w:t>
            </w:r>
            <w:r>
              <w:rPr>
                <w:color w:val="auto"/>
                <w:sz w:val="20"/>
                <w:szCs w:val="20"/>
              </w:rPr>
              <w:t xml:space="preserve"> </w:t>
            </w:r>
            <w:r w:rsidRPr="00C62213">
              <w:rPr>
                <w:b/>
                <w:color w:val="auto"/>
                <w:sz w:val="20"/>
                <w:szCs w:val="20"/>
              </w:rPr>
              <w:t>(W)</w:t>
            </w:r>
          </w:p>
          <w:p w:rsidR="00C63E14" w:rsidRPr="00C62213" w:rsidRDefault="00C63E14" w:rsidP="00C63E14">
            <w:pPr>
              <w:pStyle w:val="Default"/>
              <w:numPr>
                <w:ilvl w:val="0"/>
                <w:numId w:val="18"/>
              </w:numPr>
              <w:rPr>
                <w:color w:val="auto"/>
                <w:sz w:val="20"/>
                <w:szCs w:val="20"/>
              </w:rPr>
            </w:pPr>
            <w:r w:rsidRPr="00850713">
              <w:rPr>
                <w:color w:val="auto"/>
                <w:sz w:val="20"/>
                <w:szCs w:val="20"/>
              </w:rPr>
              <w:t>Written work / homework. ‘To what extent should the working class be seen as the group who gained least from industrialisation?</w:t>
            </w:r>
            <w:r>
              <w:rPr>
                <w:color w:val="auto"/>
                <w:sz w:val="20"/>
                <w:szCs w:val="20"/>
              </w:rPr>
              <w:t>’</w:t>
            </w:r>
            <w:r w:rsidRPr="00850713">
              <w:rPr>
                <w:color w:val="auto"/>
                <w:sz w:val="20"/>
                <w:szCs w:val="20"/>
              </w:rPr>
              <w:t xml:space="preserve"> </w:t>
            </w:r>
            <w:r w:rsidRPr="00850713">
              <w:rPr>
                <w:b/>
                <w:color w:val="auto"/>
                <w:sz w:val="20"/>
                <w:szCs w:val="20"/>
              </w:rPr>
              <w:t>(I) (H)</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lastRenderedPageBreak/>
              <w:t>Textbooks</w:t>
            </w:r>
            <w:r>
              <w:rPr>
                <w:rFonts w:ascii="Arial" w:hAnsi="Arial" w:cs="Arial"/>
                <w:b/>
                <w:sz w:val="20"/>
                <w:szCs w:val="20"/>
              </w:rPr>
              <w:t xml:space="preserve">, e.g. </w:t>
            </w:r>
          </w:p>
          <w:p w:rsidR="00C63E14" w:rsidRPr="00A50C8E" w:rsidRDefault="00C63E14" w:rsidP="00C63E14">
            <w:pPr>
              <w:pStyle w:val="ListParagraph"/>
              <w:numPr>
                <w:ilvl w:val="0"/>
                <w:numId w:val="18"/>
              </w:numPr>
              <w:rPr>
                <w:rFonts w:cs="Arial"/>
              </w:rPr>
            </w:pPr>
            <w:r w:rsidRPr="00A50C8E">
              <w:rPr>
                <w:rFonts w:cs="Arial"/>
              </w:rPr>
              <w:t xml:space="preserve">Chapter 2, </w:t>
            </w:r>
            <w:r w:rsidRPr="00A50C8E">
              <w:rPr>
                <w:rFonts w:cs="Arial"/>
                <w:i/>
              </w:rPr>
              <w:t>European History 1789</w:t>
            </w:r>
            <w:r>
              <w:rPr>
                <w:rFonts w:cs="Arial"/>
                <w:i/>
              </w:rPr>
              <w:t>–</w:t>
            </w:r>
            <w:r w:rsidRPr="00A50C8E">
              <w:rPr>
                <w:rFonts w:cs="Arial"/>
                <w:i/>
              </w:rPr>
              <w:t>1917</w:t>
            </w:r>
            <w:r w:rsidRPr="00A50C8E">
              <w:rPr>
                <w:rFonts w:cs="Arial"/>
              </w:rPr>
              <w:t xml:space="preserve"> by Russell Williams, p</w:t>
            </w:r>
            <w:r>
              <w:rPr>
                <w:rFonts w:cs="Arial"/>
              </w:rPr>
              <w:t>p</w:t>
            </w:r>
            <w:r w:rsidRPr="00A50C8E">
              <w:rPr>
                <w:rFonts w:cs="Arial"/>
              </w:rPr>
              <w:t>57</w:t>
            </w:r>
            <w:r>
              <w:rPr>
                <w:rFonts w:cs="Arial"/>
              </w:rPr>
              <w:t>–</w:t>
            </w:r>
            <w:r w:rsidRPr="00A50C8E">
              <w:rPr>
                <w:rFonts w:cs="Arial"/>
              </w:rPr>
              <w:t>62</w:t>
            </w:r>
          </w:p>
          <w:p w:rsidR="00C63E14" w:rsidRPr="00A50C8E" w:rsidRDefault="00C63E14" w:rsidP="00C63E14">
            <w:pPr>
              <w:pStyle w:val="ListParagraph"/>
              <w:numPr>
                <w:ilvl w:val="0"/>
                <w:numId w:val="18"/>
              </w:numPr>
              <w:rPr>
                <w:rFonts w:cs="Arial"/>
              </w:rPr>
            </w:pPr>
            <w:r w:rsidRPr="00A50C8E">
              <w:rPr>
                <w:rFonts w:cs="Arial"/>
                <w:i/>
              </w:rPr>
              <w:t>The Industrialisation of Britain 1780</w:t>
            </w:r>
            <w:r>
              <w:rPr>
                <w:rFonts w:cs="Arial"/>
                <w:i/>
              </w:rPr>
              <w:t>–</w:t>
            </w:r>
            <w:r w:rsidRPr="00A50C8E">
              <w:rPr>
                <w:rFonts w:cs="Arial"/>
                <w:i/>
              </w:rPr>
              <w:t>1914</w:t>
            </w:r>
            <w:r w:rsidRPr="00A50C8E">
              <w:rPr>
                <w:rFonts w:cs="Arial"/>
              </w:rPr>
              <w:t xml:space="preserve"> by Phil </w:t>
            </w:r>
            <w:proofErr w:type="spellStart"/>
            <w:r w:rsidRPr="00A50C8E">
              <w:rPr>
                <w:rFonts w:cs="Arial"/>
              </w:rPr>
              <w:t>Chapple</w:t>
            </w:r>
            <w:proofErr w:type="spellEnd"/>
            <w:r w:rsidRPr="00A50C8E">
              <w:rPr>
                <w:rFonts w:cs="Arial"/>
              </w:rPr>
              <w:t>, chapter 3</w:t>
            </w:r>
          </w:p>
          <w:p w:rsidR="00C63E14" w:rsidRPr="00335844" w:rsidRDefault="00C63E14" w:rsidP="00C63E14">
            <w:pPr>
              <w:rPr>
                <w:rFonts w:ascii="Arial" w:hAnsi="Arial" w:cs="Arial"/>
                <w:sz w:val="20"/>
                <w:szCs w:val="20"/>
              </w:rPr>
            </w:pPr>
          </w:p>
          <w:p w:rsidR="00C63E14" w:rsidRPr="000050DB" w:rsidRDefault="00C63E14" w:rsidP="00C63E14">
            <w:pPr>
              <w:rPr>
                <w:rFonts w:ascii="Arial" w:hAnsi="Arial" w:cs="Arial"/>
                <w:b/>
                <w:sz w:val="20"/>
                <w:szCs w:val="20"/>
              </w:rPr>
            </w:pPr>
            <w:r w:rsidRPr="000050DB">
              <w:rPr>
                <w:rFonts w:ascii="Arial" w:hAnsi="Arial" w:cs="Arial"/>
                <w:b/>
                <w:sz w:val="20"/>
                <w:szCs w:val="20"/>
              </w:rPr>
              <w:t>Online</w:t>
            </w:r>
          </w:p>
          <w:p w:rsidR="00C63E14" w:rsidRPr="006D3CF4" w:rsidRDefault="00CB615F" w:rsidP="00C63E14">
            <w:pPr>
              <w:pStyle w:val="ListParagraph"/>
              <w:numPr>
                <w:ilvl w:val="0"/>
                <w:numId w:val="18"/>
              </w:numPr>
              <w:rPr>
                <w:rFonts w:cs="Arial"/>
              </w:rPr>
            </w:pPr>
            <w:hyperlink r:id="rId45" w:history="1">
              <w:r w:rsidR="00C63E14" w:rsidRPr="006D3CF4">
                <w:rPr>
                  <w:rStyle w:val="Hyperlink"/>
                  <w:rFonts w:cs="Arial"/>
                </w:rPr>
                <w:t>http://www.bbc.co.uk/history/british</w:t>
              </w:r>
              <w:r w:rsidR="00C63E14" w:rsidRPr="006D3CF4">
                <w:rPr>
                  <w:rStyle w:val="Hyperlink"/>
                  <w:rFonts w:cs="Arial"/>
                </w:rPr>
                <w:lastRenderedPageBreak/>
                <w:t>/victorians/launch_gms_muck_brass.shtml</w:t>
              </w:r>
            </w:hyperlink>
            <w:r w:rsidR="00C63E14" w:rsidRPr="006D3CF4">
              <w:rPr>
                <w:rFonts w:cs="Arial"/>
              </w:rPr>
              <w:t xml:space="preserve"> a game learners might enjoy </w:t>
            </w:r>
            <w:r w:rsidR="00C63E14">
              <w:rPr>
                <w:rFonts w:cs="Arial"/>
              </w:rPr>
              <w:t xml:space="preserve">- </w:t>
            </w:r>
            <w:r w:rsidR="00C63E14" w:rsidRPr="006D3CF4">
              <w:rPr>
                <w:rFonts w:cs="Arial"/>
              </w:rPr>
              <w:t>the impact of industrialisation on towns and cities in Britain</w:t>
            </w:r>
          </w:p>
          <w:p w:rsidR="00C63E14" w:rsidRPr="00A50C8E" w:rsidRDefault="00CB615F" w:rsidP="00C63E14">
            <w:pPr>
              <w:pStyle w:val="ListParagraph"/>
              <w:numPr>
                <w:ilvl w:val="0"/>
                <w:numId w:val="18"/>
              </w:numPr>
              <w:rPr>
                <w:rFonts w:cs="Arial"/>
              </w:rPr>
            </w:pPr>
            <w:hyperlink r:id="rId46" w:history="1">
              <w:r w:rsidR="00C63E14" w:rsidRPr="00A50C8E">
                <w:rPr>
                  <w:rStyle w:val="Hyperlink"/>
                  <w:rFonts w:cs="Arial"/>
                </w:rPr>
                <w:t>http://www.bbc.co.uk/history/british/victorians/</w:t>
              </w:r>
            </w:hyperlink>
            <w:r w:rsidR="00C63E14" w:rsidRPr="00A50C8E">
              <w:rPr>
                <w:rFonts w:cs="Arial"/>
              </w:rPr>
              <w:t xml:space="preserve"> information on living and working standards in Britain </w:t>
            </w:r>
          </w:p>
        </w:tc>
      </w:tr>
      <w:tr w:rsidR="00C63E14" w:rsidRPr="00335844" w:rsidTr="00C63E14">
        <w:tc>
          <w:tcPr>
            <w:tcW w:w="1560" w:type="dxa"/>
            <w:vMerge w:val="restart"/>
          </w:tcPr>
          <w:p w:rsidR="00C63E14" w:rsidRPr="00C63E14" w:rsidRDefault="00C63E14" w:rsidP="00C63E14">
            <w:pPr>
              <w:rPr>
                <w:rFonts w:ascii="Arial" w:hAnsi="Arial" w:cs="Arial"/>
                <w:b/>
                <w:sz w:val="20"/>
                <w:szCs w:val="20"/>
              </w:rPr>
            </w:pPr>
            <w:bookmarkStart w:id="22" w:name="_Toc441138837"/>
            <w:r w:rsidRPr="00C63E14">
              <w:rPr>
                <w:rFonts w:ascii="Arial" w:hAnsi="Arial" w:cs="Arial"/>
                <w:sz w:val="20"/>
                <w:szCs w:val="20"/>
                <w:lang w:eastAsia="en-GB"/>
              </w:rPr>
              <w:lastRenderedPageBreak/>
              <w:t>What were the political and economic effects of the Industrial Revolution up to c.1890?</w:t>
            </w:r>
            <w:bookmarkEnd w:id="22"/>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Changes and challenges to political structures</w:t>
            </w:r>
          </w:p>
        </w:tc>
        <w:tc>
          <w:tcPr>
            <w:tcW w:w="7371" w:type="dxa"/>
          </w:tcPr>
          <w:p w:rsidR="00C63E14" w:rsidRPr="00C62213" w:rsidRDefault="00C63E14" w:rsidP="00C63E14">
            <w:pPr>
              <w:pStyle w:val="Default"/>
              <w:numPr>
                <w:ilvl w:val="0"/>
                <w:numId w:val="18"/>
              </w:numPr>
              <w:rPr>
                <w:color w:val="auto"/>
                <w:sz w:val="20"/>
                <w:szCs w:val="20"/>
              </w:rPr>
            </w:pPr>
            <w:r w:rsidRPr="00C62213">
              <w:rPr>
                <w:color w:val="auto"/>
                <w:sz w:val="20"/>
                <w:szCs w:val="20"/>
              </w:rPr>
              <w:t xml:space="preserve">Teacher-led introduction to the political effects of the industrial revolution in all three countries </w:t>
            </w:r>
            <w:r w:rsidRPr="00C62213">
              <w:rPr>
                <w:b/>
                <w:color w:val="auto"/>
                <w:sz w:val="20"/>
                <w:szCs w:val="20"/>
              </w:rPr>
              <w:t>(W)</w:t>
            </w:r>
          </w:p>
          <w:p w:rsidR="00C63E14" w:rsidRDefault="00C63E14" w:rsidP="00C63E14">
            <w:pPr>
              <w:pStyle w:val="Default"/>
              <w:numPr>
                <w:ilvl w:val="0"/>
                <w:numId w:val="18"/>
              </w:numPr>
              <w:rPr>
                <w:color w:val="auto"/>
                <w:sz w:val="20"/>
                <w:szCs w:val="20"/>
              </w:rPr>
            </w:pPr>
            <w:r w:rsidRPr="00C62213">
              <w:rPr>
                <w:color w:val="auto"/>
                <w:sz w:val="20"/>
                <w:szCs w:val="20"/>
              </w:rPr>
              <w:t>The central focus of this part of the topic should be on the way in which the great economic and social changes of the period led to</w:t>
            </w:r>
          </w:p>
          <w:p w:rsidR="00C63E14" w:rsidRDefault="00C63E14" w:rsidP="00C63E14">
            <w:pPr>
              <w:pStyle w:val="Default"/>
              <w:numPr>
                <w:ilvl w:val="0"/>
                <w:numId w:val="18"/>
              </w:numPr>
              <w:rPr>
                <w:color w:val="auto"/>
                <w:sz w:val="20"/>
                <w:szCs w:val="20"/>
              </w:rPr>
            </w:pPr>
            <w:r w:rsidRPr="00C62213">
              <w:rPr>
                <w:color w:val="auto"/>
                <w:sz w:val="20"/>
                <w:szCs w:val="20"/>
              </w:rPr>
              <w:t xml:space="preserve"> political change </w:t>
            </w:r>
            <w:r>
              <w:rPr>
                <w:color w:val="auto"/>
                <w:sz w:val="20"/>
                <w:szCs w:val="20"/>
              </w:rPr>
              <w:t>including the extent of representation by 1890</w:t>
            </w:r>
          </w:p>
          <w:p w:rsidR="00C63E14" w:rsidRDefault="00C63E14" w:rsidP="00C63E14">
            <w:pPr>
              <w:pStyle w:val="Default"/>
              <w:numPr>
                <w:ilvl w:val="0"/>
                <w:numId w:val="18"/>
              </w:numPr>
              <w:rPr>
                <w:color w:val="auto"/>
                <w:sz w:val="20"/>
                <w:szCs w:val="20"/>
              </w:rPr>
            </w:pPr>
            <w:r w:rsidRPr="00C62213">
              <w:rPr>
                <w:color w:val="auto"/>
                <w:sz w:val="20"/>
                <w:szCs w:val="20"/>
              </w:rPr>
              <w:t xml:space="preserve"> constitutional change </w:t>
            </w:r>
            <w:r>
              <w:rPr>
                <w:color w:val="auto"/>
                <w:sz w:val="20"/>
                <w:szCs w:val="20"/>
              </w:rPr>
              <w:t>including how governing systems were changed in responses to industrialisation</w:t>
            </w:r>
          </w:p>
          <w:p w:rsidR="00C63E14" w:rsidRPr="00C62213" w:rsidRDefault="00C63E14" w:rsidP="00C63E14">
            <w:pPr>
              <w:pStyle w:val="Default"/>
              <w:numPr>
                <w:ilvl w:val="0"/>
                <w:numId w:val="18"/>
              </w:numPr>
              <w:rPr>
                <w:color w:val="auto"/>
                <w:sz w:val="20"/>
                <w:szCs w:val="20"/>
              </w:rPr>
            </w:pPr>
            <w:r w:rsidRPr="00C62213">
              <w:rPr>
                <w:color w:val="auto"/>
                <w:sz w:val="20"/>
                <w:szCs w:val="20"/>
              </w:rPr>
              <w:t xml:space="preserve"> development of new ideologies</w:t>
            </w:r>
            <w:r>
              <w:rPr>
                <w:color w:val="auto"/>
                <w:sz w:val="20"/>
                <w:szCs w:val="20"/>
              </w:rPr>
              <w:t xml:space="preserve"> including liberalism, Marxism and Socialism</w:t>
            </w:r>
          </w:p>
          <w:p w:rsidR="00C63E14" w:rsidRPr="00C62213" w:rsidRDefault="00C63E14" w:rsidP="00C63E14">
            <w:pPr>
              <w:pStyle w:val="Default"/>
              <w:numPr>
                <w:ilvl w:val="0"/>
                <w:numId w:val="18"/>
              </w:numPr>
              <w:rPr>
                <w:color w:val="auto"/>
                <w:sz w:val="20"/>
                <w:szCs w:val="20"/>
              </w:rPr>
            </w:pPr>
            <w:r w:rsidRPr="00C62213">
              <w:rPr>
                <w:color w:val="auto"/>
                <w:sz w:val="20"/>
                <w:szCs w:val="20"/>
              </w:rPr>
              <w:t xml:space="preserve">Research tasks. In pairs, learners: </w:t>
            </w:r>
            <w:r w:rsidRPr="00C62213">
              <w:rPr>
                <w:b/>
                <w:color w:val="auto"/>
                <w:sz w:val="20"/>
                <w:szCs w:val="20"/>
              </w:rPr>
              <w:t>(P)</w:t>
            </w:r>
          </w:p>
          <w:p w:rsidR="00C63E14" w:rsidRPr="00C62213" w:rsidRDefault="00C63E14" w:rsidP="00C63E14">
            <w:pPr>
              <w:pStyle w:val="Default"/>
              <w:numPr>
                <w:ilvl w:val="1"/>
                <w:numId w:val="18"/>
              </w:numPr>
              <w:rPr>
                <w:color w:val="auto"/>
                <w:sz w:val="20"/>
                <w:szCs w:val="20"/>
              </w:rPr>
            </w:pPr>
            <w:r w:rsidRPr="00C62213">
              <w:rPr>
                <w:color w:val="auto"/>
                <w:sz w:val="20"/>
                <w:szCs w:val="20"/>
              </w:rPr>
              <w:t>identify the impact of industrialisation on British politics and government</w:t>
            </w:r>
          </w:p>
          <w:p w:rsidR="00C63E14" w:rsidRPr="00C62213" w:rsidRDefault="00C63E14" w:rsidP="00C63E14">
            <w:pPr>
              <w:pStyle w:val="Default"/>
              <w:numPr>
                <w:ilvl w:val="1"/>
                <w:numId w:val="18"/>
              </w:numPr>
              <w:rPr>
                <w:color w:val="auto"/>
                <w:sz w:val="20"/>
                <w:szCs w:val="20"/>
              </w:rPr>
            </w:pPr>
            <w:r w:rsidRPr="00C62213">
              <w:rPr>
                <w:color w:val="auto"/>
                <w:sz w:val="20"/>
                <w:szCs w:val="20"/>
              </w:rPr>
              <w:t>identify the impact of industrialisation on French government and politics</w:t>
            </w:r>
          </w:p>
          <w:p w:rsidR="00C63E14" w:rsidRPr="00C62213" w:rsidRDefault="00C63E14" w:rsidP="00C63E14">
            <w:pPr>
              <w:pStyle w:val="Default"/>
              <w:numPr>
                <w:ilvl w:val="1"/>
                <w:numId w:val="18"/>
              </w:numPr>
              <w:rPr>
                <w:color w:val="auto"/>
                <w:sz w:val="20"/>
                <w:szCs w:val="20"/>
              </w:rPr>
            </w:pPr>
            <w:proofErr w:type="gramStart"/>
            <w:r w:rsidRPr="00C62213">
              <w:rPr>
                <w:color w:val="auto"/>
                <w:sz w:val="20"/>
                <w:szCs w:val="20"/>
              </w:rPr>
              <w:t>identify</w:t>
            </w:r>
            <w:proofErr w:type="gramEnd"/>
            <w:r w:rsidRPr="00C62213">
              <w:rPr>
                <w:color w:val="auto"/>
                <w:sz w:val="20"/>
                <w:szCs w:val="20"/>
              </w:rPr>
              <w:t xml:space="preserve"> the impact of industrialisation on German government and politics. </w:t>
            </w:r>
          </w:p>
          <w:p w:rsidR="00C63E14" w:rsidRPr="00C62213" w:rsidRDefault="00C63E14" w:rsidP="00C63E14">
            <w:pPr>
              <w:pStyle w:val="Default"/>
              <w:numPr>
                <w:ilvl w:val="0"/>
                <w:numId w:val="18"/>
              </w:numPr>
              <w:rPr>
                <w:color w:val="auto"/>
                <w:sz w:val="20"/>
                <w:szCs w:val="20"/>
              </w:rPr>
            </w:pPr>
            <w:r w:rsidRPr="00C62213">
              <w:rPr>
                <w:color w:val="auto"/>
                <w:sz w:val="20"/>
                <w:szCs w:val="20"/>
              </w:rPr>
              <w:t xml:space="preserve">Whole class discussion on ‘To what extent did industrialisation bring about major political and constitutional change?’ </w:t>
            </w:r>
            <w:r w:rsidRPr="00C62213">
              <w:rPr>
                <w:b/>
                <w:color w:val="auto"/>
                <w:sz w:val="20"/>
                <w:szCs w:val="20"/>
              </w:rPr>
              <w:t>(W)</w:t>
            </w:r>
          </w:p>
          <w:p w:rsidR="00C63E14" w:rsidRPr="00C62213" w:rsidRDefault="00C63E14" w:rsidP="00C63E14">
            <w:pPr>
              <w:pStyle w:val="Default"/>
              <w:numPr>
                <w:ilvl w:val="0"/>
                <w:numId w:val="18"/>
              </w:numPr>
              <w:rPr>
                <w:color w:val="auto"/>
                <w:sz w:val="20"/>
                <w:szCs w:val="20"/>
              </w:rPr>
            </w:pPr>
            <w:r w:rsidRPr="00C62213">
              <w:rPr>
                <w:color w:val="auto"/>
                <w:sz w:val="20"/>
                <w:szCs w:val="20"/>
              </w:rPr>
              <w:t xml:space="preserve">Written work / homework. </w:t>
            </w:r>
            <w:r w:rsidRPr="00C62213">
              <w:rPr>
                <w:b/>
                <w:color w:val="auto"/>
                <w:sz w:val="20"/>
                <w:szCs w:val="20"/>
              </w:rPr>
              <w:t>(I) (H)</w:t>
            </w:r>
          </w:p>
          <w:p w:rsidR="00C63E14" w:rsidRDefault="00C63E14" w:rsidP="00C63E14">
            <w:pPr>
              <w:pStyle w:val="Default"/>
              <w:numPr>
                <w:ilvl w:val="1"/>
                <w:numId w:val="18"/>
              </w:numPr>
              <w:rPr>
                <w:color w:val="auto"/>
                <w:sz w:val="20"/>
                <w:szCs w:val="20"/>
              </w:rPr>
            </w:pPr>
            <w:r w:rsidRPr="00C62213">
              <w:rPr>
                <w:color w:val="auto"/>
                <w:sz w:val="20"/>
                <w:szCs w:val="20"/>
              </w:rPr>
              <w:t>Explain the rise of</w:t>
            </w:r>
            <w:r>
              <w:rPr>
                <w:color w:val="auto"/>
                <w:sz w:val="20"/>
                <w:szCs w:val="20"/>
              </w:rPr>
              <w:t xml:space="preserve"> left-wing politics</w:t>
            </w:r>
            <w:r w:rsidRPr="00C62213">
              <w:rPr>
                <w:color w:val="auto"/>
                <w:sz w:val="20"/>
                <w:szCs w:val="20"/>
              </w:rPr>
              <w:t xml:space="preserve"> in this period.</w:t>
            </w:r>
            <w:r>
              <w:rPr>
                <w:color w:val="auto"/>
                <w:sz w:val="20"/>
                <w:szCs w:val="20"/>
              </w:rPr>
              <w:t xml:space="preserve"> </w:t>
            </w:r>
          </w:p>
          <w:p w:rsidR="00C63E14" w:rsidRPr="00C62213" w:rsidRDefault="00C63E14" w:rsidP="00C63E14">
            <w:pPr>
              <w:pStyle w:val="Default"/>
              <w:numPr>
                <w:ilvl w:val="1"/>
                <w:numId w:val="18"/>
              </w:numPr>
              <w:rPr>
                <w:color w:val="auto"/>
                <w:sz w:val="20"/>
                <w:szCs w:val="20"/>
              </w:rPr>
            </w:pPr>
            <w:r>
              <w:rPr>
                <w:color w:val="auto"/>
                <w:sz w:val="20"/>
                <w:szCs w:val="20"/>
              </w:rPr>
              <w:t>Assess the impact of the trade union movement up to c.1890.</w:t>
            </w:r>
          </w:p>
          <w:p w:rsidR="00C63E14" w:rsidRPr="00C62213" w:rsidRDefault="00C63E14" w:rsidP="00C63E14">
            <w:pPr>
              <w:pStyle w:val="Default"/>
              <w:ind w:left="510"/>
              <w:rPr>
                <w:color w:val="auto"/>
                <w:sz w:val="20"/>
                <w:szCs w:val="20"/>
              </w:rPr>
            </w:pP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C63E14" w:rsidRPr="00335844" w:rsidRDefault="00C63E14" w:rsidP="00C63E14">
            <w:pPr>
              <w:pStyle w:val="ListParagraph"/>
              <w:numPr>
                <w:ilvl w:val="0"/>
                <w:numId w:val="18"/>
              </w:numPr>
              <w:rPr>
                <w:rFonts w:cs="Arial"/>
              </w:rPr>
            </w:pPr>
            <w:r w:rsidRPr="00850713">
              <w:rPr>
                <w:rFonts w:cs="Arial"/>
              </w:rPr>
              <w:t xml:space="preserve">Chapter 2, </w:t>
            </w:r>
            <w:r w:rsidRPr="00850713">
              <w:rPr>
                <w:rFonts w:cs="Arial"/>
                <w:i/>
              </w:rPr>
              <w:t>European History 1789</w:t>
            </w:r>
            <w:r>
              <w:rPr>
                <w:rFonts w:cs="Arial"/>
                <w:i/>
              </w:rPr>
              <w:t>–</w:t>
            </w:r>
            <w:r w:rsidRPr="00850713">
              <w:rPr>
                <w:rFonts w:cs="Arial"/>
                <w:i/>
              </w:rPr>
              <w:t>1917</w:t>
            </w:r>
            <w:r w:rsidRPr="00850713">
              <w:rPr>
                <w:rFonts w:cs="Arial"/>
              </w:rPr>
              <w:t xml:space="preserve"> by Russell Williams, p</w:t>
            </w:r>
            <w:r>
              <w:rPr>
                <w:rFonts w:cs="Arial"/>
              </w:rPr>
              <w:t>p</w:t>
            </w:r>
            <w:r w:rsidRPr="00850713">
              <w:rPr>
                <w:rFonts w:cs="Arial"/>
              </w:rPr>
              <w:t>63</w:t>
            </w:r>
            <w:r>
              <w:rPr>
                <w:rFonts w:cs="Arial"/>
              </w:rPr>
              <w:t>–</w:t>
            </w:r>
            <w:r w:rsidRPr="00850713">
              <w:rPr>
                <w:rFonts w:cs="Arial"/>
              </w:rPr>
              <w:t>70</w:t>
            </w:r>
          </w:p>
        </w:tc>
      </w:tr>
      <w:tr w:rsidR="00C63E14" w:rsidRPr="00335844" w:rsidTr="00C63E14">
        <w:trPr>
          <w:trHeight w:val="2225"/>
        </w:trPr>
        <w:tc>
          <w:tcPr>
            <w:tcW w:w="1560" w:type="dxa"/>
            <w:vMerge/>
          </w:tcPr>
          <w:p w:rsidR="00C63E14" w:rsidRPr="00335844" w:rsidRDefault="00C63E14" w:rsidP="00C63E14">
            <w:pPr>
              <w:rPr>
                <w:rFonts w:ascii="Arial" w:hAnsi="Arial" w:cs="Arial"/>
                <w:sz w:val="20"/>
                <w:szCs w:val="20"/>
              </w:rPr>
            </w:pPr>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Rise of the middle classes</w:t>
            </w:r>
          </w:p>
        </w:tc>
        <w:tc>
          <w:tcPr>
            <w:tcW w:w="7371" w:type="dxa"/>
          </w:tcPr>
          <w:p w:rsidR="00C63E14" w:rsidRPr="00335844" w:rsidRDefault="00C63E14" w:rsidP="00C63E14">
            <w:pPr>
              <w:pStyle w:val="Default"/>
              <w:numPr>
                <w:ilvl w:val="0"/>
                <w:numId w:val="18"/>
              </w:numPr>
              <w:rPr>
                <w:sz w:val="20"/>
                <w:szCs w:val="20"/>
              </w:rPr>
            </w:pPr>
            <w:r w:rsidRPr="00335844">
              <w:rPr>
                <w:sz w:val="20"/>
                <w:szCs w:val="20"/>
              </w:rPr>
              <w:t xml:space="preserve">Teacher-led introduction to the progress made by the middle classes in the period, why the class made such progress and the social, economic and political impact of it. </w:t>
            </w:r>
            <w:r w:rsidRPr="00CA462D">
              <w:rPr>
                <w:b/>
                <w:sz w:val="20"/>
                <w:szCs w:val="20"/>
              </w:rPr>
              <w:t>(W)</w:t>
            </w:r>
          </w:p>
          <w:p w:rsidR="00C63E14" w:rsidRPr="00335844" w:rsidRDefault="00C63E14" w:rsidP="00C63E14">
            <w:pPr>
              <w:pStyle w:val="Default"/>
              <w:numPr>
                <w:ilvl w:val="0"/>
                <w:numId w:val="18"/>
              </w:numPr>
              <w:rPr>
                <w:sz w:val="20"/>
                <w:szCs w:val="20"/>
              </w:rPr>
            </w:pPr>
            <w:r w:rsidRPr="00335844">
              <w:rPr>
                <w:sz w:val="20"/>
                <w:szCs w:val="20"/>
              </w:rPr>
              <w:t>The central focus of this part of the topic should be on gaining understanding of the interconnection between economic, social and political change.</w:t>
            </w:r>
          </w:p>
          <w:p w:rsidR="00C63E14" w:rsidRPr="00C62213" w:rsidRDefault="00C63E14" w:rsidP="00C63E14">
            <w:pPr>
              <w:pStyle w:val="Default"/>
              <w:numPr>
                <w:ilvl w:val="0"/>
                <w:numId w:val="18"/>
              </w:numPr>
              <w:rPr>
                <w:sz w:val="20"/>
                <w:szCs w:val="20"/>
              </w:rPr>
            </w:pPr>
            <w:r w:rsidRPr="00C62213">
              <w:rPr>
                <w:sz w:val="20"/>
                <w:szCs w:val="20"/>
              </w:rPr>
              <w:t>Research tasks. Learners develop an explanation of</w:t>
            </w:r>
            <w:r>
              <w:rPr>
                <w:sz w:val="20"/>
                <w:szCs w:val="20"/>
              </w:rPr>
              <w:t xml:space="preserve"> </w:t>
            </w:r>
            <w:r w:rsidRPr="00C62213">
              <w:rPr>
                <w:sz w:val="20"/>
                <w:szCs w:val="20"/>
              </w:rPr>
              <w:t>why the middle classes were to become such a dominant social, economic and political group in society by 18</w:t>
            </w:r>
            <w:r>
              <w:rPr>
                <w:sz w:val="20"/>
                <w:szCs w:val="20"/>
              </w:rPr>
              <w:t>90</w:t>
            </w:r>
            <w:r w:rsidRPr="00C62213">
              <w:rPr>
                <w:sz w:val="20"/>
                <w:szCs w:val="20"/>
              </w:rPr>
              <w:t xml:space="preserve"> </w:t>
            </w:r>
            <w:r w:rsidRPr="00C62213">
              <w:rPr>
                <w:b/>
                <w:sz w:val="20"/>
                <w:szCs w:val="20"/>
              </w:rPr>
              <w:t>(I)</w:t>
            </w:r>
          </w:p>
          <w:p w:rsidR="00C63E14" w:rsidRPr="00C62213" w:rsidRDefault="00C63E14" w:rsidP="00C63E14">
            <w:pPr>
              <w:pStyle w:val="Default"/>
              <w:numPr>
                <w:ilvl w:val="0"/>
                <w:numId w:val="18"/>
              </w:numPr>
              <w:rPr>
                <w:sz w:val="20"/>
                <w:szCs w:val="20"/>
              </w:rPr>
            </w:pPr>
            <w:r w:rsidRPr="00C62213">
              <w:rPr>
                <w:sz w:val="20"/>
                <w:szCs w:val="20"/>
              </w:rPr>
              <w:t>Whole class discussion/debate on the theme of ‘Did industrialisation bring about the age of the middle classes?’</w:t>
            </w:r>
            <w:r>
              <w:rPr>
                <w:sz w:val="20"/>
                <w:szCs w:val="20"/>
              </w:rPr>
              <w:t xml:space="preserve"> </w:t>
            </w:r>
            <w:r w:rsidRPr="00C62213">
              <w:rPr>
                <w:b/>
                <w:sz w:val="20"/>
                <w:szCs w:val="20"/>
              </w:rPr>
              <w:t>(W)</w:t>
            </w:r>
          </w:p>
          <w:p w:rsidR="00C63E14" w:rsidRPr="00335844" w:rsidRDefault="00C63E14" w:rsidP="00C63E14">
            <w:pPr>
              <w:pStyle w:val="Default"/>
              <w:numPr>
                <w:ilvl w:val="0"/>
                <w:numId w:val="18"/>
              </w:numPr>
              <w:rPr>
                <w:sz w:val="20"/>
                <w:szCs w:val="20"/>
              </w:rPr>
            </w:pPr>
            <w:r w:rsidRPr="00335844">
              <w:rPr>
                <w:sz w:val="20"/>
                <w:szCs w:val="20"/>
              </w:rPr>
              <w:t>Written work</w:t>
            </w:r>
            <w:r>
              <w:rPr>
                <w:sz w:val="20"/>
                <w:szCs w:val="20"/>
              </w:rPr>
              <w:t xml:space="preserve"> </w:t>
            </w:r>
            <w:r w:rsidRPr="00335844">
              <w:rPr>
                <w:sz w:val="20"/>
                <w:szCs w:val="20"/>
              </w:rPr>
              <w:t>/</w:t>
            </w:r>
            <w:r>
              <w:rPr>
                <w:sz w:val="20"/>
                <w:szCs w:val="20"/>
              </w:rPr>
              <w:t xml:space="preserve"> </w:t>
            </w:r>
            <w:r w:rsidRPr="00335844">
              <w:rPr>
                <w:sz w:val="20"/>
                <w:szCs w:val="20"/>
              </w:rPr>
              <w:t>homework</w:t>
            </w:r>
            <w:r>
              <w:rPr>
                <w:sz w:val="20"/>
                <w:szCs w:val="20"/>
              </w:rPr>
              <w:t xml:space="preserve">. </w:t>
            </w:r>
            <w:r w:rsidRPr="00335844">
              <w:rPr>
                <w:sz w:val="20"/>
                <w:szCs w:val="20"/>
              </w:rPr>
              <w:t>‘What best explains the rise of the middle classes in this period?’</w:t>
            </w:r>
            <w:r>
              <w:rPr>
                <w:sz w:val="20"/>
                <w:szCs w:val="20"/>
              </w:rPr>
              <w:t xml:space="preserve"> </w:t>
            </w:r>
            <w:r w:rsidRPr="008C47AA">
              <w:rPr>
                <w:b/>
                <w:sz w:val="20"/>
                <w:szCs w:val="20"/>
              </w:rPr>
              <w:t>(I) (H)</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C63E14" w:rsidRPr="006D3CF4" w:rsidRDefault="00C63E14" w:rsidP="00C63E14">
            <w:pPr>
              <w:pStyle w:val="ListParagraph"/>
              <w:numPr>
                <w:ilvl w:val="0"/>
                <w:numId w:val="18"/>
              </w:numPr>
              <w:rPr>
                <w:rFonts w:cs="Arial"/>
              </w:rPr>
            </w:pPr>
            <w:r w:rsidRPr="006D3CF4">
              <w:rPr>
                <w:rFonts w:cs="Arial"/>
              </w:rPr>
              <w:t xml:space="preserve">Chapter 2, </w:t>
            </w:r>
            <w:r w:rsidRPr="006D3CF4">
              <w:rPr>
                <w:rFonts w:cs="Arial"/>
                <w:i/>
              </w:rPr>
              <w:t>European History 1789</w:t>
            </w:r>
            <w:r>
              <w:rPr>
                <w:rFonts w:cs="Arial"/>
                <w:i/>
              </w:rPr>
              <w:t>–</w:t>
            </w:r>
            <w:r w:rsidRPr="006D3CF4">
              <w:rPr>
                <w:rFonts w:cs="Arial"/>
                <w:i/>
              </w:rPr>
              <w:t>1917</w:t>
            </w:r>
            <w:r w:rsidRPr="006D3CF4">
              <w:rPr>
                <w:rFonts w:cs="Arial"/>
              </w:rPr>
              <w:t xml:space="preserve"> by Russell Williams</w:t>
            </w:r>
          </w:p>
          <w:p w:rsidR="00C63E14" w:rsidRPr="00335844" w:rsidRDefault="00C63E14" w:rsidP="00C63E14">
            <w:pPr>
              <w:pStyle w:val="ListParagraph"/>
              <w:numPr>
                <w:ilvl w:val="0"/>
                <w:numId w:val="18"/>
              </w:numPr>
              <w:rPr>
                <w:rFonts w:cs="Arial"/>
              </w:rPr>
            </w:pPr>
            <w:r w:rsidRPr="00A50C8E">
              <w:rPr>
                <w:rFonts w:cs="Arial"/>
                <w:i/>
              </w:rPr>
              <w:t>The Industrialisation of Britain 1780</w:t>
            </w:r>
            <w:r>
              <w:rPr>
                <w:rFonts w:cs="Arial"/>
                <w:i/>
              </w:rPr>
              <w:t>–</w:t>
            </w:r>
            <w:r w:rsidRPr="00A50C8E">
              <w:rPr>
                <w:rFonts w:cs="Arial"/>
                <w:i/>
              </w:rPr>
              <w:t>1914</w:t>
            </w:r>
            <w:r w:rsidRPr="00A50C8E">
              <w:rPr>
                <w:rFonts w:cs="Arial"/>
              </w:rPr>
              <w:t xml:space="preserve"> by Phil </w:t>
            </w:r>
            <w:proofErr w:type="spellStart"/>
            <w:r w:rsidRPr="00A50C8E">
              <w:rPr>
                <w:rFonts w:cs="Arial"/>
              </w:rPr>
              <w:t>Chapple</w:t>
            </w:r>
            <w:proofErr w:type="spellEnd"/>
            <w:r w:rsidRPr="00A50C8E">
              <w:rPr>
                <w:rFonts w:cs="Arial"/>
              </w:rPr>
              <w:t>, chapter 3</w:t>
            </w:r>
          </w:p>
        </w:tc>
      </w:tr>
      <w:tr w:rsidR="00C63E14" w:rsidRPr="006D3CF4" w:rsidTr="00C63E14">
        <w:trPr>
          <w:trHeight w:val="2237"/>
        </w:trPr>
        <w:tc>
          <w:tcPr>
            <w:tcW w:w="1560" w:type="dxa"/>
            <w:vMerge/>
          </w:tcPr>
          <w:p w:rsidR="00C63E14" w:rsidRPr="00335844" w:rsidRDefault="00C63E14" w:rsidP="00C63E14">
            <w:pPr>
              <w:rPr>
                <w:rFonts w:ascii="Arial" w:hAnsi="Arial" w:cs="Arial"/>
                <w:sz w:val="20"/>
                <w:szCs w:val="20"/>
              </w:rPr>
            </w:pPr>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Relative prosperity and decline</w:t>
            </w:r>
          </w:p>
        </w:tc>
        <w:tc>
          <w:tcPr>
            <w:tcW w:w="7371" w:type="dxa"/>
          </w:tcPr>
          <w:p w:rsidR="00C63E14" w:rsidRPr="00335844" w:rsidRDefault="00C63E14" w:rsidP="00C63E14">
            <w:pPr>
              <w:pStyle w:val="Default"/>
              <w:numPr>
                <w:ilvl w:val="0"/>
                <w:numId w:val="18"/>
              </w:numPr>
              <w:rPr>
                <w:sz w:val="20"/>
                <w:szCs w:val="20"/>
              </w:rPr>
            </w:pPr>
            <w:r w:rsidRPr="00335844">
              <w:rPr>
                <w:sz w:val="20"/>
                <w:szCs w:val="20"/>
              </w:rPr>
              <w:t xml:space="preserve">Teacher-led introduction to this final section of the topic-encouraging reflection and a development of a ‘big picture’ on the whole industrialisation process. </w:t>
            </w:r>
            <w:r w:rsidRPr="00CA462D">
              <w:rPr>
                <w:b/>
                <w:sz w:val="20"/>
                <w:szCs w:val="20"/>
              </w:rPr>
              <w:t>(W)</w:t>
            </w:r>
          </w:p>
          <w:p w:rsidR="00C63E14" w:rsidRPr="00335844" w:rsidRDefault="00C63E14" w:rsidP="00C63E14">
            <w:pPr>
              <w:pStyle w:val="Default"/>
              <w:numPr>
                <w:ilvl w:val="0"/>
                <w:numId w:val="18"/>
              </w:numPr>
              <w:rPr>
                <w:sz w:val="20"/>
                <w:szCs w:val="20"/>
              </w:rPr>
            </w:pPr>
            <w:r w:rsidRPr="00335844">
              <w:rPr>
                <w:sz w:val="20"/>
                <w:szCs w:val="20"/>
              </w:rPr>
              <w:t>The central focus of this part of the topic should be on gaining an overview of the whole topic and looking at the full implications when a society undergoes major industrial change.</w:t>
            </w:r>
          </w:p>
          <w:p w:rsidR="00C63E14" w:rsidRPr="00C62213" w:rsidRDefault="00C63E14" w:rsidP="00C63E14">
            <w:pPr>
              <w:pStyle w:val="Default"/>
              <w:numPr>
                <w:ilvl w:val="0"/>
                <w:numId w:val="18"/>
              </w:numPr>
              <w:rPr>
                <w:sz w:val="20"/>
                <w:szCs w:val="20"/>
              </w:rPr>
            </w:pPr>
            <w:r w:rsidRPr="00C62213">
              <w:rPr>
                <w:sz w:val="20"/>
                <w:szCs w:val="20"/>
              </w:rPr>
              <w:t xml:space="preserve">Whole class discussion on the theme of ‘To what extent should industrialisation be seen as a positive force in society?’ </w:t>
            </w:r>
            <w:r w:rsidRPr="00C62213">
              <w:rPr>
                <w:b/>
                <w:sz w:val="20"/>
                <w:szCs w:val="20"/>
              </w:rPr>
              <w:t>(W)</w:t>
            </w:r>
          </w:p>
          <w:p w:rsidR="00C63E14" w:rsidRPr="007A200D" w:rsidRDefault="00C63E14" w:rsidP="00C63E14">
            <w:pPr>
              <w:pStyle w:val="Default"/>
              <w:numPr>
                <w:ilvl w:val="0"/>
                <w:numId w:val="18"/>
              </w:numPr>
              <w:rPr>
                <w:sz w:val="20"/>
                <w:szCs w:val="20"/>
              </w:rPr>
            </w:pPr>
            <w:r w:rsidRPr="007A200D">
              <w:rPr>
                <w:sz w:val="20"/>
                <w:szCs w:val="20"/>
              </w:rPr>
              <w:t xml:space="preserve">Written work / homework. ‘Who gained and who lost in the European industrial revolutions? </w:t>
            </w:r>
            <w:r w:rsidRPr="008C47AA">
              <w:rPr>
                <w:b/>
                <w:sz w:val="20"/>
                <w:szCs w:val="20"/>
              </w:rPr>
              <w:t>(I) (H)</w:t>
            </w:r>
          </w:p>
          <w:p w:rsidR="00C63E14" w:rsidRPr="00335844" w:rsidRDefault="00C63E14" w:rsidP="00C63E14">
            <w:pPr>
              <w:pStyle w:val="Default"/>
              <w:numPr>
                <w:ilvl w:val="0"/>
                <w:numId w:val="18"/>
              </w:numPr>
              <w:rPr>
                <w:sz w:val="20"/>
                <w:szCs w:val="20"/>
              </w:rPr>
            </w:pPr>
            <w:r>
              <w:rPr>
                <w:sz w:val="20"/>
                <w:szCs w:val="20"/>
              </w:rPr>
              <w:t>Learners</w:t>
            </w:r>
            <w:r w:rsidRPr="00335844">
              <w:rPr>
                <w:sz w:val="20"/>
                <w:szCs w:val="20"/>
              </w:rPr>
              <w:t xml:space="preserve"> practice examination qu</w:t>
            </w:r>
            <w:r>
              <w:rPr>
                <w:sz w:val="20"/>
                <w:szCs w:val="20"/>
              </w:rPr>
              <w:t>estions from the specimen paper</w:t>
            </w:r>
            <w:r w:rsidRPr="00335844">
              <w:rPr>
                <w:sz w:val="20"/>
                <w:szCs w:val="20"/>
              </w:rPr>
              <w:t xml:space="preserve"> having completed the unit.</w:t>
            </w:r>
            <w:r>
              <w:rPr>
                <w:sz w:val="20"/>
                <w:szCs w:val="20"/>
              </w:rPr>
              <w:t xml:space="preserve"> They should be encouraged to bring in examples to support their answers from Britain, France and Germany and up to c.1890. </w:t>
            </w:r>
            <w:r>
              <w:rPr>
                <w:b/>
                <w:sz w:val="20"/>
                <w:szCs w:val="20"/>
              </w:rPr>
              <w:t>(P) (I)</w:t>
            </w:r>
          </w:p>
        </w:tc>
        <w:tc>
          <w:tcPr>
            <w:tcW w:w="3402" w:type="dxa"/>
          </w:tcPr>
          <w:p w:rsidR="00C63E14" w:rsidRPr="006D3CF4" w:rsidRDefault="00C63E14" w:rsidP="00C63E14">
            <w:pPr>
              <w:rPr>
                <w:rFonts w:ascii="Arial" w:hAnsi="Arial" w:cs="Arial"/>
                <w:sz w:val="20"/>
                <w:szCs w:val="20"/>
              </w:rPr>
            </w:pPr>
          </w:p>
        </w:tc>
      </w:tr>
    </w:tbl>
    <w:p w:rsidR="00C63E14" w:rsidRDefault="00C63E14" w:rsidP="00B434C1">
      <w:pPr>
        <w:ind w:left="-567" w:right="43"/>
        <w:rPr>
          <w:rFonts w:ascii="Arial" w:hAnsi="Arial" w:cs="Arial"/>
          <w:color w:val="FFFFFF"/>
          <w:sz w:val="20"/>
          <w:szCs w:val="20"/>
        </w:rPr>
      </w:pPr>
    </w:p>
    <w:p w:rsidR="00C63E14" w:rsidRDefault="00C63E14" w:rsidP="00B434C1">
      <w:pPr>
        <w:ind w:left="-567" w:right="43"/>
        <w:rPr>
          <w:rFonts w:ascii="Arial" w:hAnsi="Arial" w:cs="Arial"/>
          <w:color w:val="FFFFFF"/>
          <w:sz w:val="20"/>
          <w:szCs w:val="20"/>
        </w:rPr>
      </w:pPr>
    </w:p>
    <w:p w:rsidR="00C63E14" w:rsidRPr="00A33EB6" w:rsidRDefault="00C63E14"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bookmarkStart w:id="23" w:name="_Toc443577803"/>
    <w:p w:rsidR="00554812" w:rsidRPr="00F83CE8" w:rsidRDefault="00F83CE8" w:rsidP="00F83CE8">
      <w:pPr>
        <w:pStyle w:val="Heading1"/>
      </w:pPr>
      <w:r w:rsidRPr="00F83CE8">
        <w:lastRenderedPageBreak/>
        <w:fldChar w:fldCharType="begin"/>
      </w:r>
      <w:r w:rsidRPr="00F83CE8">
        <w:instrText xml:space="preserve"> HYPERLINK  \l "_Contents" </w:instrText>
      </w:r>
      <w:r w:rsidRPr="00F83CE8">
        <w:fldChar w:fldCharType="separate"/>
      </w:r>
      <w:r w:rsidR="00C63E14" w:rsidRPr="00F83CE8">
        <w:rPr>
          <w:rStyle w:val="Hyperlink"/>
          <w:color w:val="C30045"/>
          <w:u w:val="none"/>
        </w:rPr>
        <w:t>Topic 3: The origins of World War I, 1900–1914</w:t>
      </w:r>
      <w:bookmarkEnd w:id="23"/>
      <w:r w:rsidRPr="00F83CE8">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2268"/>
        <w:gridCol w:w="7371"/>
        <w:gridCol w:w="3402"/>
      </w:tblGrid>
      <w:tr w:rsidR="00C63E14" w:rsidRPr="00335844" w:rsidTr="00F83CE8">
        <w:trPr>
          <w:tblHeader/>
        </w:trPr>
        <w:tc>
          <w:tcPr>
            <w:tcW w:w="1560" w:type="dxa"/>
            <w:shd w:val="clear" w:color="auto" w:fill="C30045"/>
            <w:vAlign w:val="center"/>
          </w:tcPr>
          <w:p w:rsidR="00C63E14" w:rsidRPr="00335844" w:rsidRDefault="00C63E14" w:rsidP="00C63E14">
            <w:pPr>
              <w:jc w:val="center"/>
              <w:rPr>
                <w:rFonts w:ascii="Arial" w:hAnsi="Arial" w:cs="Arial"/>
                <w:b/>
                <w:color w:val="FFFFFF"/>
                <w:sz w:val="20"/>
                <w:szCs w:val="20"/>
              </w:rPr>
            </w:pPr>
            <w:r w:rsidRPr="00335844">
              <w:rPr>
                <w:rFonts w:ascii="Arial" w:hAnsi="Arial" w:cs="Arial"/>
                <w:b/>
                <w:color w:val="FFFFFF"/>
                <w:sz w:val="20"/>
                <w:szCs w:val="20"/>
              </w:rPr>
              <w:t>Key questions</w:t>
            </w:r>
          </w:p>
        </w:tc>
        <w:tc>
          <w:tcPr>
            <w:tcW w:w="2268" w:type="dxa"/>
            <w:shd w:val="clear" w:color="auto" w:fill="C30045"/>
            <w:vAlign w:val="center"/>
          </w:tcPr>
          <w:p w:rsidR="00C63E14" w:rsidRPr="00335844" w:rsidRDefault="00C63E14" w:rsidP="00C63E14">
            <w:pPr>
              <w:rPr>
                <w:rFonts w:ascii="Arial" w:hAnsi="Arial" w:cs="Arial"/>
                <w:b/>
                <w:color w:val="FFFFFF"/>
                <w:sz w:val="20"/>
                <w:szCs w:val="20"/>
              </w:rPr>
            </w:pPr>
            <w:r w:rsidRPr="00335844">
              <w:rPr>
                <w:rFonts w:ascii="Arial" w:hAnsi="Arial" w:cs="Arial"/>
                <w:b/>
                <w:color w:val="FFFFFF"/>
                <w:sz w:val="20"/>
                <w:szCs w:val="20"/>
              </w:rPr>
              <w:t>Key content</w:t>
            </w:r>
          </w:p>
        </w:tc>
        <w:tc>
          <w:tcPr>
            <w:tcW w:w="7371" w:type="dxa"/>
            <w:shd w:val="clear" w:color="auto" w:fill="C30045"/>
            <w:vAlign w:val="center"/>
          </w:tcPr>
          <w:p w:rsidR="00C63E14" w:rsidRPr="00335844" w:rsidRDefault="00C63E14" w:rsidP="00C63E14">
            <w:pPr>
              <w:rPr>
                <w:rFonts w:ascii="Arial" w:hAnsi="Arial" w:cs="Arial"/>
                <w:b/>
                <w:color w:val="FFFFFF"/>
                <w:sz w:val="20"/>
                <w:szCs w:val="20"/>
              </w:rPr>
            </w:pPr>
            <w:r w:rsidRPr="00335844">
              <w:rPr>
                <w:rFonts w:ascii="Arial" w:hAnsi="Arial" w:cs="Arial"/>
                <w:b/>
                <w:color w:val="FFFFFF"/>
                <w:sz w:val="20"/>
                <w:szCs w:val="20"/>
              </w:rPr>
              <w:t>Suggested teaching activities</w:t>
            </w:r>
          </w:p>
        </w:tc>
        <w:tc>
          <w:tcPr>
            <w:tcW w:w="3402" w:type="dxa"/>
            <w:shd w:val="clear" w:color="auto" w:fill="C30045"/>
            <w:vAlign w:val="center"/>
          </w:tcPr>
          <w:p w:rsidR="00C63E14" w:rsidRPr="00335844" w:rsidRDefault="00C63E14" w:rsidP="00C63E14">
            <w:pPr>
              <w:rPr>
                <w:rFonts w:ascii="Arial" w:hAnsi="Arial" w:cs="Arial"/>
                <w:b/>
                <w:color w:val="FFFFFF"/>
                <w:sz w:val="20"/>
                <w:szCs w:val="20"/>
              </w:rPr>
            </w:pPr>
            <w:r w:rsidRPr="00335844">
              <w:rPr>
                <w:rFonts w:ascii="Arial" w:hAnsi="Arial" w:cs="Arial"/>
                <w:b/>
                <w:color w:val="FFFFFF"/>
                <w:sz w:val="20"/>
                <w:szCs w:val="20"/>
              </w:rPr>
              <w:t>Learning resources</w:t>
            </w:r>
          </w:p>
        </w:tc>
      </w:tr>
      <w:tr w:rsidR="00C63E14" w:rsidRPr="00335844" w:rsidTr="00F83CE8">
        <w:tc>
          <w:tcPr>
            <w:tcW w:w="1560" w:type="dxa"/>
            <w:vMerge w:val="restart"/>
          </w:tcPr>
          <w:p w:rsidR="00C63E14" w:rsidRPr="00F83CE8" w:rsidRDefault="00C63E14" w:rsidP="00F83CE8">
            <w:pPr>
              <w:rPr>
                <w:rFonts w:ascii="Arial" w:hAnsi="Arial" w:cs="Arial"/>
                <w:sz w:val="20"/>
                <w:szCs w:val="20"/>
              </w:rPr>
            </w:pPr>
            <w:bookmarkStart w:id="24" w:name="_Toc441138839"/>
            <w:r w:rsidRPr="00F83CE8">
              <w:rPr>
                <w:rFonts w:ascii="Arial" w:hAnsi="Arial" w:cs="Arial"/>
                <w:sz w:val="20"/>
                <w:szCs w:val="20"/>
                <w:lang w:eastAsia="en-GB"/>
              </w:rPr>
              <w:t>Why did the Alliance System develop?</w:t>
            </w:r>
            <w:bookmarkEnd w:id="24"/>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Reasons for the Triple Alliance and Triple Entente</w:t>
            </w:r>
          </w:p>
        </w:tc>
        <w:tc>
          <w:tcPr>
            <w:tcW w:w="7371" w:type="dxa"/>
          </w:tcPr>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Teacher-led introduction to the whole topic, indicating its nature and extent and giving an idea of the background to 1900 which has to be studied. Provision of an appropriate map of both Europe and the wider world, indicating areas such as Africa and the Far East, where there were issues which played a role in the coming war. </w:t>
            </w:r>
            <w:r w:rsidRPr="00F22315">
              <w:rPr>
                <w:b/>
                <w:color w:val="auto"/>
                <w:sz w:val="20"/>
                <w:szCs w:val="20"/>
              </w:rPr>
              <w:t>(W)</w:t>
            </w:r>
          </w:p>
          <w:p w:rsidR="00C63E14" w:rsidRPr="00F22315" w:rsidRDefault="00C63E14" w:rsidP="00C63E14">
            <w:pPr>
              <w:pStyle w:val="Default"/>
              <w:numPr>
                <w:ilvl w:val="0"/>
                <w:numId w:val="18"/>
              </w:numPr>
              <w:rPr>
                <w:color w:val="auto"/>
                <w:sz w:val="20"/>
                <w:szCs w:val="20"/>
              </w:rPr>
            </w:pPr>
            <w:r w:rsidRPr="00F22315">
              <w:rPr>
                <w:color w:val="auto"/>
                <w:sz w:val="20"/>
                <w:szCs w:val="20"/>
              </w:rPr>
              <w:t>The central focus of this part of the topic should be on getting the essential background information over and ensuring understanding of the ‘state of play’ in international relations in 1900.</w:t>
            </w:r>
          </w:p>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Research tasks. In pairs, learners: </w:t>
            </w:r>
            <w:r w:rsidRPr="00F22315">
              <w:rPr>
                <w:b/>
                <w:color w:val="auto"/>
                <w:sz w:val="20"/>
                <w:szCs w:val="20"/>
              </w:rPr>
              <w:t>(P)</w:t>
            </w:r>
          </w:p>
          <w:p w:rsidR="00C63E14" w:rsidRPr="00F22315" w:rsidRDefault="00C63E14" w:rsidP="00C63E14">
            <w:pPr>
              <w:pStyle w:val="Default"/>
              <w:numPr>
                <w:ilvl w:val="1"/>
                <w:numId w:val="18"/>
              </w:numPr>
              <w:rPr>
                <w:color w:val="auto"/>
                <w:sz w:val="20"/>
                <w:szCs w:val="20"/>
              </w:rPr>
            </w:pPr>
            <w:r w:rsidRPr="00F22315">
              <w:rPr>
                <w:color w:val="auto"/>
                <w:sz w:val="20"/>
                <w:szCs w:val="20"/>
              </w:rPr>
              <w:t xml:space="preserve">identify the seven major ‘players’ in international relations in Europe </w:t>
            </w:r>
          </w:p>
          <w:p w:rsidR="00C63E14" w:rsidRPr="00F22315" w:rsidRDefault="00C63E14" w:rsidP="00C63E14">
            <w:pPr>
              <w:pStyle w:val="Default"/>
              <w:numPr>
                <w:ilvl w:val="1"/>
                <w:numId w:val="18"/>
              </w:numPr>
              <w:rPr>
                <w:color w:val="auto"/>
                <w:sz w:val="20"/>
                <w:szCs w:val="20"/>
              </w:rPr>
            </w:pPr>
            <w:r w:rsidRPr="00F22315">
              <w:rPr>
                <w:color w:val="auto"/>
                <w:sz w:val="20"/>
                <w:szCs w:val="20"/>
              </w:rPr>
              <w:t>identify the foreign policy and wider objectives of each of the seven nations (e.g. France’s revenge ambitions)</w:t>
            </w:r>
          </w:p>
          <w:p w:rsidR="00C63E14" w:rsidRPr="00F22315" w:rsidRDefault="00C63E14" w:rsidP="00C63E14">
            <w:pPr>
              <w:pStyle w:val="Default"/>
              <w:numPr>
                <w:ilvl w:val="1"/>
                <w:numId w:val="18"/>
              </w:numPr>
              <w:rPr>
                <w:color w:val="auto"/>
                <w:sz w:val="20"/>
                <w:szCs w:val="20"/>
              </w:rPr>
            </w:pPr>
            <w:proofErr w:type="gramStart"/>
            <w:r w:rsidRPr="00F22315">
              <w:rPr>
                <w:color w:val="auto"/>
                <w:sz w:val="20"/>
                <w:szCs w:val="20"/>
              </w:rPr>
              <w:t>identify</w:t>
            </w:r>
            <w:proofErr w:type="gramEnd"/>
            <w:r w:rsidRPr="00F22315">
              <w:rPr>
                <w:color w:val="auto"/>
                <w:sz w:val="20"/>
                <w:szCs w:val="20"/>
              </w:rPr>
              <w:t xml:space="preserve"> the reasons for the formation of the Triple Alliance and the Triple Entente.</w:t>
            </w:r>
            <w:r>
              <w:rPr>
                <w:color w:val="auto"/>
                <w:sz w:val="20"/>
                <w:szCs w:val="20"/>
              </w:rPr>
              <w:t xml:space="preserve"> </w:t>
            </w:r>
          </w:p>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Whole class discussion on theme of ‘To what extent was there serious tension in international relations in Europe in 1900?’ </w:t>
            </w:r>
            <w:r w:rsidRPr="00F22315">
              <w:rPr>
                <w:b/>
                <w:color w:val="auto"/>
                <w:sz w:val="20"/>
                <w:szCs w:val="20"/>
              </w:rPr>
              <w:t>(W)</w:t>
            </w:r>
          </w:p>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Written work / homework. </w:t>
            </w:r>
            <w:r w:rsidRPr="00F22315">
              <w:rPr>
                <w:b/>
                <w:color w:val="auto"/>
                <w:sz w:val="20"/>
                <w:szCs w:val="20"/>
              </w:rPr>
              <w:t>(I) (H)</w:t>
            </w:r>
          </w:p>
          <w:p w:rsidR="00C63E14" w:rsidRPr="00F22315" w:rsidRDefault="00C63E14" w:rsidP="00C63E14">
            <w:pPr>
              <w:pStyle w:val="Default"/>
              <w:numPr>
                <w:ilvl w:val="1"/>
                <w:numId w:val="18"/>
              </w:numPr>
              <w:rPr>
                <w:color w:val="auto"/>
                <w:sz w:val="20"/>
                <w:szCs w:val="20"/>
              </w:rPr>
            </w:pPr>
            <w:r w:rsidRPr="00F22315">
              <w:rPr>
                <w:color w:val="auto"/>
                <w:sz w:val="20"/>
                <w:szCs w:val="20"/>
              </w:rPr>
              <w:t>Explain the formation of the Triple Alliance.</w:t>
            </w:r>
          </w:p>
          <w:p w:rsidR="00C63E14" w:rsidRPr="00F22315" w:rsidRDefault="00C63E14" w:rsidP="00C63E14">
            <w:pPr>
              <w:pStyle w:val="Default"/>
              <w:numPr>
                <w:ilvl w:val="1"/>
                <w:numId w:val="18"/>
              </w:numPr>
              <w:rPr>
                <w:color w:val="auto"/>
                <w:sz w:val="20"/>
                <w:szCs w:val="20"/>
              </w:rPr>
            </w:pPr>
            <w:r w:rsidRPr="00F22315">
              <w:rPr>
                <w:color w:val="auto"/>
                <w:sz w:val="20"/>
                <w:szCs w:val="20"/>
              </w:rPr>
              <w:t xml:space="preserve">Explain the formation of the Triple Entente. </w:t>
            </w:r>
          </w:p>
        </w:tc>
        <w:tc>
          <w:tcPr>
            <w:tcW w:w="3402" w:type="dxa"/>
          </w:tcPr>
          <w:p w:rsidR="00C63E14" w:rsidRPr="006D3CF4" w:rsidRDefault="00C63E14" w:rsidP="00C63E14">
            <w:pPr>
              <w:rPr>
                <w:rFonts w:ascii="Arial" w:hAnsi="Arial" w:cs="Arial"/>
                <w:b/>
                <w:sz w:val="20"/>
                <w:szCs w:val="20"/>
              </w:rPr>
            </w:pPr>
            <w:r w:rsidRPr="006D3CF4">
              <w:rPr>
                <w:rFonts w:ascii="Arial" w:hAnsi="Arial" w:cs="Arial"/>
                <w:b/>
                <w:sz w:val="20"/>
                <w:szCs w:val="20"/>
              </w:rPr>
              <w:t xml:space="preserve">Textbooks, e.g. </w:t>
            </w:r>
          </w:p>
          <w:p w:rsidR="00C63E14" w:rsidRPr="006D3CF4" w:rsidRDefault="00C63E14" w:rsidP="00C63E14">
            <w:pPr>
              <w:pStyle w:val="ListParagraph"/>
              <w:numPr>
                <w:ilvl w:val="0"/>
                <w:numId w:val="18"/>
              </w:numPr>
              <w:rPr>
                <w:rFonts w:cs="Arial"/>
              </w:rPr>
            </w:pPr>
            <w:r w:rsidRPr="006D3CF4">
              <w:rPr>
                <w:rFonts w:cs="Arial"/>
              </w:rPr>
              <w:t xml:space="preserve">Chapter 4, </w:t>
            </w:r>
            <w:r w:rsidRPr="006D3CF4">
              <w:rPr>
                <w:rFonts w:cs="Arial"/>
                <w:i/>
              </w:rPr>
              <w:t>European History 1789</w:t>
            </w:r>
            <w:r>
              <w:rPr>
                <w:rFonts w:cs="Arial"/>
                <w:i/>
              </w:rPr>
              <w:t>–</w:t>
            </w:r>
            <w:r w:rsidRPr="006D3CF4">
              <w:rPr>
                <w:rFonts w:cs="Arial"/>
                <w:i/>
              </w:rPr>
              <w:t>1917</w:t>
            </w:r>
            <w:r w:rsidRPr="006D3CF4">
              <w:rPr>
                <w:rFonts w:cs="Arial"/>
              </w:rPr>
              <w:t xml:space="preserve"> by Russell Williams, p</w:t>
            </w:r>
            <w:r>
              <w:rPr>
                <w:rFonts w:cs="Arial"/>
              </w:rPr>
              <w:t>p</w:t>
            </w:r>
            <w:r w:rsidRPr="006D3CF4">
              <w:rPr>
                <w:rFonts w:cs="Arial"/>
              </w:rPr>
              <w:t>107</w:t>
            </w:r>
            <w:r>
              <w:rPr>
                <w:rFonts w:cs="Arial"/>
              </w:rPr>
              <w:t>–</w:t>
            </w:r>
            <w:r w:rsidRPr="006D3CF4">
              <w:rPr>
                <w:rFonts w:cs="Arial"/>
              </w:rPr>
              <w:t>115</w:t>
            </w:r>
          </w:p>
          <w:p w:rsidR="00C63E14" w:rsidRPr="006D3CF4" w:rsidRDefault="00C63E14" w:rsidP="00C63E14">
            <w:pPr>
              <w:pStyle w:val="ListParagraph"/>
              <w:numPr>
                <w:ilvl w:val="0"/>
                <w:numId w:val="18"/>
              </w:numPr>
              <w:rPr>
                <w:rFonts w:cs="Arial"/>
              </w:rPr>
            </w:pPr>
            <w:r w:rsidRPr="006D3CF4">
              <w:rPr>
                <w:rFonts w:cs="Arial"/>
                <w:i/>
              </w:rPr>
              <w:t>Rivalry and Accord: International Relations 1870</w:t>
            </w:r>
            <w:r>
              <w:rPr>
                <w:rFonts w:cs="Arial"/>
                <w:i/>
              </w:rPr>
              <w:t>–</w:t>
            </w:r>
            <w:r w:rsidRPr="006D3CF4">
              <w:rPr>
                <w:rFonts w:cs="Arial"/>
                <w:i/>
              </w:rPr>
              <w:t>1914</w:t>
            </w:r>
            <w:r w:rsidRPr="006D3CF4">
              <w:rPr>
                <w:rFonts w:cs="Arial"/>
              </w:rPr>
              <w:t xml:space="preserve"> by John Lowe and Robert Pearce, chapter 1 has a useful countries summary</w:t>
            </w:r>
          </w:p>
          <w:p w:rsidR="00C63E14" w:rsidRPr="006D3CF4" w:rsidRDefault="00C63E14" w:rsidP="00C63E14">
            <w:pPr>
              <w:rPr>
                <w:rFonts w:ascii="Arial" w:hAnsi="Arial" w:cs="Arial"/>
                <w:sz w:val="20"/>
                <w:szCs w:val="20"/>
              </w:rPr>
            </w:pPr>
          </w:p>
          <w:p w:rsidR="00C63E14" w:rsidRPr="006D3CF4" w:rsidRDefault="00C63E14" w:rsidP="00C63E14">
            <w:pPr>
              <w:rPr>
                <w:rFonts w:ascii="Arial" w:hAnsi="Arial" w:cs="Arial"/>
                <w:b/>
                <w:sz w:val="20"/>
                <w:szCs w:val="20"/>
              </w:rPr>
            </w:pPr>
            <w:r w:rsidRPr="006D3CF4">
              <w:rPr>
                <w:rFonts w:ascii="Arial" w:hAnsi="Arial" w:cs="Arial"/>
                <w:b/>
                <w:sz w:val="20"/>
                <w:szCs w:val="20"/>
              </w:rPr>
              <w:t>Online</w:t>
            </w:r>
          </w:p>
          <w:p w:rsidR="00C63E14" w:rsidRPr="006D3CF4" w:rsidRDefault="00CB615F" w:rsidP="00C63E14">
            <w:pPr>
              <w:pStyle w:val="ListParagraph"/>
              <w:numPr>
                <w:ilvl w:val="0"/>
                <w:numId w:val="18"/>
              </w:numPr>
              <w:rPr>
                <w:rFonts w:cs="Arial"/>
              </w:rPr>
            </w:pPr>
            <w:hyperlink r:id="rId47" w:history="1">
              <w:r w:rsidR="00C63E14" w:rsidRPr="006D3CF4">
                <w:rPr>
                  <w:rStyle w:val="Hyperlink"/>
                  <w:rFonts w:cs="Arial"/>
                </w:rPr>
                <w:t>http://www.thinkinghistory.co.uk/ActivityBase/HowDidEuropeBrinkWar1914.html</w:t>
              </w:r>
            </w:hyperlink>
            <w:r w:rsidR="00C63E14" w:rsidRPr="006D3CF4">
              <w:rPr>
                <w:rFonts w:cs="Arial"/>
              </w:rPr>
              <w:t xml:space="preserve"> although aimed at GCSE, this is a lesson which could be used as a fun introductory lesson for AS level learners, focusing on different countries and their aims</w:t>
            </w:r>
          </w:p>
        </w:tc>
      </w:tr>
      <w:tr w:rsidR="00C63E14" w:rsidRPr="00335844" w:rsidTr="00F83CE8">
        <w:trPr>
          <w:trHeight w:val="796"/>
        </w:trPr>
        <w:tc>
          <w:tcPr>
            <w:tcW w:w="1560" w:type="dxa"/>
            <w:vMerge/>
          </w:tcPr>
          <w:p w:rsidR="00C63E14" w:rsidRPr="00335844" w:rsidRDefault="00C63E14" w:rsidP="00C63E14">
            <w:pPr>
              <w:rPr>
                <w:rFonts w:ascii="Arial" w:hAnsi="Arial" w:cs="Arial"/>
                <w:sz w:val="20"/>
                <w:szCs w:val="20"/>
              </w:rPr>
            </w:pPr>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Relations between members of the alliances</w:t>
            </w:r>
          </w:p>
        </w:tc>
        <w:tc>
          <w:tcPr>
            <w:tcW w:w="7371" w:type="dxa"/>
          </w:tcPr>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Teacher-led introduction to the relationships within the Alliance and Entente, and also the relationships between members of the Alliance and the Entente. </w:t>
            </w:r>
            <w:r w:rsidRPr="00F22315">
              <w:rPr>
                <w:b/>
                <w:color w:val="auto"/>
                <w:sz w:val="20"/>
                <w:szCs w:val="20"/>
              </w:rPr>
              <w:t>(W)</w:t>
            </w:r>
          </w:p>
          <w:p w:rsidR="00C63E14" w:rsidRPr="00F22315" w:rsidRDefault="00C63E14" w:rsidP="00C63E14">
            <w:pPr>
              <w:pStyle w:val="Default"/>
              <w:numPr>
                <w:ilvl w:val="0"/>
                <w:numId w:val="18"/>
              </w:numPr>
              <w:rPr>
                <w:color w:val="auto"/>
                <w:sz w:val="20"/>
                <w:szCs w:val="20"/>
              </w:rPr>
            </w:pPr>
            <w:r w:rsidRPr="00F22315">
              <w:rPr>
                <w:color w:val="auto"/>
                <w:sz w:val="20"/>
                <w:szCs w:val="20"/>
              </w:rPr>
              <w:t>The central focus of this part of the topic should be on ensuring understanding of the complex relationships between the Alliance/Entente and between individual members of both.</w:t>
            </w:r>
          </w:p>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Research tasks. In small groups, each group is given one of the following seven countries and prepare information to comment on that country’s relationship/attitude towards the other six. </w:t>
            </w:r>
            <w:r w:rsidRPr="00F22315">
              <w:rPr>
                <w:b/>
                <w:color w:val="auto"/>
                <w:sz w:val="20"/>
                <w:szCs w:val="20"/>
              </w:rPr>
              <w:t>(G)</w:t>
            </w:r>
          </w:p>
          <w:p w:rsidR="00C63E14" w:rsidRPr="00F22315" w:rsidRDefault="00C63E14" w:rsidP="00C63E14">
            <w:pPr>
              <w:pStyle w:val="Default"/>
              <w:numPr>
                <w:ilvl w:val="1"/>
                <w:numId w:val="18"/>
              </w:numPr>
              <w:rPr>
                <w:color w:val="auto"/>
                <w:sz w:val="20"/>
                <w:szCs w:val="20"/>
              </w:rPr>
            </w:pPr>
            <w:r w:rsidRPr="00F22315">
              <w:rPr>
                <w:color w:val="auto"/>
                <w:sz w:val="20"/>
                <w:szCs w:val="20"/>
              </w:rPr>
              <w:t>Russia</w:t>
            </w:r>
          </w:p>
          <w:p w:rsidR="00C63E14" w:rsidRPr="00F22315" w:rsidRDefault="00C63E14" w:rsidP="00C63E14">
            <w:pPr>
              <w:pStyle w:val="Default"/>
              <w:numPr>
                <w:ilvl w:val="1"/>
                <w:numId w:val="18"/>
              </w:numPr>
              <w:rPr>
                <w:color w:val="auto"/>
                <w:sz w:val="20"/>
                <w:szCs w:val="20"/>
              </w:rPr>
            </w:pPr>
            <w:r w:rsidRPr="00F22315">
              <w:rPr>
                <w:color w:val="auto"/>
                <w:sz w:val="20"/>
                <w:szCs w:val="20"/>
              </w:rPr>
              <w:t>France</w:t>
            </w:r>
          </w:p>
          <w:p w:rsidR="00C63E14" w:rsidRPr="00F22315" w:rsidRDefault="00C63E14" w:rsidP="00C63E14">
            <w:pPr>
              <w:pStyle w:val="Default"/>
              <w:numPr>
                <w:ilvl w:val="1"/>
                <w:numId w:val="18"/>
              </w:numPr>
              <w:rPr>
                <w:color w:val="auto"/>
                <w:sz w:val="20"/>
                <w:szCs w:val="20"/>
              </w:rPr>
            </w:pPr>
            <w:r w:rsidRPr="00F22315">
              <w:rPr>
                <w:color w:val="auto"/>
                <w:sz w:val="20"/>
                <w:szCs w:val="20"/>
              </w:rPr>
              <w:t>Germany</w:t>
            </w:r>
          </w:p>
          <w:p w:rsidR="00C63E14" w:rsidRPr="00F22315" w:rsidRDefault="00C63E14" w:rsidP="00C63E14">
            <w:pPr>
              <w:pStyle w:val="Default"/>
              <w:numPr>
                <w:ilvl w:val="1"/>
                <w:numId w:val="18"/>
              </w:numPr>
              <w:rPr>
                <w:color w:val="auto"/>
                <w:sz w:val="20"/>
                <w:szCs w:val="20"/>
              </w:rPr>
            </w:pPr>
            <w:r w:rsidRPr="00F22315">
              <w:rPr>
                <w:color w:val="auto"/>
                <w:sz w:val="20"/>
                <w:szCs w:val="20"/>
              </w:rPr>
              <w:lastRenderedPageBreak/>
              <w:t>Austria Hungary</w:t>
            </w:r>
          </w:p>
          <w:p w:rsidR="00C63E14" w:rsidRPr="00F22315" w:rsidRDefault="00C63E14" w:rsidP="00C63E14">
            <w:pPr>
              <w:pStyle w:val="Default"/>
              <w:numPr>
                <w:ilvl w:val="1"/>
                <w:numId w:val="18"/>
              </w:numPr>
              <w:rPr>
                <w:color w:val="auto"/>
                <w:sz w:val="20"/>
                <w:szCs w:val="20"/>
              </w:rPr>
            </w:pPr>
            <w:r w:rsidRPr="00F22315">
              <w:rPr>
                <w:color w:val="auto"/>
                <w:sz w:val="20"/>
                <w:szCs w:val="20"/>
              </w:rPr>
              <w:t>Britain</w:t>
            </w:r>
          </w:p>
          <w:p w:rsidR="00C63E14" w:rsidRPr="00F22315" w:rsidRDefault="00C63E14" w:rsidP="00C63E14">
            <w:pPr>
              <w:pStyle w:val="Default"/>
              <w:numPr>
                <w:ilvl w:val="1"/>
                <w:numId w:val="18"/>
              </w:numPr>
              <w:rPr>
                <w:color w:val="auto"/>
                <w:sz w:val="20"/>
                <w:szCs w:val="20"/>
              </w:rPr>
            </w:pPr>
            <w:r w:rsidRPr="00F22315">
              <w:rPr>
                <w:color w:val="auto"/>
                <w:sz w:val="20"/>
                <w:szCs w:val="20"/>
              </w:rPr>
              <w:t>Italy</w:t>
            </w:r>
          </w:p>
          <w:p w:rsidR="00C63E14" w:rsidRPr="00F22315" w:rsidRDefault="00C63E14" w:rsidP="00C63E14">
            <w:pPr>
              <w:pStyle w:val="Default"/>
              <w:numPr>
                <w:ilvl w:val="1"/>
                <w:numId w:val="18"/>
              </w:numPr>
              <w:rPr>
                <w:color w:val="auto"/>
                <w:sz w:val="20"/>
                <w:szCs w:val="20"/>
              </w:rPr>
            </w:pPr>
            <w:r w:rsidRPr="00F22315">
              <w:rPr>
                <w:color w:val="auto"/>
                <w:sz w:val="20"/>
                <w:szCs w:val="20"/>
              </w:rPr>
              <w:t>Turkey</w:t>
            </w:r>
          </w:p>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Whole class discussion/debate. ‘Which country should be seen as the biggest “troublemaker” in European international relations in 1900?’ Each group being expected to put forward a case for and a case against their country being seen as the biggest trouble maker. </w:t>
            </w:r>
            <w:r w:rsidRPr="00F22315">
              <w:rPr>
                <w:b/>
                <w:color w:val="auto"/>
                <w:sz w:val="20"/>
                <w:szCs w:val="20"/>
              </w:rPr>
              <w:t>(W)</w:t>
            </w:r>
          </w:p>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Written work / homework. ‘There were no serious threats to peace in Europe in 1900.’ How far do you agree? </w:t>
            </w:r>
            <w:r w:rsidRPr="00F22315">
              <w:rPr>
                <w:b/>
                <w:color w:val="auto"/>
                <w:sz w:val="20"/>
                <w:szCs w:val="20"/>
              </w:rPr>
              <w:t>(I) (H)</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lastRenderedPageBreak/>
              <w:t>Textbooks</w:t>
            </w:r>
            <w:r>
              <w:rPr>
                <w:rFonts w:ascii="Arial" w:hAnsi="Arial" w:cs="Arial"/>
                <w:b/>
                <w:sz w:val="20"/>
                <w:szCs w:val="20"/>
              </w:rPr>
              <w:t xml:space="preserve">, e.g. </w:t>
            </w:r>
          </w:p>
          <w:p w:rsidR="00C63E14" w:rsidRPr="00A50C8E" w:rsidRDefault="00C63E14" w:rsidP="00C63E14">
            <w:pPr>
              <w:pStyle w:val="ListParagraph"/>
              <w:numPr>
                <w:ilvl w:val="0"/>
                <w:numId w:val="18"/>
              </w:numPr>
              <w:rPr>
                <w:rFonts w:cs="Arial"/>
              </w:rPr>
            </w:pPr>
            <w:r w:rsidRPr="00A50C8E">
              <w:rPr>
                <w:rFonts w:cs="Arial"/>
              </w:rPr>
              <w:t xml:space="preserve">Chapter 4, </w:t>
            </w:r>
            <w:r w:rsidRPr="00A50C8E">
              <w:rPr>
                <w:rFonts w:cs="Arial"/>
                <w:i/>
              </w:rPr>
              <w:t>European History 1789</w:t>
            </w:r>
            <w:r>
              <w:rPr>
                <w:rFonts w:cs="Arial"/>
                <w:i/>
              </w:rPr>
              <w:t>–</w:t>
            </w:r>
            <w:r w:rsidRPr="00A50C8E">
              <w:rPr>
                <w:rFonts w:cs="Arial"/>
                <w:i/>
              </w:rPr>
              <w:t>1917</w:t>
            </w:r>
            <w:r w:rsidRPr="00A50C8E">
              <w:rPr>
                <w:rFonts w:cs="Arial"/>
              </w:rPr>
              <w:t xml:space="preserve"> by Russell Williams, p</w:t>
            </w:r>
            <w:r>
              <w:rPr>
                <w:rFonts w:cs="Arial"/>
              </w:rPr>
              <w:t>p</w:t>
            </w:r>
            <w:r w:rsidRPr="00A50C8E">
              <w:rPr>
                <w:rFonts w:cs="Arial"/>
              </w:rPr>
              <w:t>107</w:t>
            </w:r>
            <w:r>
              <w:rPr>
                <w:rFonts w:cs="Arial"/>
              </w:rPr>
              <w:t>–</w:t>
            </w:r>
            <w:r w:rsidRPr="00A50C8E">
              <w:rPr>
                <w:rFonts w:cs="Arial"/>
              </w:rPr>
              <w:t>115</w:t>
            </w:r>
          </w:p>
          <w:p w:rsidR="00C63E14" w:rsidRPr="00A50C8E" w:rsidRDefault="00C63E14" w:rsidP="00C63E14">
            <w:pPr>
              <w:pStyle w:val="ListParagraph"/>
              <w:numPr>
                <w:ilvl w:val="0"/>
                <w:numId w:val="18"/>
              </w:numPr>
              <w:rPr>
                <w:rFonts w:cs="Arial"/>
              </w:rPr>
            </w:pPr>
            <w:r w:rsidRPr="00A50C8E">
              <w:rPr>
                <w:rFonts w:cs="Arial"/>
                <w:i/>
              </w:rPr>
              <w:t>Rivalry and Accord: International Relations 1870</w:t>
            </w:r>
            <w:r>
              <w:rPr>
                <w:rFonts w:cs="Arial"/>
                <w:i/>
              </w:rPr>
              <w:t>–</w:t>
            </w:r>
            <w:r w:rsidRPr="00A50C8E">
              <w:rPr>
                <w:rFonts w:cs="Arial"/>
                <w:i/>
              </w:rPr>
              <w:t>1914</w:t>
            </w:r>
            <w:r w:rsidRPr="00A50C8E">
              <w:rPr>
                <w:rFonts w:cs="Arial"/>
              </w:rPr>
              <w:t xml:space="preserve"> by John Lowe and Robert Pearce, chapter 1 has a useful countries summary</w:t>
            </w:r>
          </w:p>
          <w:p w:rsidR="00C63E14" w:rsidRPr="00335844" w:rsidRDefault="00C63E14" w:rsidP="00C63E14">
            <w:pPr>
              <w:rPr>
                <w:rFonts w:ascii="Arial" w:hAnsi="Arial" w:cs="Arial"/>
                <w:sz w:val="20"/>
                <w:szCs w:val="20"/>
              </w:rPr>
            </w:pPr>
          </w:p>
          <w:p w:rsidR="00C63E14" w:rsidRPr="000050DB" w:rsidRDefault="00C63E14" w:rsidP="00C63E14">
            <w:pPr>
              <w:rPr>
                <w:rFonts w:ascii="Arial" w:hAnsi="Arial" w:cs="Arial"/>
                <w:b/>
                <w:sz w:val="20"/>
                <w:szCs w:val="20"/>
              </w:rPr>
            </w:pPr>
            <w:r w:rsidRPr="000050DB">
              <w:rPr>
                <w:rFonts w:ascii="Arial" w:hAnsi="Arial" w:cs="Arial"/>
                <w:b/>
                <w:sz w:val="20"/>
                <w:szCs w:val="20"/>
              </w:rPr>
              <w:t>Online</w:t>
            </w:r>
          </w:p>
          <w:p w:rsidR="00C63E14" w:rsidRPr="00A50C8E" w:rsidRDefault="00CB615F" w:rsidP="00C63E14">
            <w:pPr>
              <w:pStyle w:val="ListParagraph"/>
              <w:numPr>
                <w:ilvl w:val="0"/>
                <w:numId w:val="18"/>
              </w:numPr>
              <w:rPr>
                <w:rFonts w:cs="Arial"/>
              </w:rPr>
            </w:pPr>
            <w:hyperlink r:id="rId48" w:history="1">
              <w:r w:rsidR="00C63E14" w:rsidRPr="00A50C8E">
                <w:rPr>
                  <w:rStyle w:val="Hyperlink"/>
                  <w:rFonts w:cs="Arial"/>
                </w:rPr>
                <w:t>http://www.thinkinghistory.co.uk/ActivityBase/HowDidEuropeBrinkWar</w:t>
              </w:r>
              <w:r w:rsidR="00C63E14" w:rsidRPr="00A50C8E">
                <w:rPr>
                  <w:rStyle w:val="Hyperlink"/>
                  <w:rFonts w:cs="Arial"/>
                </w:rPr>
                <w:lastRenderedPageBreak/>
                <w:t>1914.html</w:t>
              </w:r>
            </w:hyperlink>
            <w:r w:rsidR="00C63E14" w:rsidRPr="00A50C8E">
              <w:rPr>
                <w:rFonts w:cs="Arial"/>
              </w:rPr>
              <w:t xml:space="preserve"> although aimed at GCSE, this could be used as a fun introductory lesson for AS level </w:t>
            </w:r>
            <w:r w:rsidR="00C63E14">
              <w:rPr>
                <w:rFonts w:cs="Arial"/>
              </w:rPr>
              <w:t>learners</w:t>
            </w:r>
            <w:r w:rsidR="00C63E14" w:rsidRPr="00A50C8E">
              <w:rPr>
                <w:rFonts w:cs="Arial"/>
              </w:rPr>
              <w:t>, focusing on different countries and their aims</w:t>
            </w:r>
          </w:p>
        </w:tc>
      </w:tr>
      <w:tr w:rsidR="00C63E14" w:rsidRPr="00335844" w:rsidTr="00F83CE8">
        <w:tc>
          <w:tcPr>
            <w:tcW w:w="1560" w:type="dxa"/>
            <w:vMerge/>
          </w:tcPr>
          <w:p w:rsidR="00C63E14" w:rsidRPr="00335844" w:rsidRDefault="00C63E14" w:rsidP="00C63E14">
            <w:pPr>
              <w:rPr>
                <w:rFonts w:ascii="Arial" w:hAnsi="Arial" w:cs="Arial"/>
                <w:sz w:val="20"/>
                <w:szCs w:val="20"/>
              </w:rPr>
            </w:pPr>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Consequences of the alliances for international stability</w:t>
            </w:r>
          </w:p>
        </w:tc>
        <w:tc>
          <w:tcPr>
            <w:tcW w:w="7371" w:type="dxa"/>
          </w:tcPr>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Teacher-led introduction to the implications of the Alliance/Ententes for international relations and whether they were more or less likely to bring about conflict. </w:t>
            </w:r>
            <w:r w:rsidRPr="00F22315">
              <w:rPr>
                <w:b/>
                <w:color w:val="auto"/>
                <w:sz w:val="20"/>
                <w:szCs w:val="20"/>
              </w:rPr>
              <w:t>(W)</w:t>
            </w:r>
          </w:p>
          <w:p w:rsidR="00C63E14" w:rsidRPr="00F22315" w:rsidRDefault="00C63E14" w:rsidP="00C63E14">
            <w:pPr>
              <w:pStyle w:val="Default"/>
              <w:numPr>
                <w:ilvl w:val="0"/>
                <w:numId w:val="18"/>
              </w:numPr>
              <w:rPr>
                <w:color w:val="auto"/>
                <w:sz w:val="20"/>
                <w:szCs w:val="20"/>
              </w:rPr>
            </w:pPr>
            <w:r w:rsidRPr="00F22315">
              <w:rPr>
                <w:color w:val="auto"/>
                <w:sz w:val="20"/>
                <w:szCs w:val="20"/>
              </w:rPr>
              <w:t>The central focus of this section of the topic should be on getting learners to reflect on the implication of the Alliance/Entente for each of its members.</w:t>
            </w:r>
          </w:p>
          <w:p w:rsidR="00C63E14" w:rsidRPr="00F22315" w:rsidRDefault="00C63E14" w:rsidP="00C63E14">
            <w:pPr>
              <w:pStyle w:val="Default"/>
              <w:numPr>
                <w:ilvl w:val="0"/>
                <w:numId w:val="18"/>
              </w:numPr>
              <w:rPr>
                <w:b/>
                <w:color w:val="auto"/>
                <w:sz w:val="20"/>
                <w:szCs w:val="20"/>
              </w:rPr>
            </w:pPr>
            <w:r w:rsidRPr="00F22315">
              <w:rPr>
                <w:color w:val="auto"/>
                <w:sz w:val="20"/>
                <w:szCs w:val="20"/>
              </w:rPr>
              <w:t xml:space="preserve">Research tasks. In pairs or small groups, each group identifies the implications of membership of the Alliance/Entente on each nation which joined one. Assign one group to Germany, another to Italy, etc. making sure they identify the nation’s reason for joining and the effect it was to have on their foreign and military policy. </w:t>
            </w:r>
            <w:r w:rsidRPr="00F22315">
              <w:rPr>
                <w:b/>
                <w:color w:val="auto"/>
                <w:sz w:val="20"/>
                <w:szCs w:val="20"/>
              </w:rPr>
              <w:t>(G) (P)</w:t>
            </w:r>
          </w:p>
          <w:p w:rsidR="00C63E14" w:rsidRPr="00F22315" w:rsidRDefault="00C63E14" w:rsidP="00C63E14">
            <w:pPr>
              <w:pStyle w:val="Default"/>
              <w:numPr>
                <w:ilvl w:val="0"/>
                <w:numId w:val="18"/>
              </w:numPr>
              <w:rPr>
                <w:color w:val="auto"/>
                <w:sz w:val="20"/>
                <w:szCs w:val="20"/>
              </w:rPr>
            </w:pPr>
            <w:r w:rsidRPr="00F22315">
              <w:rPr>
                <w:color w:val="auto"/>
                <w:sz w:val="20"/>
                <w:szCs w:val="20"/>
              </w:rPr>
              <w:t>Whole class discussion/debate on theme of ‘Alliances and Entente made conflict more rather than less likely.’</w:t>
            </w:r>
            <w:r>
              <w:rPr>
                <w:color w:val="auto"/>
                <w:sz w:val="20"/>
                <w:szCs w:val="20"/>
              </w:rPr>
              <w:t xml:space="preserve"> </w:t>
            </w:r>
            <w:r w:rsidRPr="00F22315">
              <w:rPr>
                <w:b/>
                <w:color w:val="auto"/>
                <w:sz w:val="20"/>
                <w:szCs w:val="20"/>
              </w:rPr>
              <w:t>(W)</w:t>
            </w:r>
          </w:p>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Written work / homework. </w:t>
            </w:r>
            <w:r w:rsidRPr="00F22315">
              <w:rPr>
                <w:b/>
                <w:color w:val="auto"/>
                <w:sz w:val="20"/>
                <w:szCs w:val="20"/>
              </w:rPr>
              <w:t>(I) (H)</w:t>
            </w:r>
          </w:p>
          <w:p w:rsidR="00C63E14" w:rsidRPr="00F22315" w:rsidRDefault="00C63E14" w:rsidP="00C63E14">
            <w:pPr>
              <w:pStyle w:val="Default"/>
              <w:numPr>
                <w:ilvl w:val="1"/>
                <w:numId w:val="18"/>
              </w:numPr>
              <w:rPr>
                <w:color w:val="auto"/>
                <w:sz w:val="20"/>
                <w:szCs w:val="20"/>
              </w:rPr>
            </w:pPr>
            <w:r w:rsidRPr="00F22315">
              <w:rPr>
                <w:color w:val="auto"/>
                <w:sz w:val="20"/>
                <w:szCs w:val="20"/>
              </w:rPr>
              <w:t>Explain the impact of, and implications for, membership of the Triple Alliance on Austria-Hungary.</w:t>
            </w:r>
          </w:p>
          <w:p w:rsidR="00C63E14" w:rsidRPr="00F22315" w:rsidRDefault="00C63E14" w:rsidP="00C63E14">
            <w:pPr>
              <w:pStyle w:val="Default"/>
              <w:numPr>
                <w:ilvl w:val="1"/>
                <w:numId w:val="18"/>
              </w:numPr>
              <w:rPr>
                <w:color w:val="auto"/>
                <w:sz w:val="20"/>
                <w:szCs w:val="20"/>
              </w:rPr>
            </w:pPr>
            <w:r w:rsidRPr="00D03C58">
              <w:rPr>
                <w:color w:val="auto"/>
                <w:sz w:val="20"/>
                <w:szCs w:val="20"/>
              </w:rPr>
              <w:t xml:space="preserve">Explain the impact of, and implications for, membership of the Triple Entente on Russia. </w:t>
            </w:r>
          </w:p>
        </w:tc>
        <w:tc>
          <w:tcPr>
            <w:tcW w:w="3402" w:type="dxa"/>
          </w:tcPr>
          <w:p w:rsidR="00C63E14" w:rsidRPr="006D3CF4" w:rsidRDefault="00C63E14" w:rsidP="00C63E14">
            <w:pPr>
              <w:rPr>
                <w:rFonts w:ascii="Arial" w:hAnsi="Arial" w:cs="Arial"/>
                <w:b/>
                <w:sz w:val="20"/>
                <w:szCs w:val="20"/>
              </w:rPr>
            </w:pPr>
            <w:r w:rsidRPr="006D3CF4">
              <w:rPr>
                <w:rFonts w:ascii="Arial" w:hAnsi="Arial" w:cs="Arial"/>
                <w:b/>
                <w:sz w:val="20"/>
                <w:szCs w:val="20"/>
              </w:rPr>
              <w:t xml:space="preserve">Textbooks, e.g. </w:t>
            </w:r>
          </w:p>
          <w:p w:rsidR="00C63E14" w:rsidRPr="006D3CF4" w:rsidRDefault="00C63E14" w:rsidP="00C63E14">
            <w:pPr>
              <w:pStyle w:val="ListParagraph"/>
              <w:numPr>
                <w:ilvl w:val="0"/>
                <w:numId w:val="18"/>
              </w:numPr>
              <w:rPr>
                <w:rFonts w:cs="Arial"/>
              </w:rPr>
            </w:pPr>
            <w:r w:rsidRPr="006D3CF4">
              <w:rPr>
                <w:rFonts w:cs="Arial"/>
              </w:rPr>
              <w:t xml:space="preserve">Chapter 4, </w:t>
            </w:r>
            <w:r w:rsidRPr="006D3CF4">
              <w:rPr>
                <w:rFonts w:cs="Arial"/>
                <w:i/>
              </w:rPr>
              <w:t>European History 1789</w:t>
            </w:r>
            <w:r>
              <w:rPr>
                <w:rFonts w:cs="Arial"/>
                <w:i/>
              </w:rPr>
              <w:t>–</w:t>
            </w:r>
            <w:r w:rsidRPr="006D3CF4">
              <w:rPr>
                <w:rFonts w:cs="Arial"/>
                <w:i/>
              </w:rPr>
              <w:t>1917</w:t>
            </w:r>
            <w:r w:rsidRPr="006D3CF4">
              <w:rPr>
                <w:rFonts w:cs="Arial"/>
              </w:rPr>
              <w:t xml:space="preserve"> by Russell Williams, p</w:t>
            </w:r>
            <w:r>
              <w:rPr>
                <w:rFonts w:cs="Arial"/>
              </w:rPr>
              <w:t>p</w:t>
            </w:r>
            <w:r w:rsidRPr="006D3CF4">
              <w:rPr>
                <w:rFonts w:cs="Arial"/>
              </w:rPr>
              <w:t>107</w:t>
            </w:r>
            <w:r>
              <w:rPr>
                <w:rFonts w:cs="Arial"/>
              </w:rPr>
              <w:t>–</w:t>
            </w:r>
            <w:r w:rsidRPr="006D3CF4">
              <w:rPr>
                <w:rFonts w:cs="Arial"/>
              </w:rPr>
              <w:t>115</w:t>
            </w:r>
          </w:p>
          <w:p w:rsidR="00C63E14" w:rsidRPr="006D3CF4" w:rsidRDefault="00C63E14" w:rsidP="00C63E14">
            <w:pPr>
              <w:pStyle w:val="ListParagraph"/>
              <w:numPr>
                <w:ilvl w:val="0"/>
                <w:numId w:val="18"/>
              </w:numPr>
              <w:rPr>
                <w:rFonts w:cs="Arial"/>
              </w:rPr>
            </w:pPr>
            <w:r w:rsidRPr="006D3CF4">
              <w:rPr>
                <w:rFonts w:cs="Arial"/>
                <w:i/>
              </w:rPr>
              <w:t>Rivalry and Accord: International Relations 1870</w:t>
            </w:r>
            <w:r>
              <w:rPr>
                <w:rFonts w:cs="Arial"/>
                <w:i/>
              </w:rPr>
              <w:t>–</w:t>
            </w:r>
            <w:r w:rsidRPr="006D3CF4">
              <w:rPr>
                <w:rFonts w:cs="Arial"/>
                <w:i/>
              </w:rPr>
              <w:t>1914</w:t>
            </w:r>
            <w:r w:rsidRPr="006D3CF4">
              <w:rPr>
                <w:rFonts w:cs="Arial"/>
              </w:rPr>
              <w:t xml:space="preserve"> by John Lowe and Robert Pearce, chapter 1 has a useful countries summary</w:t>
            </w:r>
          </w:p>
          <w:p w:rsidR="00C63E14" w:rsidRPr="006D3CF4" w:rsidRDefault="00C63E14" w:rsidP="00C63E14">
            <w:pPr>
              <w:rPr>
                <w:rFonts w:ascii="Arial" w:hAnsi="Arial" w:cs="Arial"/>
                <w:sz w:val="20"/>
                <w:szCs w:val="20"/>
              </w:rPr>
            </w:pPr>
          </w:p>
          <w:p w:rsidR="00C63E14" w:rsidRPr="006D3CF4" w:rsidRDefault="00C63E14" w:rsidP="00C63E14">
            <w:pPr>
              <w:rPr>
                <w:rFonts w:ascii="Arial" w:hAnsi="Arial" w:cs="Arial"/>
                <w:b/>
                <w:sz w:val="20"/>
                <w:szCs w:val="20"/>
              </w:rPr>
            </w:pPr>
            <w:r w:rsidRPr="006D3CF4">
              <w:rPr>
                <w:rFonts w:ascii="Arial" w:hAnsi="Arial" w:cs="Arial"/>
                <w:b/>
                <w:sz w:val="20"/>
                <w:szCs w:val="20"/>
              </w:rPr>
              <w:t>Online</w:t>
            </w:r>
          </w:p>
          <w:p w:rsidR="00C63E14" w:rsidRPr="006D3CF4" w:rsidRDefault="00CB615F" w:rsidP="00C63E14">
            <w:pPr>
              <w:pStyle w:val="ListParagraph"/>
              <w:numPr>
                <w:ilvl w:val="0"/>
                <w:numId w:val="18"/>
              </w:numPr>
              <w:rPr>
                <w:rFonts w:cs="Arial"/>
              </w:rPr>
            </w:pPr>
            <w:hyperlink r:id="rId49" w:anchor="Alliances" w:history="1">
              <w:r w:rsidR="00C63E14" w:rsidRPr="006D3CF4">
                <w:rPr>
                  <w:rStyle w:val="Hyperlink"/>
                  <w:rFonts w:cs="Arial"/>
                </w:rPr>
                <w:t>http://www.johndclare.net/causes_WWI2.htm#Alliances</w:t>
              </w:r>
            </w:hyperlink>
            <w:r w:rsidR="00C63E14" w:rsidRPr="006D3CF4">
              <w:rPr>
                <w:rFonts w:cs="Arial"/>
              </w:rPr>
              <w:t xml:space="preserve"> detailed information on the alliances</w:t>
            </w:r>
          </w:p>
        </w:tc>
      </w:tr>
      <w:tr w:rsidR="00C63E14" w:rsidRPr="00335844" w:rsidTr="00F83CE8">
        <w:tc>
          <w:tcPr>
            <w:tcW w:w="1560" w:type="dxa"/>
            <w:vMerge w:val="restart"/>
          </w:tcPr>
          <w:p w:rsidR="00C63E14" w:rsidRPr="00F83CE8" w:rsidRDefault="00C63E14" w:rsidP="00F83CE8">
            <w:pPr>
              <w:rPr>
                <w:rFonts w:ascii="Arial" w:hAnsi="Arial" w:cs="Arial"/>
                <w:sz w:val="20"/>
                <w:szCs w:val="20"/>
              </w:rPr>
            </w:pPr>
            <w:bookmarkStart w:id="25" w:name="_Toc441138840"/>
            <w:r w:rsidRPr="00F83CE8">
              <w:rPr>
                <w:rFonts w:ascii="Arial" w:hAnsi="Arial" w:cs="Arial"/>
                <w:sz w:val="20"/>
                <w:szCs w:val="20"/>
                <w:lang w:eastAsia="en-GB"/>
              </w:rPr>
              <w:t>What was the importance of militarism and the Naval Race?</w:t>
            </w:r>
            <w:bookmarkEnd w:id="25"/>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Increasing armaments</w:t>
            </w:r>
          </w:p>
        </w:tc>
        <w:tc>
          <w:tcPr>
            <w:tcW w:w="7371" w:type="dxa"/>
          </w:tcPr>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Teacher-led introduction to the military (army and navy) background of the major powers pre 1900. </w:t>
            </w:r>
            <w:r w:rsidRPr="00F22315">
              <w:rPr>
                <w:b/>
                <w:color w:val="auto"/>
                <w:sz w:val="20"/>
                <w:szCs w:val="20"/>
              </w:rPr>
              <w:t>(W)</w:t>
            </w:r>
          </w:p>
          <w:p w:rsidR="00C63E14" w:rsidRPr="00F22315" w:rsidRDefault="00C63E14" w:rsidP="00C63E14">
            <w:pPr>
              <w:pStyle w:val="Default"/>
              <w:numPr>
                <w:ilvl w:val="0"/>
                <w:numId w:val="18"/>
              </w:numPr>
              <w:rPr>
                <w:color w:val="auto"/>
                <w:sz w:val="20"/>
                <w:szCs w:val="20"/>
              </w:rPr>
            </w:pPr>
            <w:r w:rsidRPr="00F22315">
              <w:rPr>
                <w:color w:val="auto"/>
                <w:sz w:val="20"/>
                <w:szCs w:val="20"/>
              </w:rPr>
              <w:t>The central focus of this part of the topic should be on gaining an understanding of the role that possession of military power and concern about the military power of others played in the build-up to the war.</w:t>
            </w:r>
          </w:p>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Research tasks. In pairs or small groups, learners identify: </w:t>
            </w:r>
            <w:r w:rsidRPr="00F22315">
              <w:rPr>
                <w:b/>
                <w:color w:val="auto"/>
                <w:sz w:val="20"/>
                <w:szCs w:val="20"/>
              </w:rPr>
              <w:t>(G) (P)</w:t>
            </w:r>
          </w:p>
          <w:p w:rsidR="00C63E14" w:rsidRPr="00F22315" w:rsidRDefault="00C63E14" w:rsidP="00C63E14">
            <w:pPr>
              <w:pStyle w:val="Default"/>
              <w:numPr>
                <w:ilvl w:val="1"/>
                <w:numId w:val="18"/>
              </w:numPr>
              <w:rPr>
                <w:color w:val="auto"/>
                <w:sz w:val="20"/>
                <w:szCs w:val="20"/>
              </w:rPr>
            </w:pPr>
            <w:r w:rsidRPr="00F22315">
              <w:rPr>
                <w:color w:val="auto"/>
                <w:sz w:val="20"/>
                <w:szCs w:val="20"/>
              </w:rPr>
              <w:lastRenderedPageBreak/>
              <w:t>the size of the army</w:t>
            </w:r>
          </w:p>
          <w:p w:rsidR="00C63E14" w:rsidRPr="00F22315" w:rsidRDefault="00C63E14" w:rsidP="00C63E14">
            <w:pPr>
              <w:pStyle w:val="Default"/>
              <w:numPr>
                <w:ilvl w:val="1"/>
                <w:numId w:val="18"/>
              </w:numPr>
              <w:rPr>
                <w:color w:val="auto"/>
                <w:sz w:val="20"/>
                <w:szCs w:val="20"/>
              </w:rPr>
            </w:pPr>
            <w:r w:rsidRPr="00F22315">
              <w:rPr>
                <w:color w:val="auto"/>
                <w:sz w:val="20"/>
                <w:szCs w:val="20"/>
              </w:rPr>
              <w:t>the</w:t>
            </w:r>
            <w:r>
              <w:rPr>
                <w:color w:val="auto"/>
                <w:sz w:val="20"/>
                <w:szCs w:val="20"/>
              </w:rPr>
              <w:t xml:space="preserve"> </w:t>
            </w:r>
            <w:r w:rsidRPr="00F22315">
              <w:rPr>
                <w:color w:val="auto"/>
                <w:sz w:val="20"/>
                <w:szCs w:val="20"/>
              </w:rPr>
              <w:t>reputation of the army</w:t>
            </w:r>
          </w:p>
          <w:p w:rsidR="00C63E14" w:rsidRPr="00F22315" w:rsidRDefault="00C63E14" w:rsidP="00C63E14">
            <w:pPr>
              <w:pStyle w:val="Default"/>
              <w:numPr>
                <w:ilvl w:val="1"/>
                <w:numId w:val="18"/>
              </w:numPr>
              <w:rPr>
                <w:color w:val="auto"/>
                <w:sz w:val="20"/>
                <w:szCs w:val="20"/>
              </w:rPr>
            </w:pPr>
            <w:r w:rsidRPr="00F22315">
              <w:rPr>
                <w:color w:val="auto"/>
                <w:sz w:val="20"/>
                <w:szCs w:val="20"/>
              </w:rPr>
              <w:t>other relevant factors such as conscription/reserves/influence of the army in national decision making/public attitudes towards their army</w:t>
            </w:r>
          </w:p>
          <w:p w:rsidR="00C63E14" w:rsidRPr="00F22315" w:rsidRDefault="00C63E14" w:rsidP="00C63E14">
            <w:pPr>
              <w:pStyle w:val="Default"/>
              <w:numPr>
                <w:ilvl w:val="1"/>
                <w:numId w:val="18"/>
              </w:numPr>
              <w:rPr>
                <w:color w:val="auto"/>
                <w:sz w:val="20"/>
                <w:szCs w:val="20"/>
              </w:rPr>
            </w:pPr>
            <w:proofErr w:type="gramStart"/>
            <w:r w:rsidRPr="00F22315">
              <w:rPr>
                <w:color w:val="auto"/>
                <w:sz w:val="20"/>
                <w:szCs w:val="20"/>
              </w:rPr>
              <w:t>amount</w:t>
            </w:r>
            <w:proofErr w:type="gramEnd"/>
            <w:r w:rsidRPr="00F22315">
              <w:rPr>
                <w:color w:val="auto"/>
                <w:sz w:val="20"/>
                <w:szCs w:val="20"/>
              </w:rPr>
              <w:t xml:space="preserve"> spent on it/readiness for war/technologically advanced etc. of each of the major European powers in the period 1900-1914.</w:t>
            </w:r>
            <w:r>
              <w:rPr>
                <w:color w:val="auto"/>
                <w:sz w:val="20"/>
                <w:szCs w:val="20"/>
              </w:rPr>
              <w:t xml:space="preserve"> </w:t>
            </w:r>
          </w:p>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Whole class discussion/debate on theme of ‘To what extent was militarism becoming a major feature in Europe by 1914?’ </w:t>
            </w:r>
            <w:r w:rsidRPr="00F22315">
              <w:rPr>
                <w:b/>
                <w:color w:val="auto"/>
                <w:sz w:val="20"/>
                <w:szCs w:val="20"/>
              </w:rPr>
              <w:t>(W)</w:t>
            </w:r>
          </w:p>
          <w:p w:rsidR="00C63E14" w:rsidRPr="00F22315" w:rsidRDefault="00C63E14" w:rsidP="00C63E14">
            <w:pPr>
              <w:pStyle w:val="Default"/>
              <w:numPr>
                <w:ilvl w:val="0"/>
                <w:numId w:val="18"/>
              </w:numPr>
              <w:rPr>
                <w:color w:val="auto"/>
                <w:sz w:val="20"/>
                <w:szCs w:val="20"/>
              </w:rPr>
            </w:pPr>
            <w:r w:rsidRPr="00F22315">
              <w:rPr>
                <w:color w:val="auto"/>
                <w:sz w:val="20"/>
                <w:szCs w:val="20"/>
              </w:rPr>
              <w:t>Written work / homework. The Kaiser said ‘Our army is designed to prevent war.’ How far do you agree with this view?</w:t>
            </w:r>
            <w:r>
              <w:rPr>
                <w:color w:val="auto"/>
                <w:sz w:val="20"/>
                <w:szCs w:val="20"/>
              </w:rPr>
              <w:t xml:space="preserve"> </w:t>
            </w:r>
            <w:r w:rsidRPr="00F22315">
              <w:rPr>
                <w:b/>
                <w:color w:val="auto"/>
                <w:sz w:val="20"/>
                <w:szCs w:val="20"/>
              </w:rPr>
              <w:t>(I) (H)</w:t>
            </w:r>
            <w:r w:rsidRPr="00F22315">
              <w:rPr>
                <w:color w:val="auto"/>
                <w:sz w:val="20"/>
                <w:szCs w:val="20"/>
              </w:rPr>
              <w:t xml:space="preserve"> </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lastRenderedPageBreak/>
              <w:t>Textbooks</w:t>
            </w:r>
            <w:r>
              <w:rPr>
                <w:rFonts w:ascii="Arial" w:hAnsi="Arial" w:cs="Arial"/>
                <w:b/>
                <w:sz w:val="20"/>
                <w:szCs w:val="20"/>
              </w:rPr>
              <w:t xml:space="preserve">, e.g. </w:t>
            </w:r>
          </w:p>
          <w:p w:rsidR="00C63E14" w:rsidRPr="00335844" w:rsidRDefault="00C63E14" w:rsidP="00C63E14">
            <w:pPr>
              <w:pStyle w:val="ListParagraph"/>
              <w:numPr>
                <w:ilvl w:val="0"/>
                <w:numId w:val="18"/>
              </w:numPr>
              <w:rPr>
                <w:rFonts w:cs="Arial"/>
              </w:rPr>
            </w:pPr>
            <w:r w:rsidRPr="00D03C58">
              <w:rPr>
                <w:rFonts w:cs="Arial"/>
              </w:rPr>
              <w:t xml:space="preserve">Chapter 4, </w:t>
            </w:r>
            <w:r w:rsidRPr="00D03C58">
              <w:rPr>
                <w:rFonts w:cs="Arial"/>
                <w:i/>
              </w:rPr>
              <w:t>European History 1789</w:t>
            </w:r>
            <w:r>
              <w:rPr>
                <w:rFonts w:cs="Arial"/>
                <w:i/>
              </w:rPr>
              <w:t>–</w:t>
            </w:r>
            <w:r w:rsidRPr="00D03C58">
              <w:rPr>
                <w:rFonts w:cs="Arial"/>
                <w:i/>
              </w:rPr>
              <w:t>1917</w:t>
            </w:r>
            <w:r w:rsidRPr="00D03C58">
              <w:rPr>
                <w:rFonts w:cs="Arial"/>
              </w:rPr>
              <w:t xml:space="preserve"> by Russell Williams, p</w:t>
            </w:r>
            <w:r>
              <w:rPr>
                <w:rFonts w:cs="Arial"/>
              </w:rPr>
              <w:t>p</w:t>
            </w:r>
            <w:r w:rsidRPr="00D03C58">
              <w:rPr>
                <w:rFonts w:cs="Arial"/>
              </w:rPr>
              <w:t>116</w:t>
            </w:r>
            <w:r>
              <w:rPr>
                <w:rFonts w:cs="Arial"/>
              </w:rPr>
              <w:t>–</w:t>
            </w:r>
            <w:r w:rsidRPr="00D03C58">
              <w:rPr>
                <w:rFonts w:cs="Arial"/>
              </w:rPr>
              <w:t>119</w:t>
            </w:r>
          </w:p>
        </w:tc>
      </w:tr>
      <w:tr w:rsidR="00C63E14" w:rsidRPr="00335844" w:rsidTr="00F83CE8">
        <w:tc>
          <w:tcPr>
            <w:tcW w:w="1560" w:type="dxa"/>
            <w:vMerge/>
          </w:tcPr>
          <w:p w:rsidR="00C63E14" w:rsidRPr="00335844" w:rsidRDefault="00C63E14" w:rsidP="00C63E14">
            <w:pPr>
              <w:rPr>
                <w:rFonts w:ascii="Arial" w:hAnsi="Arial" w:cs="Arial"/>
                <w:sz w:val="20"/>
                <w:szCs w:val="20"/>
              </w:rPr>
            </w:pPr>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Reasons for and consequences of the Naval Race</w:t>
            </w:r>
          </w:p>
        </w:tc>
        <w:tc>
          <w:tcPr>
            <w:tcW w:w="7371" w:type="dxa"/>
          </w:tcPr>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Teacher-led introduction to the naval background - the size/role of </w:t>
            </w:r>
            <w:proofErr w:type="gramStart"/>
            <w:r w:rsidRPr="00F22315">
              <w:rPr>
                <w:color w:val="auto"/>
                <w:sz w:val="20"/>
                <w:szCs w:val="20"/>
              </w:rPr>
              <w:t>navies</w:t>
            </w:r>
            <w:proofErr w:type="gramEnd"/>
            <w:r w:rsidRPr="00F22315">
              <w:rPr>
                <w:color w:val="auto"/>
                <w:sz w:val="20"/>
                <w:szCs w:val="20"/>
              </w:rPr>
              <w:t xml:space="preserve"> pre 1900. </w:t>
            </w:r>
            <w:r w:rsidRPr="00F22315">
              <w:rPr>
                <w:b/>
                <w:color w:val="auto"/>
                <w:sz w:val="20"/>
                <w:szCs w:val="20"/>
              </w:rPr>
              <w:t>(W)</w:t>
            </w:r>
          </w:p>
          <w:p w:rsidR="00C63E14" w:rsidRPr="00F22315" w:rsidRDefault="00C63E14" w:rsidP="00C63E14">
            <w:pPr>
              <w:pStyle w:val="Default"/>
              <w:numPr>
                <w:ilvl w:val="0"/>
                <w:numId w:val="18"/>
              </w:numPr>
              <w:rPr>
                <w:color w:val="auto"/>
                <w:sz w:val="20"/>
                <w:szCs w:val="20"/>
              </w:rPr>
            </w:pPr>
            <w:r w:rsidRPr="00F22315">
              <w:rPr>
                <w:color w:val="auto"/>
                <w:sz w:val="20"/>
                <w:szCs w:val="20"/>
              </w:rPr>
              <w:t>The central focus of this part of the topic should be on the race itself and its implications for international relations.</w:t>
            </w:r>
          </w:p>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Research tasks. Learners: </w:t>
            </w:r>
            <w:r w:rsidRPr="00F22315">
              <w:rPr>
                <w:b/>
                <w:color w:val="auto"/>
                <w:sz w:val="20"/>
                <w:szCs w:val="20"/>
              </w:rPr>
              <w:t>(P) (I)</w:t>
            </w:r>
          </w:p>
          <w:p w:rsidR="00C63E14" w:rsidRPr="00F22315" w:rsidRDefault="00C63E14" w:rsidP="00C63E14">
            <w:pPr>
              <w:pStyle w:val="Default"/>
              <w:numPr>
                <w:ilvl w:val="1"/>
                <w:numId w:val="18"/>
              </w:numPr>
              <w:rPr>
                <w:color w:val="auto"/>
                <w:sz w:val="20"/>
                <w:szCs w:val="20"/>
              </w:rPr>
            </w:pPr>
            <w:r w:rsidRPr="00F22315">
              <w:rPr>
                <w:color w:val="auto"/>
                <w:sz w:val="20"/>
                <w:szCs w:val="20"/>
              </w:rPr>
              <w:t>identify the reasons for, and the extent of, the British naval ‘race’</w:t>
            </w:r>
          </w:p>
          <w:p w:rsidR="00C63E14" w:rsidRPr="00F22315" w:rsidRDefault="00C63E14" w:rsidP="00C63E14">
            <w:pPr>
              <w:pStyle w:val="Default"/>
              <w:numPr>
                <w:ilvl w:val="1"/>
                <w:numId w:val="18"/>
              </w:numPr>
              <w:rPr>
                <w:color w:val="auto"/>
                <w:sz w:val="20"/>
                <w:szCs w:val="20"/>
              </w:rPr>
            </w:pPr>
            <w:r w:rsidRPr="00F22315">
              <w:rPr>
                <w:color w:val="auto"/>
                <w:sz w:val="20"/>
                <w:szCs w:val="20"/>
              </w:rPr>
              <w:t>identify the reasons for, and the extent of, the German naval ‘race’</w:t>
            </w:r>
          </w:p>
          <w:p w:rsidR="00C63E14" w:rsidRPr="00F22315" w:rsidRDefault="00C63E14" w:rsidP="00C63E14">
            <w:pPr>
              <w:pStyle w:val="Default"/>
              <w:numPr>
                <w:ilvl w:val="1"/>
                <w:numId w:val="18"/>
              </w:numPr>
              <w:rPr>
                <w:color w:val="auto"/>
                <w:sz w:val="20"/>
                <w:szCs w:val="20"/>
              </w:rPr>
            </w:pPr>
            <w:proofErr w:type="gramStart"/>
            <w:r w:rsidRPr="00F22315">
              <w:rPr>
                <w:color w:val="auto"/>
                <w:sz w:val="20"/>
                <w:szCs w:val="20"/>
              </w:rPr>
              <w:t>which</w:t>
            </w:r>
            <w:proofErr w:type="gramEnd"/>
            <w:r w:rsidRPr="00F22315">
              <w:rPr>
                <w:color w:val="auto"/>
                <w:sz w:val="20"/>
                <w:szCs w:val="20"/>
              </w:rPr>
              <w:t xml:space="preserve"> other nations expanded their navies and why?</w:t>
            </w:r>
            <w:r>
              <w:rPr>
                <w:color w:val="auto"/>
                <w:sz w:val="20"/>
                <w:szCs w:val="20"/>
              </w:rPr>
              <w:t xml:space="preserve"> </w:t>
            </w:r>
          </w:p>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Whole class discussion. ‘Assess the significance of the naval race for international relations.’ </w:t>
            </w:r>
            <w:r w:rsidRPr="00F22315">
              <w:rPr>
                <w:b/>
                <w:color w:val="auto"/>
                <w:sz w:val="20"/>
                <w:szCs w:val="20"/>
              </w:rPr>
              <w:t>(W)</w:t>
            </w:r>
          </w:p>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Written work / homework. </w:t>
            </w:r>
            <w:r w:rsidRPr="00F22315">
              <w:rPr>
                <w:b/>
                <w:color w:val="auto"/>
                <w:sz w:val="20"/>
                <w:szCs w:val="20"/>
              </w:rPr>
              <w:t>(I) (H)</w:t>
            </w:r>
          </w:p>
          <w:p w:rsidR="00C63E14" w:rsidRPr="00F22315" w:rsidRDefault="00C63E14" w:rsidP="00C63E14">
            <w:pPr>
              <w:pStyle w:val="Default"/>
              <w:numPr>
                <w:ilvl w:val="1"/>
                <w:numId w:val="18"/>
              </w:numPr>
              <w:rPr>
                <w:color w:val="auto"/>
                <w:sz w:val="20"/>
                <w:szCs w:val="20"/>
              </w:rPr>
            </w:pPr>
            <w:r w:rsidRPr="00F22315">
              <w:rPr>
                <w:color w:val="auto"/>
                <w:sz w:val="20"/>
                <w:szCs w:val="20"/>
              </w:rPr>
              <w:t>Explain the impact of the expansion of the German navy on Britain.</w:t>
            </w:r>
          </w:p>
          <w:p w:rsidR="00C63E14" w:rsidRPr="00F22315" w:rsidRDefault="00C63E14" w:rsidP="00C63E14">
            <w:pPr>
              <w:pStyle w:val="Default"/>
              <w:numPr>
                <w:ilvl w:val="1"/>
                <w:numId w:val="18"/>
              </w:numPr>
              <w:rPr>
                <w:color w:val="auto"/>
                <w:sz w:val="20"/>
                <w:szCs w:val="20"/>
              </w:rPr>
            </w:pPr>
            <w:r w:rsidRPr="00F22315">
              <w:rPr>
                <w:color w:val="auto"/>
                <w:sz w:val="20"/>
                <w:szCs w:val="20"/>
              </w:rPr>
              <w:t>Explain the impact of the expansion of the British navy on Germany.</w:t>
            </w:r>
            <w:r>
              <w:rPr>
                <w:color w:val="auto"/>
                <w:sz w:val="20"/>
                <w:szCs w:val="20"/>
              </w:rPr>
              <w:t xml:space="preserve"> </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C63E14" w:rsidRPr="00A50C8E" w:rsidRDefault="00C63E14" w:rsidP="00C63E14">
            <w:pPr>
              <w:pStyle w:val="ListParagraph"/>
              <w:numPr>
                <w:ilvl w:val="0"/>
                <w:numId w:val="18"/>
              </w:numPr>
              <w:rPr>
                <w:rFonts w:cs="Arial"/>
              </w:rPr>
            </w:pPr>
            <w:r w:rsidRPr="00A50C8E">
              <w:rPr>
                <w:rFonts w:cs="Arial"/>
              </w:rPr>
              <w:t xml:space="preserve">Chapter 4, </w:t>
            </w:r>
            <w:r w:rsidRPr="00A50C8E">
              <w:rPr>
                <w:rFonts w:cs="Arial"/>
                <w:i/>
              </w:rPr>
              <w:t>European History 1789</w:t>
            </w:r>
            <w:r>
              <w:rPr>
                <w:rFonts w:cs="Arial"/>
                <w:i/>
              </w:rPr>
              <w:t>–</w:t>
            </w:r>
            <w:r w:rsidRPr="00A50C8E">
              <w:rPr>
                <w:rFonts w:cs="Arial"/>
                <w:i/>
              </w:rPr>
              <w:t>1917</w:t>
            </w:r>
            <w:r w:rsidRPr="00A50C8E">
              <w:rPr>
                <w:rFonts w:cs="Arial"/>
              </w:rPr>
              <w:t xml:space="preserve"> by Russell Williams, p</w:t>
            </w:r>
            <w:r>
              <w:rPr>
                <w:rFonts w:cs="Arial"/>
              </w:rPr>
              <w:t>p</w:t>
            </w:r>
            <w:r w:rsidRPr="00A50C8E">
              <w:rPr>
                <w:rFonts w:cs="Arial"/>
              </w:rPr>
              <w:t>117</w:t>
            </w:r>
            <w:r>
              <w:rPr>
                <w:rFonts w:cs="Arial"/>
              </w:rPr>
              <w:t>–</w:t>
            </w:r>
            <w:r w:rsidRPr="00A50C8E">
              <w:rPr>
                <w:rFonts w:cs="Arial"/>
              </w:rPr>
              <w:t>119</w:t>
            </w:r>
          </w:p>
          <w:p w:rsidR="00C63E14" w:rsidRPr="00335844" w:rsidRDefault="00C63E14" w:rsidP="00C63E14">
            <w:pPr>
              <w:rPr>
                <w:rFonts w:ascii="Arial" w:hAnsi="Arial" w:cs="Arial"/>
                <w:sz w:val="20"/>
                <w:szCs w:val="20"/>
              </w:rPr>
            </w:pPr>
          </w:p>
          <w:p w:rsidR="00C63E14" w:rsidRPr="000050DB" w:rsidRDefault="00C63E14" w:rsidP="00C63E14">
            <w:pPr>
              <w:rPr>
                <w:rFonts w:ascii="Arial" w:hAnsi="Arial" w:cs="Arial"/>
                <w:b/>
                <w:sz w:val="20"/>
                <w:szCs w:val="20"/>
              </w:rPr>
            </w:pPr>
            <w:r w:rsidRPr="000050DB">
              <w:rPr>
                <w:rFonts w:ascii="Arial" w:hAnsi="Arial" w:cs="Arial"/>
                <w:b/>
                <w:sz w:val="20"/>
                <w:szCs w:val="20"/>
              </w:rPr>
              <w:t>Online</w:t>
            </w:r>
          </w:p>
          <w:p w:rsidR="00C63E14" w:rsidRPr="00335844" w:rsidRDefault="00CB615F" w:rsidP="00C63E14">
            <w:pPr>
              <w:pStyle w:val="ListParagraph"/>
              <w:numPr>
                <w:ilvl w:val="0"/>
                <w:numId w:val="18"/>
              </w:numPr>
              <w:rPr>
                <w:rFonts w:cs="Arial"/>
              </w:rPr>
            </w:pPr>
            <w:hyperlink r:id="rId50" w:anchor="Militarism" w:history="1">
              <w:r w:rsidR="00C63E14" w:rsidRPr="00A50C8E">
                <w:rPr>
                  <w:rStyle w:val="Hyperlink"/>
                  <w:rFonts w:cs="Arial"/>
                </w:rPr>
                <w:t>http://www.johndclare.net/causes_WWI2.htm#Militarism</w:t>
              </w:r>
            </w:hyperlink>
            <w:r w:rsidR="00C63E14" w:rsidRPr="00A50C8E">
              <w:rPr>
                <w:rFonts w:cs="Arial"/>
              </w:rPr>
              <w:t xml:space="preserve"> on naval arms race</w:t>
            </w:r>
          </w:p>
        </w:tc>
      </w:tr>
      <w:tr w:rsidR="00C63E14" w:rsidRPr="00335844" w:rsidTr="00F83CE8">
        <w:tc>
          <w:tcPr>
            <w:tcW w:w="1560" w:type="dxa"/>
            <w:vMerge/>
          </w:tcPr>
          <w:p w:rsidR="00C63E14" w:rsidRPr="00335844" w:rsidRDefault="00C63E14" w:rsidP="00C63E14">
            <w:pPr>
              <w:rPr>
                <w:rFonts w:ascii="Arial" w:hAnsi="Arial" w:cs="Arial"/>
                <w:sz w:val="20"/>
                <w:szCs w:val="20"/>
              </w:rPr>
            </w:pPr>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War aims</w:t>
            </w:r>
          </w:p>
        </w:tc>
        <w:tc>
          <w:tcPr>
            <w:tcW w:w="7371" w:type="dxa"/>
          </w:tcPr>
          <w:p w:rsidR="00C63E14" w:rsidRPr="00F22315" w:rsidRDefault="00C63E14" w:rsidP="00C63E14">
            <w:pPr>
              <w:pStyle w:val="Default"/>
              <w:numPr>
                <w:ilvl w:val="0"/>
                <w:numId w:val="19"/>
              </w:numPr>
              <w:rPr>
                <w:color w:val="auto"/>
                <w:sz w:val="20"/>
                <w:szCs w:val="20"/>
              </w:rPr>
            </w:pPr>
            <w:r w:rsidRPr="00F22315">
              <w:rPr>
                <w:color w:val="auto"/>
                <w:sz w:val="20"/>
                <w:szCs w:val="20"/>
              </w:rPr>
              <w:t xml:space="preserve">Teacher-led introduction to other factors which played a part in raising the tension in Europe in the period and indicating, in the event of a war in Europe, what might be the objectives of the participants. </w:t>
            </w:r>
            <w:r w:rsidRPr="00F22315">
              <w:rPr>
                <w:b/>
                <w:color w:val="auto"/>
                <w:sz w:val="20"/>
                <w:szCs w:val="20"/>
              </w:rPr>
              <w:t>(W)</w:t>
            </w:r>
          </w:p>
          <w:p w:rsidR="00C63E14" w:rsidRPr="00F22315" w:rsidRDefault="00C63E14" w:rsidP="00C63E14">
            <w:pPr>
              <w:pStyle w:val="Default"/>
              <w:numPr>
                <w:ilvl w:val="0"/>
                <w:numId w:val="19"/>
              </w:numPr>
              <w:rPr>
                <w:color w:val="auto"/>
                <w:sz w:val="20"/>
                <w:szCs w:val="20"/>
              </w:rPr>
            </w:pPr>
            <w:r w:rsidRPr="00F22315">
              <w:rPr>
                <w:color w:val="auto"/>
                <w:sz w:val="20"/>
                <w:szCs w:val="20"/>
              </w:rPr>
              <w:t>The central focus of this part of the topic is partly on considering other factors, such as the Morocco crisis, which led to 1914 and considering what might the likely war aims of its participants.</w:t>
            </w:r>
          </w:p>
          <w:p w:rsidR="00C63E14" w:rsidRPr="00F22315" w:rsidRDefault="00C63E14" w:rsidP="00C63E14">
            <w:pPr>
              <w:pStyle w:val="Default"/>
              <w:numPr>
                <w:ilvl w:val="0"/>
                <w:numId w:val="19"/>
              </w:numPr>
              <w:rPr>
                <w:color w:val="auto"/>
                <w:sz w:val="20"/>
                <w:szCs w:val="20"/>
              </w:rPr>
            </w:pPr>
            <w:r w:rsidRPr="00F22315">
              <w:rPr>
                <w:color w:val="auto"/>
                <w:sz w:val="20"/>
                <w:szCs w:val="20"/>
              </w:rPr>
              <w:t xml:space="preserve">In groups, learners identify: </w:t>
            </w:r>
            <w:r w:rsidRPr="00F22315">
              <w:rPr>
                <w:b/>
                <w:color w:val="auto"/>
                <w:sz w:val="20"/>
                <w:szCs w:val="20"/>
              </w:rPr>
              <w:t>(G)</w:t>
            </w:r>
          </w:p>
          <w:p w:rsidR="00C63E14" w:rsidRPr="00F22315" w:rsidRDefault="00C63E14" w:rsidP="00C63E14">
            <w:pPr>
              <w:pStyle w:val="Default"/>
              <w:numPr>
                <w:ilvl w:val="1"/>
                <w:numId w:val="18"/>
              </w:numPr>
              <w:rPr>
                <w:color w:val="auto"/>
                <w:sz w:val="20"/>
                <w:szCs w:val="20"/>
              </w:rPr>
            </w:pPr>
            <w:r w:rsidRPr="00F22315">
              <w:rPr>
                <w:color w:val="auto"/>
                <w:sz w:val="20"/>
                <w:szCs w:val="20"/>
              </w:rPr>
              <w:t>other factors which led to a rise in tension and put them in order of priority</w:t>
            </w:r>
          </w:p>
          <w:p w:rsidR="00C63E14" w:rsidRPr="00F22315" w:rsidRDefault="00C63E14" w:rsidP="00C63E14">
            <w:pPr>
              <w:pStyle w:val="Default"/>
              <w:numPr>
                <w:ilvl w:val="1"/>
                <w:numId w:val="18"/>
              </w:numPr>
              <w:rPr>
                <w:color w:val="auto"/>
                <w:sz w:val="20"/>
                <w:szCs w:val="20"/>
              </w:rPr>
            </w:pPr>
            <w:proofErr w:type="gramStart"/>
            <w:r w:rsidRPr="00F22315">
              <w:rPr>
                <w:color w:val="auto"/>
                <w:sz w:val="20"/>
                <w:szCs w:val="20"/>
              </w:rPr>
              <w:t>the</w:t>
            </w:r>
            <w:proofErr w:type="gramEnd"/>
            <w:r w:rsidRPr="00F22315">
              <w:rPr>
                <w:color w:val="auto"/>
                <w:sz w:val="20"/>
                <w:szCs w:val="20"/>
              </w:rPr>
              <w:t xml:space="preserve"> possible objectives of each major European power in the event of war.</w:t>
            </w:r>
          </w:p>
          <w:p w:rsidR="00C63E14" w:rsidRPr="00F22315" w:rsidRDefault="00C63E14" w:rsidP="00C63E14">
            <w:pPr>
              <w:pStyle w:val="Default"/>
              <w:numPr>
                <w:ilvl w:val="0"/>
                <w:numId w:val="18"/>
              </w:numPr>
              <w:rPr>
                <w:color w:val="auto"/>
                <w:sz w:val="20"/>
                <w:szCs w:val="20"/>
              </w:rPr>
            </w:pPr>
            <w:r w:rsidRPr="00F22315">
              <w:rPr>
                <w:color w:val="auto"/>
                <w:sz w:val="20"/>
                <w:szCs w:val="20"/>
              </w:rPr>
              <w:t xml:space="preserve">Whole class discussion. ‘To what extent were the major European powers </w:t>
            </w:r>
            <w:r w:rsidRPr="00F22315">
              <w:rPr>
                <w:color w:val="auto"/>
                <w:sz w:val="20"/>
                <w:szCs w:val="20"/>
              </w:rPr>
              <w:lastRenderedPageBreak/>
              <w:t xml:space="preserve">thinking aggressively in 1914?’ </w:t>
            </w:r>
            <w:r w:rsidRPr="00F22315">
              <w:rPr>
                <w:b/>
                <w:color w:val="auto"/>
                <w:sz w:val="20"/>
                <w:szCs w:val="20"/>
              </w:rPr>
              <w:t>(W)</w:t>
            </w:r>
          </w:p>
          <w:p w:rsidR="00C63E14" w:rsidRPr="00F22315" w:rsidRDefault="00C63E14" w:rsidP="00C63E14">
            <w:pPr>
              <w:pStyle w:val="Default"/>
              <w:numPr>
                <w:ilvl w:val="0"/>
                <w:numId w:val="18"/>
              </w:numPr>
              <w:rPr>
                <w:color w:val="auto"/>
                <w:sz w:val="20"/>
                <w:szCs w:val="20"/>
              </w:rPr>
            </w:pPr>
            <w:r w:rsidRPr="00F22315">
              <w:rPr>
                <w:color w:val="auto"/>
                <w:sz w:val="20"/>
                <w:szCs w:val="20"/>
              </w:rPr>
              <w:t>Written work / homework. ‘To what extent had the major European powers developed war aims by the beginning of 1914?’</w:t>
            </w:r>
            <w:r>
              <w:rPr>
                <w:color w:val="auto"/>
                <w:sz w:val="20"/>
                <w:szCs w:val="20"/>
              </w:rPr>
              <w:t xml:space="preserve"> </w:t>
            </w:r>
            <w:r w:rsidRPr="00F22315">
              <w:rPr>
                <w:b/>
                <w:color w:val="auto"/>
                <w:sz w:val="20"/>
                <w:szCs w:val="20"/>
              </w:rPr>
              <w:t>(I) (H)</w:t>
            </w:r>
            <w:r w:rsidRPr="00F22315">
              <w:rPr>
                <w:color w:val="auto"/>
                <w:sz w:val="20"/>
                <w:szCs w:val="20"/>
              </w:rPr>
              <w:t xml:space="preserve"> </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lastRenderedPageBreak/>
              <w:t>Textbooks</w:t>
            </w:r>
            <w:r>
              <w:rPr>
                <w:rFonts w:ascii="Arial" w:hAnsi="Arial" w:cs="Arial"/>
                <w:b/>
                <w:sz w:val="20"/>
                <w:szCs w:val="20"/>
              </w:rPr>
              <w:t xml:space="preserve">, e.g. </w:t>
            </w:r>
          </w:p>
          <w:p w:rsidR="00C63E14" w:rsidRDefault="00C63E14" w:rsidP="00C63E14">
            <w:pPr>
              <w:pStyle w:val="ListParagraph"/>
              <w:numPr>
                <w:ilvl w:val="0"/>
                <w:numId w:val="18"/>
              </w:numPr>
              <w:rPr>
                <w:rFonts w:cs="Arial"/>
              </w:rPr>
            </w:pPr>
            <w:r w:rsidRPr="00A50C8E">
              <w:rPr>
                <w:rFonts w:cs="Arial"/>
              </w:rPr>
              <w:t xml:space="preserve">Chapter 4, </w:t>
            </w:r>
            <w:r w:rsidRPr="00A50C8E">
              <w:rPr>
                <w:rFonts w:cs="Arial"/>
                <w:i/>
              </w:rPr>
              <w:t>European History 1789</w:t>
            </w:r>
            <w:r>
              <w:rPr>
                <w:rFonts w:cs="Arial"/>
                <w:i/>
              </w:rPr>
              <w:t>–</w:t>
            </w:r>
            <w:r w:rsidRPr="00A50C8E">
              <w:rPr>
                <w:rFonts w:cs="Arial"/>
                <w:i/>
              </w:rPr>
              <w:t>1917</w:t>
            </w:r>
            <w:r w:rsidRPr="00A50C8E">
              <w:rPr>
                <w:rFonts w:cs="Arial"/>
              </w:rPr>
              <w:t xml:space="preserve"> by Russell Williams, p</w:t>
            </w:r>
            <w:r>
              <w:rPr>
                <w:rFonts w:cs="Arial"/>
              </w:rPr>
              <w:t>p</w:t>
            </w:r>
            <w:r w:rsidRPr="00A50C8E">
              <w:rPr>
                <w:rFonts w:cs="Arial"/>
              </w:rPr>
              <w:t>120</w:t>
            </w:r>
            <w:r>
              <w:rPr>
                <w:rFonts w:cs="Arial"/>
              </w:rPr>
              <w:t>–</w:t>
            </w:r>
            <w:r w:rsidRPr="00A50C8E">
              <w:rPr>
                <w:rFonts w:cs="Arial"/>
              </w:rPr>
              <w:t>122</w:t>
            </w:r>
          </w:p>
          <w:p w:rsidR="00C63E14" w:rsidRPr="006D3CF4" w:rsidRDefault="00C63E14" w:rsidP="00C63E14">
            <w:pPr>
              <w:pStyle w:val="ListParagraph"/>
              <w:numPr>
                <w:ilvl w:val="0"/>
                <w:numId w:val="18"/>
              </w:numPr>
              <w:rPr>
                <w:rFonts w:cs="Arial"/>
              </w:rPr>
            </w:pPr>
            <w:r w:rsidRPr="006D3CF4">
              <w:rPr>
                <w:rFonts w:cs="Arial"/>
                <w:i/>
              </w:rPr>
              <w:t>Rivalry and Accord: International Relations 1870</w:t>
            </w:r>
            <w:r>
              <w:rPr>
                <w:rFonts w:cs="Arial"/>
                <w:i/>
              </w:rPr>
              <w:t>–</w:t>
            </w:r>
            <w:r w:rsidRPr="006D3CF4">
              <w:rPr>
                <w:rFonts w:cs="Arial"/>
                <w:i/>
              </w:rPr>
              <w:t>1914</w:t>
            </w:r>
            <w:r w:rsidRPr="006D3CF4">
              <w:rPr>
                <w:rFonts w:cs="Arial"/>
              </w:rPr>
              <w:t xml:space="preserve"> by John Lowe and Robert Pearce, chapters 3 and 4 go into a lot of detail about factors which increased tensions</w:t>
            </w:r>
          </w:p>
          <w:p w:rsidR="00C63E14" w:rsidRPr="00335844" w:rsidRDefault="00C63E14" w:rsidP="00C63E14">
            <w:pPr>
              <w:rPr>
                <w:rFonts w:ascii="Arial" w:hAnsi="Arial" w:cs="Arial"/>
                <w:sz w:val="20"/>
                <w:szCs w:val="20"/>
              </w:rPr>
            </w:pPr>
          </w:p>
          <w:p w:rsidR="00C63E14" w:rsidRPr="000050DB" w:rsidRDefault="00C63E14" w:rsidP="00C63E14">
            <w:pPr>
              <w:rPr>
                <w:rFonts w:ascii="Arial" w:hAnsi="Arial" w:cs="Arial"/>
                <w:b/>
                <w:sz w:val="20"/>
                <w:szCs w:val="20"/>
              </w:rPr>
            </w:pPr>
            <w:r w:rsidRPr="000050DB">
              <w:rPr>
                <w:rFonts w:ascii="Arial" w:hAnsi="Arial" w:cs="Arial"/>
                <w:b/>
                <w:sz w:val="20"/>
                <w:szCs w:val="20"/>
              </w:rPr>
              <w:lastRenderedPageBreak/>
              <w:t>Online</w:t>
            </w:r>
          </w:p>
          <w:p w:rsidR="00C63E14" w:rsidRPr="00335844" w:rsidRDefault="00CB615F" w:rsidP="00C63E14">
            <w:pPr>
              <w:pStyle w:val="ListParagraph"/>
              <w:numPr>
                <w:ilvl w:val="0"/>
                <w:numId w:val="18"/>
              </w:numPr>
              <w:rPr>
                <w:rFonts w:cs="Arial"/>
              </w:rPr>
            </w:pPr>
            <w:hyperlink r:id="rId51" w:history="1">
              <w:r w:rsidR="00C63E14" w:rsidRPr="006D3CF4">
                <w:rPr>
                  <w:rStyle w:val="Hyperlink"/>
                  <w:rFonts w:cs="Arial"/>
                </w:rPr>
                <w:t>http://www.johndclare.net/causes_WWI3.htm</w:t>
              </w:r>
            </w:hyperlink>
            <w:r w:rsidR="00C63E14" w:rsidRPr="006D3CF4">
              <w:rPr>
                <w:rFonts w:cs="Arial"/>
              </w:rPr>
              <w:t xml:space="preserve"> information on Morocco and other factors</w:t>
            </w:r>
          </w:p>
        </w:tc>
      </w:tr>
      <w:tr w:rsidR="00C63E14" w:rsidRPr="00335844" w:rsidTr="00F83CE8">
        <w:tc>
          <w:tcPr>
            <w:tcW w:w="1560" w:type="dxa"/>
            <w:vMerge w:val="restart"/>
          </w:tcPr>
          <w:p w:rsidR="00C63E14" w:rsidRPr="00F83CE8" w:rsidRDefault="00C63E14" w:rsidP="00F83CE8">
            <w:pPr>
              <w:rPr>
                <w:rFonts w:ascii="Arial" w:hAnsi="Arial" w:cs="Arial"/>
                <w:sz w:val="20"/>
                <w:szCs w:val="20"/>
              </w:rPr>
            </w:pPr>
            <w:bookmarkStart w:id="26" w:name="_Toc441138841"/>
            <w:r w:rsidRPr="00F83CE8">
              <w:rPr>
                <w:rFonts w:ascii="Arial" w:hAnsi="Arial" w:cs="Arial"/>
                <w:sz w:val="20"/>
                <w:szCs w:val="20"/>
                <w:lang w:eastAsia="en-GB"/>
              </w:rPr>
              <w:lastRenderedPageBreak/>
              <w:t xml:space="preserve">Why </w:t>
            </w:r>
            <w:proofErr w:type="gramStart"/>
            <w:r w:rsidRPr="00F83CE8">
              <w:rPr>
                <w:rFonts w:ascii="Arial" w:hAnsi="Arial" w:cs="Arial"/>
                <w:sz w:val="20"/>
                <w:szCs w:val="20"/>
                <w:lang w:eastAsia="en-GB"/>
              </w:rPr>
              <w:t>were</w:t>
            </w:r>
            <w:proofErr w:type="gramEnd"/>
            <w:r w:rsidRPr="00F83CE8">
              <w:rPr>
                <w:rFonts w:ascii="Arial" w:hAnsi="Arial" w:cs="Arial"/>
                <w:sz w:val="20"/>
                <w:szCs w:val="20"/>
                <w:lang w:eastAsia="en-GB"/>
              </w:rPr>
              <w:t xml:space="preserve"> the Balkans unstable?</w:t>
            </w:r>
            <w:bookmarkEnd w:id="26"/>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Condition of the Balkans in the late 1800s</w:t>
            </w:r>
          </w:p>
        </w:tc>
        <w:tc>
          <w:tcPr>
            <w:tcW w:w="7371" w:type="dxa"/>
          </w:tcPr>
          <w:p w:rsidR="00C63E14" w:rsidRPr="00BF2696" w:rsidRDefault="00C63E14" w:rsidP="00C63E14">
            <w:pPr>
              <w:pStyle w:val="Default"/>
              <w:numPr>
                <w:ilvl w:val="0"/>
                <w:numId w:val="18"/>
              </w:numPr>
              <w:rPr>
                <w:color w:val="auto"/>
                <w:sz w:val="20"/>
                <w:szCs w:val="20"/>
              </w:rPr>
            </w:pPr>
            <w:r w:rsidRPr="00BF2696">
              <w:rPr>
                <w:color w:val="auto"/>
                <w:sz w:val="20"/>
                <w:szCs w:val="20"/>
              </w:rPr>
              <w:t xml:space="preserve">Teacher-led introduction to the whole background of the Balkans. There will need to be a detailed map provided indicating the ‘ownership’ and developments in Balkan history for the 30 years prior to 1900. </w:t>
            </w:r>
            <w:r w:rsidRPr="00BF2696">
              <w:rPr>
                <w:b/>
                <w:color w:val="auto"/>
                <w:sz w:val="20"/>
                <w:szCs w:val="20"/>
              </w:rPr>
              <w:t>(W)</w:t>
            </w:r>
          </w:p>
          <w:p w:rsidR="00C63E14" w:rsidRPr="00BF2696" w:rsidRDefault="00C63E14" w:rsidP="00C63E14">
            <w:pPr>
              <w:pStyle w:val="Default"/>
              <w:numPr>
                <w:ilvl w:val="0"/>
                <w:numId w:val="18"/>
              </w:numPr>
              <w:rPr>
                <w:color w:val="auto"/>
                <w:sz w:val="20"/>
                <w:szCs w:val="20"/>
              </w:rPr>
            </w:pPr>
            <w:r w:rsidRPr="00BF2696">
              <w:rPr>
                <w:color w:val="auto"/>
                <w:sz w:val="20"/>
                <w:szCs w:val="20"/>
              </w:rPr>
              <w:t>The central focus of this part of the topic should be on gaining an understanding of the key developments in Balkan history, and learning in what ways and why, the Balkans could become the explosive mix that led to the outbreak of the war.</w:t>
            </w:r>
          </w:p>
          <w:p w:rsidR="00C63E14" w:rsidRPr="00BF2696" w:rsidRDefault="00C63E14" w:rsidP="00C63E14">
            <w:pPr>
              <w:pStyle w:val="Default"/>
              <w:numPr>
                <w:ilvl w:val="0"/>
                <w:numId w:val="18"/>
              </w:numPr>
              <w:rPr>
                <w:color w:val="auto"/>
                <w:sz w:val="20"/>
                <w:szCs w:val="20"/>
              </w:rPr>
            </w:pPr>
            <w:r w:rsidRPr="00BF2696">
              <w:rPr>
                <w:color w:val="auto"/>
                <w:sz w:val="20"/>
                <w:szCs w:val="20"/>
              </w:rPr>
              <w:t xml:space="preserve">Research tasks. In pairs or small groups, learners: </w:t>
            </w:r>
            <w:r w:rsidRPr="00BF2696">
              <w:rPr>
                <w:b/>
                <w:color w:val="auto"/>
                <w:sz w:val="20"/>
                <w:szCs w:val="20"/>
              </w:rPr>
              <w:t>(G) (P)</w:t>
            </w:r>
          </w:p>
          <w:p w:rsidR="00C63E14" w:rsidRPr="00BF2696" w:rsidRDefault="00C63E14" w:rsidP="00C63E14">
            <w:pPr>
              <w:pStyle w:val="Default"/>
              <w:numPr>
                <w:ilvl w:val="1"/>
                <w:numId w:val="18"/>
              </w:numPr>
              <w:rPr>
                <w:color w:val="auto"/>
                <w:sz w:val="20"/>
                <w:szCs w:val="20"/>
              </w:rPr>
            </w:pPr>
            <w:proofErr w:type="gramStart"/>
            <w:r w:rsidRPr="00BF2696">
              <w:rPr>
                <w:color w:val="auto"/>
                <w:sz w:val="20"/>
                <w:szCs w:val="20"/>
              </w:rPr>
              <w:t>complete</w:t>
            </w:r>
            <w:proofErr w:type="gramEnd"/>
            <w:r w:rsidRPr="00BF2696">
              <w:rPr>
                <w:color w:val="auto"/>
                <w:sz w:val="20"/>
                <w:szCs w:val="20"/>
              </w:rPr>
              <w:t xml:space="preserve"> a map of the Balkan region which identifies key countries / features / recent history.</w:t>
            </w:r>
          </w:p>
          <w:p w:rsidR="00C63E14" w:rsidRPr="00BF2696" w:rsidRDefault="00C63E14" w:rsidP="00C63E14">
            <w:pPr>
              <w:pStyle w:val="Default"/>
              <w:numPr>
                <w:ilvl w:val="1"/>
                <w:numId w:val="18"/>
              </w:numPr>
              <w:rPr>
                <w:color w:val="auto"/>
                <w:sz w:val="20"/>
                <w:szCs w:val="20"/>
              </w:rPr>
            </w:pPr>
            <w:r w:rsidRPr="00BF2696">
              <w:rPr>
                <w:color w:val="auto"/>
                <w:sz w:val="20"/>
                <w:szCs w:val="20"/>
              </w:rPr>
              <w:t>identify the role played by the following in causing instability in the Balkans</w:t>
            </w:r>
          </w:p>
          <w:p w:rsidR="00C63E14" w:rsidRPr="00BF2696" w:rsidRDefault="00C63E14" w:rsidP="00C63E14">
            <w:pPr>
              <w:pStyle w:val="Default"/>
              <w:numPr>
                <w:ilvl w:val="2"/>
                <w:numId w:val="18"/>
              </w:numPr>
              <w:ind w:left="924" w:hanging="357"/>
              <w:rPr>
                <w:color w:val="auto"/>
                <w:sz w:val="20"/>
                <w:szCs w:val="20"/>
              </w:rPr>
            </w:pPr>
            <w:r w:rsidRPr="00BF2696">
              <w:rPr>
                <w:color w:val="auto"/>
                <w:sz w:val="20"/>
                <w:szCs w:val="20"/>
              </w:rPr>
              <w:t>Turkey</w:t>
            </w:r>
          </w:p>
          <w:p w:rsidR="00C63E14" w:rsidRPr="00BF2696" w:rsidRDefault="00C63E14" w:rsidP="00C63E14">
            <w:pPr>
              <w:pStyle w:val="Default"/>
              <w:numPr>
                <w:ilvl w:val="2"/>
                <w:numId w:val="18"/>
              </w:numPr>
              <w:ind w:left="924" w:hanging="357"/>
              <w:rPr>
                <w:color w:val="auto"/>
                <w:sz w:val="20"/>
                <w:szCs w:val="20"/>
              </w:rPr>
            </w:pPr>
            <w:r w:rsidRPr="00BF2696">
              <w:rPr>
                <w:color w:val="auto"/>
                <w:sz w:val="20"/>
                <w:szCs w:val="20"/>
              </w:rPr>
              <w:t>Russia</w:t>
            </w:r>
          </w:p>
          <w:p w:rsidR="00C63E14" w:rsidRPr="00BF2696" w:rsidRDefault="00C63E14" w:rsidP="00C63E14">
            <w:pPr>
              <w:pStyle w:val="Default"/>
              <w:numPr>
                <w:ilvl w:val="2"/>
                <w:numId w:val="18"/>
              </w:numPr>
              <w:ind w:left="924" w:hanging="357"/>
              <w:rPr>
                <w:color w:val="auto"/>
                <w:sz w:val="20"/>
                <w:szCs w:val="20"/>
              </w:rPr>
            </w:pPr>
            <w:r w:rsidRPr="00BF2696">
              <w:rPr>
                <w:color w:val="auto"/>
                <w:sz w:val="20"/>
                <w:szCs w:val="20"/>
              </w:rPr>
              <w:t>Austria-Hungary</w:t>
            </w:r>
          </w:p>
          <w:p w:rsidR="00C63E14" w:rsidRPr="00BF2696" w:rsidRDefault="00C63E14" w:rsidP="00C63E14">
            <w:pPr>
              <w:pStyle w:val="Default"/>
              <w:numPr>
                <w:ilvl w:val="2"/>
                <w:numId w:val="18"/>
              </w:numPr>
              <w:ind w:left="924" w:hanging="357"/>
              <w:rPr>
                <w:color w:val="auto"/>
                <w:sz w:val="20"/>
                <w:szCs w:val="20"/>
              </w:rPr>
            </w:pPr>
            <w:r w:rsidRPr="00BF2696">
              <w:rPr>
                <w:color w:val="auto"/>
                <w:sz w:val="20"/>
                <w:szCs w:val="20"/>
              </w:rPr>
              <w:t>Serbia</w:t>
            </w:r>
          </w:p>
          <w:p w:rsidR="00C63E14" w:rsidRPr="00BF2696" w:rsidRDefault="00C63E14" w:rsidP="00C63E14">
            <w:pPr>
              <w:pStyle w:val="Default"/>
              <w:numPr>
                <w:ilvl w:val="2"/>
                <w:numId w:val="18"/>
              </w:numPr>
              <w:ind w:left="924" w:hanging="357"/>
              <w:rPr>
                <w:color w:val="auto"/>
                <w:sz w:val="20"/>
                <w:szCs w:val="20"/>
              </w:rPr>
            </w:pPr>
            <w:r w:rsidRPr="00BF2696">
              <w:rPr>
                <w:color w:val="auto"/>
                <w:sz w:val="20"/>
                <w:szCs w:val="20"/>
              </w:rPr>
              <w:t>Greece</w:t>
            </w:r>
            <w:r>
              <w:rPr>
                <w:color w:val="auto"/>
                <w:sz w:val="20"/>
                <w:szCs w:val="20"/>
              </w:rPr>
              <w:t xml:space="preserve"> </w:t>
            </w:r>
          </w:p>
          <w:p w:rsidR="00C63E14" w:rsidRPr="00BF2696" w:rsidRDefault="00C63E14" w:rsidP="00C63E14">
            <w:pPr>
              <w:pStyle w:val="Default"/>
              <w:numPr>
                <w:ilvl w:val="2"/>
                <w:numId w:val="18"/>
              </w:numPr>
              <w:ind w:left="924" w:hanging="357"/>
              <w:rPr>
                <w:color w:val="auto"/>
                <w:sz w:val="20"/>
                <w:szCs w:val="20"/>
              </w:rPr>
            </w:pPr>
            <w:proofErr w:type="gramStart"/>
            <w:r w:rsidRPr="00BF2696">
              <w:rPr>
                <w:color w:val="auto"/>
                <w:sz w:val="20"/>
                <w:szCs w:val="20"/>
              </w:rPr>
              <w:t>religion</w:t>
            </w:r>
            <w:proofErr w:type="gramEnd"/>
            <w:r w:rsidRPr="00BF2696">
              <w:rPr>
                <w:color w:val="auto"/>
                <w:sz w:val="20"/>
                <w:szCs w:val="20"/>
              </w:rPr>
              <w:t xml:space="preserve"> and race.</w:t>
            </w:r>
          </w:p>
          <w:p w:rsidR="00C63E14" w:rsidRPr="00BF2696" w:rsidRDefault="00C63E14" w:rsidP="00C63E14">
            <w:pPr>
              <w:pStyle w:val="Default"/>
              <w:numPr>
                <w:ilvl w:val="0"/>
                <w:numId w:val="18"/>
              </w:numPr>
              <w:rPr>
                <w:color w:val="auto"/>
                <w:sz w:val="20"/>
                <w:szCs w:val="20"/>
              </w:rPr>
            </w:pPr>
            <w:r w:rsidRPr="00BF2696">
              <w:rPr>
                <w:color w:val="auto"/>
                <w:sz w:val="20"/>
                <w:szCs w:val="20"/>
              </w:rPr>
              <w:t>Whole class discussion</w:t>
            </w:r>
            <w:r>
              <w:rPr>
                <w:color w:val="auto"/>
                <w:sz w:val="20"/>
                <w:szCs w:val="20"/>
              </w:rPr>
              <w:t xml:space="preserve"> </w:t>
            </w:r>
            <w:r w:rsidRPr="00BF2696">
              <w:rPr>
                <w:color w:val="auto"/>
                <w:sz w:val="20"/>
                <w:szCs w:val="20"/>
              </w:rPr>
              <w:t xml:space="preserve">on the theme of ‘What best explains instability in the Balkan region between 1900 and 1914?’ </w:t>
            </w:r>
            <w:r w:rsidRPr="00BF2696">
              <w:rPr>
                <w:b/>
                <w:color w:val="auto"/>
                <w:sz w:val="20"/>
                <w:szCs w:val="20"/>
              </w:rPr>
              <w:t>(W)</w:t>
            </w:r>
          </w:p>
          <w:p w:rsidR="00C63E14" w:rsidRPr="00BF2696" w:rsidRDefault="00C63E14" w:rsidP="00C63E14">
            <w:pPr>
              <w:pStyle w:val="Default"/>
              <w:numPr>
                <w:ilvl w:val="0"/>
                <w:numId w:val="18"/>
              </w:numPr>
              <w:rPr>
                <w:color w:val="auto"/>
                <w:sz w:val="20"/>
                <w:szCs w:val="20"/>
              </w:rPr>
            </w:pPr>
            <w:r w:rsidRPr="00BF2696">
              <w:rPr>
                <w:color w:val="auto"/>
                <w:sz w:val="20"/>
                <w:szCs w:val="20"/>
              </w:rPr>
              <w:t>Written work / homework. ‘The Austrians were the problem.’ How far do you agree with this view of the growing tension in the Balkans during this period?’</w:t>
            </w:r>
            <w:r>
              <w:rPr>
                <w:color w:val="auto"/>
                <w:sz w:val="20"/>
                <w:szCs w:val="20"/>
              </w:rPr>
              <w:t xml:space="preserve"> </w:t>
            </w:r>
            <w:r w:rsidRPr="00BF2696">
              <w:rPr>
                <w:b/>
                <w:color w:val="auto"/>
                <w:sz w:val="20"/>
                <w:szCs w:val="20"/>
              </w:rPr>
              <w:t>(I) (H)</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C63E14" w:rsidRDefault="00C63E14" w:rsidP="00C63E14">
            <w:pPr>
              <w:pStyle w:val="ListParagraph"/>
              <w:numPr>
                <w:ilvl w:val="0"/>
                <w:numId w:val="18"/>
              </w:numPr>
              <w:rPr>
                <w:rFonts w:cs="Arial"/>
              </w:rPr>
            </w:pPr>
            <w:r w:rsidRPr="00A50C8E">
              <w:rPr>
                <w:rFonts w:cs="Arial"/>
              </w:rPr>
              <w:t xml:space="preserve">Chapter 4, </w:t>
            </w:r>
            <w:r w:rsidRPr="00A50C8E">
              <w:rPr>
                <w:rFonts w:cs="Arial"/>
                <w:i/>
              </w:rPr>
              <w:t>European History 1789</w:t>
            </w:r>
            <w:r>
              <w:rPr>
                <w:rFonts w:cs="Arial"/>
                <w:i/>
              </w:rPr>
              <w:t>–</w:t>
            </w:r>
            <w:r w:rsidRPr="00A50C8E">
              <w:rPr>
                <w:rFonts w:cs="Arial"/>
                <w:i/>
              </w:rPr>
              <w:t>1917</w:t>
            </w:r>
            <w:r w:rsidRPr="00A50C8E">
              <w:rPr>
                <w:rFonts w:cs="Arial"/>
              </w:rPr>
              <w:t xml:space="preserve"> by Russell Williams, p</w:t>
            </w:r>
            <w:r>
              <w:rPr>
                <w:rFonts w:cs="Arial"/>
              </w:rPr>
              <w:t>p</w:t>
            </w:r>
            <w:r w:rsidRPr="00A50C8E">
              <w:rPr>
                <w:rFonts w:cs="Arial"/>
              </w:rPr>
              <w:t>123</w:t>
            </w:r>
            <w:r>
              <w:rPr>
                <w:rFonts w:cs="Arial"/>
              </w:rPr>
              <w:t>–</w:t>
            </w:r>
            <w:r w:rsidRPr="00A50C8E">
              <w:rPr>
                <w:rFonts w:cs="Arial"/>
              </w:rPr>
              <w:t>125</w:t>
            </w:r>
          </w:p>
          <w:p w:rsidR="00C63E14" w:rsidRPr="00A50C8E" w:rsidRDefault="00C63E14" w:rsidP="00C63E14">
            <w:pPr>
              <w:pStyle w:val="ListParagraph"/>
              <w:numPr>
                <w:ilvl w:val="0"/>
                <w:numId w:val="18"/>
              </w:numPr>
              <w:rPr>
                <w:rFonts w:cs="Arial"/>
              </w:rPr>
            </w:pPr>
            <w:r w:rsidRPr="00A50C8E">
              <w:rPr>
                <w:rFonts w:cs="Arial"/>
                <w:i/>
              </w:rPr>
              <w:t>Rivalry and Accord: International Relations 1870</w:t>
            </w:r>
            <w:r>
              <w:rPr>
                <w:rFonts w:cs="Arial"/>
                <w:i/>
              </w:rPr>
              <w:t>–</w:t>
            </w:r>
            <w:r w:rsidRPr="00A50C8E">
              <w:rPr>
                <w:rFonts w:cs="Arial"/>
                <w:i/>
              </w:rPr>
              <w:t>1914</w:t>
            </w:r>
            <w:r w:rsidRPr="00A50C8E">
              <w:rPr>
                <w:rFonts w:cs="Arial"/>
              </w:rPr>
              <w:t xml:space="preserve"> by John Lowe and Robert Pearce, chapter 5</w:t>
            </w:r>
          </w:p>
          <w:p w:rsidR="00C63E14" w:rsidRPr="00A50C8E" w:rsidRDefault="00C63E14" w:rsidP="00C63E14">
            <w:pPr>
              <w:pStyle w:val="ListParagraph"/>
              <w:numPr>
                <w:ilvl w:val="0"/>
                <w:numId w:val="18"/>
              </w:numPr>
              <w:rPr>
                <w:rFonts w:cs="Arial"/>
              </w:rPr>
            </w:pPr>
            <w:r w:rsidRPr="00A50C8E">
              <w:rPr>
                <w:rFonts w:cs="Arial"/>
                <w:i/>
              </w:rPr>
              <w:t>The origins of the First and Second World Wars</w:t>
            </w:r>
            <w:r w:rsidRPr="00A50C8E">
              <w:rPr>
                <w:rFonts w:cs="Arial"/>
              </w:rPr>
              <w:t xml:space="preserve"> by Frank McDonough, chapter 1</w:t>
            </w:r>
          </w:p>
          <w:p w:rsidR="00C63E14" w:rsidRPr="00335844" w:rsidRDefault="00C63E14" w:rsidP="00C63E14">
            <w:pPr>
              <w:rPr>
                <w:rFonts w:ascii="Arial" w:hAnsi="Arial" w:cs="Arial"/>
                <w:sz w:val="20"/>
                <w:szCs w:val="20"/>
              </w:rPr>
            </w:pPr>
          </w:p>
          <w:p w:rsidR="00C63E14" w:rsidRPr="000050DB" w:rsidRDefault="00C63E14" w:rsidP="00C63E14">
            <w:pPr>
              <w:rPr>
                <w:rFonts w:ascii="Arial" w:hAnsi="Arial" w:cs="Arial"/>
                <w:b/>
                <w:sz w:val="20"/>
                <w:szCs w:val="20"/>
              </w:rPr>
            </w:pPr>
            <w:r w:rsidRPr="000050DB">
              <w:rPr>
                <w:rFonts w:ascii="Arial" w:hAnsi="Arial" w:cs="Arial"/>
                <w:b/>
                <w:sz w:val="20"/>
                <w:szCs w:val="20"/>
              </w:rPr>
              <w:t>Online</w:t>
            </w:r>
          </w:p>
          <w:p w:rsidR="00C63E14" w:rsidRPr="00A50C8E" w:rsidRDefault="00CB615F" w:rsidP="00C63E14">
            <w:pPr>
              <w:pStyle w:val="ListParagraph"/>
              <w:numPr>
                <w:ilvl w:val="0"/>
                <w:numId w:val="18"/>
              </w:numPr>
              <w:rPr>
                <w:rFonts w:cs="Arial"/>
              </w:rPr>
            </w:pPr>
            <w:hyperlink r:id="rId52" w:history="1">
              <w:r w:rsidR="00C63E14" w:rsidRPr="006D3CF4">
                <w:rPr>
                  <w:rStyle w:val="Hyperlink"/>
                  <w:rFonts w:cs="Arial"/>
                </w:rPr>
                <w:t>http://www.johndclare.net/causes_WWI3.htm</w:t>
              </w:r>
            </w:hyperlink>
            <w:r w:rsidR="00C63E14" w:rsidRPr="006D3CF4">
              <w:rPr>
                <w:rFonts w:cs="Arial"/>
              </w:rPr>
              <w:t xml:space="preserve"> some general information</w:t>
            </w:r>
          </w:p>
        </w:tc>
      </w:tr>
      <w:tr w:rsidR="00C63E14" w:rsidRPr="00335844" w:rsidTr="00F83CE8">
        <w:tc>
          <w:tcPr>
            <w:tcW w:w="1560" w:type="dxa"/>
            <w:vMerge/>
          </w:tcPr>
          <w:p w:rsidR="00C63E14" w:rsidRPr="00335844" w:rsidRDefault="00C63E14" w:rsidP="00C63E14">
            <w:pPr>
              <w:rPr>
                <w:rFonts w:ascii="Arial" w:hAnsi="Arial" w:cs="Arial"/>
                <w:sz w:val="20"/>
                <w:szCs w:val="20"/>
              </w:rPr>
            </w:pPr>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Balkan Nationalism</w:t>
            </w:r>
          </w:p>
        </w:tc>
        <w:tc>
          <w:tcPr>
            <w:tcW w:w="7371" w:type="dxa"/>
          </w:tcPr>
          <w:p w:rsidR="00C63E14" w:rsidRPr="00BF2696" w:rsidRDefault="00C63E14" w:rsidP="00C63E14">
            <w:pPr>
              <w:pStyle w:val="Default"/>
              <w:numPr>
                <w:ilvl w:val="0"/>
                <w:numId w:val="18"/>
              </w:numPr>
              <w:rPr>
                <w:color w:val="auto"/>
                <w:sz w:val="20"/>
                <w:szCs w:val="20"/>
              </w:rPr>
            </w:pPr>
            <w:r w:rsidRPr="00BF2696">
              <w:rPr>
                <w:color w:val="auto"/>
                <w:sz w:val="20"/>
                <w:szCs w:val="20"/>
              </w:rPr>
              <w:t xml:space="preserve">Teacher-led introduction to the role played by nationalism in the Balkans in the period and contrasting it with other forces which played a role in the Balkans, such as imperialism, race and religion. </w:t>
            </w:r>
            <w:r w:rsidRPr="00BF2696">
              <w:rPr>
                <w:b/>
                <w:color w:val="auto"/>
                <w:sz w:val="20"/>
                <w:szCs w:val="20"/>
              </w:rPr>
              <w:t>(W)</w:t>
            </w:r>
          </w:p>
          <w:p w:rsidR="00C63E14" w:rsidRPr="00BF2696" w:rsidRDefault="00C63E14" w:rsidP="00C63E14">
            <w:pPr>
              <w:pStyle w:val="Default"/>
              <w:numPr>
                <w:ilvl w:val="0"/>
                <w:numId w:val="18"/>
              </w:numPr>
              <w:rPr>
                <w:color w:val="auto"/>
                <w:sz w:val="20"/>
                <w:szCs w:val="20"/>
              </w:rPr>
            </w:pPr>
            <w:r w:rsidRPr="00BF2696">
              <w:rPr>
                <w:color w:val="auto"/>
                <w:sz w:val="20"/>
                <w:szCs w:val="20"/>
              </w:rPr>
              <w:t>The central focus of this part of the topic should be on gaining an understanding of what nationalism is and the role that nationalism played in the Balkan region.</w:t>
            </w:r>
          </w:p>
          <w:p w:rsidR="00C63E14" w:rsidRPr="00BF2696" w:rsidRDefault="00C63E14" w:rsidP="00C63E14">
            <w:pPr>
              <w:pStyle w:val="Default"/>
              <w:numPr>
                <w:ilvl w:val="0"/>
                <w:numId w:val="18"/>
              </w:numPr>
              <w:rPr>
                <w:color w:val="auto"/>
                <w:sz w:val="20"/>
                <w:szCs w:val="20"/>
              </w:rPr>
            </w:pPr>
            <w:r w:rsidRPr="00BF2696">
              <w:rPr>
                <w:color w:val="auto"/>
                <w:sz w:val="20"/>
                <w:szCs w:val="20"/>
              </w:rPr>
              <w:t xml:space="preserve">Research tasks. In pairs or individually, learners: </w:t>
            </w:r>
            <w:r w:rsidRPr="00BF2696">
              <w:rPr>
                <w:b/>
                <w:color w:val="auto"/>
                <w:sz w:val="20"/>
                <w:szCs w:val="20"/>
              </w:rPr>
              <w:t>(P) (I)</w:t>
            </w:r>
          </w:p>
          <w:p w:rsidR="00C63E14" w:rsidRPr="00BF2696" w:rsidRDefault="00C63E14" w:rsidP="00C63E14">
            <w:pPr>
              <w:pStyle w:val="Default"/>
              <w:numPr>
                <w:ilvl w:val="1"/>
                <w:numId w:val="18"/>
              </w:numPr>
              <w:rPr>
                <w:color w:val="auto"/>
                <w:sz w:val="20"/>
                <w:szCs w:val="20"/>
              </w:rPr>
            </w:pPr>
            <w:r w:rsidRPr="00BF2696">
              <w:rPr>
                <w:color w:val="auto"/>
                <w:sz w:val="20"/>
                <w:szCs w:val="20"/>
              </w:rPr>
              <w:t>produce a brief definition of nationalism which is appropriate in the context of the Balkans in 1914</w:t>
            </w:r>
          </w:p>
          <w:p w:rsidR="00C63E14" w:rsidRPr="00BF2696" w:rsidRDefault="00C63E14" w:rsidP="00C63E14">
            <w:pPr>
              <w:pStyle w:val="Default"/>
              <w:numPr>
                <w:ilvl w:val="1"/>
                <w:numId w:val="18"/>
              </w:numPr>
              <w:rPr>
                <w:color w:val="auto"/>
                <w:sz w:val="20"/>
                <w:szCs w:val="20"/>
              </w:rPr>
            </w:pPr>
            <w:r w:rsidRPr="00BF2696">
              <w:rPr>
                <w:color w:val="auto"/>
                <w:sz w:val="20"/>
                <w:szCs w:val="20"/>
              </w:rPr>
              <w:lastRenderedPageBreak/>
              <w:t>identify reasons why nationalism could be seen as a force for ‘good’</w:t>
            </w:r>
          </w:p>
          <w:p w:rsidR="00C63E14" w:rsidRPr="00BF2696" w:rsidRDefault="00C63E14" w:rsidP="00C63E14">
            <w:pPr>
              <w:pStyle w:val="Default"/>
              <w:numPr>
                <w:ilvl w:val="1"/>
                <w:numId w:val="18"/>
              </w:numPr>
              <w:rPr>
                <w:color w:val="auto"/>
                <w:sz w:val="20"/>
                <w:szCs w:val="20"/>
              </w:rPr>
            </w:pPr>
            <w:proofErr w:type="gramStart"/>
            <w:r w:rsidRPr="00BF2696">
              <w:rPr>
                <w:color w:val="auto"/>
                <w:sz w:val="20"/>
                <w:szCs w:val="20"/>
              </w:rPr>
              <w:t>identify</w:t>
            </w:r>
            <w:proofErr w:type="gramEnd"/>
            <w:r w:rsidRPr="00BF2696">
              <w:rPr>
                <w:color w:val="auto"/>
                <w:sz w:val="20"/>
                <w:szCs w:val="20"/>
              </w:rPr>
              <w:t xml:space="preserve"> reasons why it could be seen as a harmful/damaging force. </w:t>
            </w:r>
          </w:p>
          <w:p w:rsidR="00C63E14" w:rsidRPr="00BF2696" w:rsidRDefault="00C63E14" w:rsidP="00C63E14">
            <w:pPr>
              <w:pStyle w:val="Default"/>
              <w:numPr>
                <w:ilvl w:val="0"/>
                <w:numId w:val="18"/>
              </w:numPr>
              <w:rPr>
                <w:color w:val="auto"/>
                <w:sz w:val="20"/>
                <w:szCs w:val="20"/>
              </w:rPr>
            </w:pPr>
            <w:r w:rsidRPr="00BF2696">
              <w:rPr>
                <w:color w:val="auto"/>
                <w:sz w:val="20"/>
                <w:szCs w:val="20"/>
              </w:rPr>
              <w:t xml:space="preserve">Whole class discussion on theme of ‘Evaluate the part played by nationalism in causing tension in the Balkans in the period.’ </w:t>
            </w:r>
            <w:r w:rsidRPr="00BF2696">
              <w:rPr>
                <w:b/>
                <w:color w:val="auto"/>
                <w:sz w:val="20"/>
                <w:szCs w:val="20"/>
              </w:rPr>
              <w:t>(W)</w:t>
            </w:r>
          </w:p>
          <w:p w:rsidR="00C63E14" w:rsidRPr="00BF2696" w:rsidRDefault="00C63E14" w:rsidP="00C63E14">
            <w:pPr>
              <w:pStyle w:val="Default"/>
              <w:numPr>
                <w:ilvl w:val="0"/>
                <w:numId w:val="18"/>
              </w:numPr>
              <w:rPr>
                <w:color w:val="auto"/>
                <w:sz w:val="20"/>
                <w:szCs w:val="20"/>
              </w:rPr>
            </w:pPr>
            <w:r w:rsidRPr="00BF2696">
              <w:rPr>
                <w:color w:val="auto"/>
                <w:sz w:val="20"/>
                <w:szCs w:val="20"/>
              </w:rPr>
              <w:t xml:space="preserve">Written work / homework. </w:t>
            </w:r>
            <w:r w:rsidRPr="00BF2696">
              <w:rPr>
                <w:b/>
                <w:color w:val="auto"/>
                <w:sz w:val="20"/>
                <w:szCs w:val="20"/>
              </w:rPr>
              <w:t>(I) (H)</w:t>
            </w:r>
          </w:p>
          <w:p w:rsidR="00C63E14" w:rsidRPr="00BF2696" w:rsidRDefault="00C63E14" w:rsidP="00C63E14">
            <w:pPr>
              <w:pStyle w:val="Default"/>
              <w:numPr>
                <w:ilvl w:val="1"/>
                <w:numId w:val="18"/>
              </w:numPr>
              <w:rPr>
                <w:color w:val="auto"/>
                <w:sz w:val="20"/>
                <w:szCs w:val="20"/>
              </w:rPr>
            </w:pPr>
            <w:r w:rsidRPr="00BF2696">
              <w:rPr>
                <w:color w:val="auto"/>
                <w:sz w:val="20"/>
                <w:szCs w:val="20"/>
              </w:rPr>
              <w:t>Explain the role played by Serbian nationalism in creating tension in the Balkans.</w:t>
            </w:r>
          </w:p>
          <w:p w:rsidR="00C63E14" w:rsidRPr="00BF2696" w:rsidRDefault="00C63E14" w:rsidP="00C63E14">
            <w:pPr>
              <w:pStyle w:val="Default"/>
              <w:numPr>
                <w:ilvl w:val="1"/>
                <w:numId w:val="18"/>
              </w:numPr>
              <w:rPr>
                <w:color w:val="auto"/>
                <w:sz w:val="20"/>
                <w:szCs w:val="20"/>
              </w:rPr>
            </w:pPr>
            <w:r w:rsidRPr="00BF2696">
              <w:rPr>
                <w:color w:val="auto"/>
                <w:sz w:val="20"/>
                <w:szCs w:val="20"/>
              </w:rPr>
              <w:t xml:space="preserve">How important were religious and racial factors in causing tension in the Balkans? </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lastRenderedPageBreak/>
              <w:t>Textbooks</w:t>
            </w:r>
            <w:r>
              <w:rPr>
                <w:rFonts w:ascii="Arial" w:hAnsi="Arial" w:cs="Arial"/>
                <w:b/>
                <w:sz w:val="20"/>
                <w:szCs w:val="20"/>
              </w:rPr>
              <w:t xml:space="preserve">, e.g. </w:t>
            </w:r>
          </w:p>
          <w:p w:rsidR="00C63E14" w:rsidRDefault="00C63E14" w:rsidP="00C63E14">
            <w:pPr>
              <w:pStyle w:val="ListParagraph"/>
              <w:numPr>
                <w:ilvl w:val="0"/>
                <w:numId w:val="18"/>
              </w:numPr>
              <w:rPr>
                <w:rFonts w:cs="Arial"/>
              </w:rPr>
            </w:pPr>
            <w:r w:rsidRPr="00A50C8E">
              <w:rPr>
                <w:rFonts w:cs="Arial"/>
              </w:rPr>
              <w:t xml:space="preserve">Chapter 4, </w:t>
            </w:r>
            <w:r w:rsidRPr="00A50C8E">
              <w:rPr>
                <w:rFonts w:cs="Arial"/>
                <w:i/>
              </w:rPr>
              <w:t>European History 1789</w:t>
            </w:r>
            <w:r>
              <w:rPr>
                <w:rFonts w:cs="Arial"/>
                <w:i/>
              </w:rPr>
              <w:t>–</w:t>
            </w:r>
            <w:r w:rsidRPr="00A50C8E">
              <w:rPr>
                <w:rFonts w:cs="Arial"/>
                <w:i/>
              </w:rPr>
              <w:t>1917</w:t>
            </w:r>
            <w:r w:rsidRPr="00A50C8E">
              <w:rPr>
                <w:rFonts w:cs="Arial"/>
              </w:rPr>
              <w:t xml:space="preserve"> by Russell Williams, p</w:t>
            </w:r>
            <w:r>
              <w:rPr>
                <w:rFonts w:cs="Arial"/>
              </w:rPr>
              <w:t>p</w:t>
            </w:r>
            <w:r w:rsidRPr="00A50C8E">
              <w:rPr>
                <w:rFonts w:cs="Arial"/>
              </w:rPr>
              <w:t>123</w:t>
            </w:r>
            <w:r>
              <w:rPr>
                <w:rFonts w:cs="Arial"/>
              </w:rPr>
              <w:t>–</w:t>
            </w:r>
            <w:r w:rsidRPr="00A50C8E">
              <w:rPr>
                <w:rFonts w:cs="Arial"/>
              </w:rPr>
              <w:t>125</w:t>
            </w:r>
          </w:p>
          <w:p w:rsidR="00C63E14" w:rsidRPr="00A50C8E" w:rsidRDefault="00C63E14" w:rsidP="00C63E14">
            <w:pPr>
              <w:pStyle w:val="ListParagraph"/>
              <w:numPr>
                <w:ilvl w:val="0"/>
                <w:numId w:val="18"/>
              </w:numPr>
              <w:rPr>
                <w:rFonts w:cs="Arial"/>
              </w:rPr>
            </w:pPr>
            <w:r w:rsidRPr="00A50C8E">
              <w:rPr>
                <w:rFonts w:cs="Arial"/>
                <w:i/>
              </w:rPr>
              <w:t>Rivalry and Accord: International Relations 1870</w:t>
            </w:r>
            <w:r>
              <w:rPr>
                <w:rFonts w:cs="Arial"/>
                <w:i/>
              </w:rPr>
              <w:t>–</w:t>
            </w:r>
            <w:r w:rsidRPr="00A50C8E">
              <w:rPr>
                <w:rFonts w:cs="Arial"/>
                <w:i/>
              </w:rPr>
              <w:t>1914</w:t>
            </w:r>
            <w:r w:rsidRPr="00A50C8E">
              <w:rPr>
                <w:rFonts w:cs="Arial"/>
              </w:rPr>
              <w:t xml:space="preserve"> by John Lowe and Robert Pearce, chapter 5</w:t>
            </w:r>
          </w:p>
          <w:p w:rsidR="00C63E14" w:rsidRPr="006D3CF4" w:rsidRDefault="00C63E14" w:rsidP="00C63E14">
            <w:pPr>
              <w:pStyle w:val="ListParagraph"/>
              <w:numPr>
                <w:ilvl w:val="0"/>
                <w:numId w:val="18"/>
              </w:numPr>
              <w:rPr>
                <w:rFonts w:cs="Arial"/>
              </w:rPr>
            </w:pPr>
            <w:r w:rsidRPr="006D3CF4">
              <w:rPr>
                <w:rFonts w:cs="Arial"/>
                <w:i/>
              </w:rPr>
              <w:lastRenderedPageBreak/>
              <w:t>The origins of the First and Second World Wars</w:t>
            </w:r>
            <w:r w:rsidRPr="006D3CF4">
              <w:rPr>
                <w:rFonts w:cs="Arial"/>
              </w:rPr>
              <w:t xml:space="preserve"> by Frank McDonough, has some interesting sections on Nationalism and historians views</w:t>
            </w:r>
          </w:p>
          <w:p w:rsidR="00C63E14" w:rsidRPr="00335844" w:rsidRDefault="00C63E14" w:rsidP="00C63E14">
            <w:pPr>
              <w:rPr>
                <w:rFonts w:ascii="Arial" w:hAnsi="Arial" w:cs="Arial"/>
                <w:sz w:val="20"/>
                <w:szCs w:val="20"/>
              </w:rPr>
            </w:pPr>
          </w:p>
          <w:p w:rsidR="00C63E14" w:rsidRPr="000050DB" w:rsidRDefault="00C63E14" w:rsidP="00C63E14">
            <w:pPr>
              <w:rPr>
                <w:rFonts w:ascii="Arial" w:hAnsi="Arial" w:cs="Arial"/>
                <w:b/>
                <w:sz w:val="20"/>
                <w:szCs w:val="20"/>
              </w:rPr>
            </w:pPr>
            <w:r w:rsidRPr="000050DB">
              <w:rPr>
                <w:rFonts w:ascii="Arial" w:hAnsi="Arial" w:cs="Arial"/>
                <w:b/>
                <w:sz w:val="20"/>
                <w:szCs w:val="20"/>
              </w:rPr>
              <w:t>Online</w:t>
            </w:r>
          </w:p>
          <w:p w:rsidR="00C63E14" w:rsidRPr="00335844" w:rsidRDefault="00CB615F" w:rsidP="00C63E14">
            <w:pPr>
              <w:pStyle w:val="ListParagraph"/>
              <w:numPr>
                <w:ilvl w:val="0"/>
                <w:numId w:val="18"/>
              </w:numPr>
              <w:rPr>
                <w:rFonts w:cs="Arial"/>
              </w:rPr>
            </w:pPr>
            <w:hyperlink r:id="rId53" w:history="1">
              <w:r w:rsidR="00C63E14" w:rsidRPr="006D3CF4">
                <w:rPr>
                  <w:rStyle w:val="Hyperlink"/>
                  <w:rFonts w:cs="Arial"/>
                </w:rPr>
                <w:t>http://www.johndclare.net/causes_WWI3.htm</w:t>
              </w:r>
            </w:hyperlink>
            <w:r w:rsidR="00C63E14" w:rsidRPr="006D3CF4">
              <w:rPr>
                <w:rFonts w:cs="Arial"/>
              </w:rPr>
              <w:t xml:space="preserve"> some general information</w:t>
            </w:r>
          </w:p>
        </w:tc>
      </w:tr>
      <w:tr w:rsidR="00C63E14" w:rsidRPr="00335844" w:rsidTr="00F83CE8">
        <w:trPr>
          <w:trHeight w:val="4198"/>
        </w:trPr>
        <w:tc>
          <w:tcPr>
            <w:tcW w:w="1560" w:type="dxa"/>
            <w:vMerge w:val="restart"/>
          </w:tcPr>
          <w:p w:rsidR="00C63E14" w:rsidRPr="00F83CE8" w:rsidRDefault="00C63E14" w:rsidP="00F83CE8">
            <w:pPr>
              <w:rPr>
                <w:rFonts w:ascii="Arial" w:hAnsi="Arial" w:cs="Arial"/>
                <w:sz w:val="20"/>
                <w:szCs w:val="20"/>
              </w:rPr>
            </w:pPr>
            <w:bookmarkStart w:id="27" w:name="_Toc441138842"/>
            <w:r w:rsidRPr="00F83CE8">
              <w:rPr>
                <w:rFonts w:ascii="Arial" w:hAnsi="Arial" w:cs="Arial"/>
                <w:sz w:val="20"/>
                <w:szCs w:val="20"/>
                <w:lang w:eastAsia="en-GB"/>
              </w:rPr>
              <w:lastRenderedPageBreak/>
              <w:t>Why did war break out in 1914?</w:t>
            </w:r>
            <w:bookmarkEnd w:id="27"/>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Reactions to the assassination of Franz Ferdinand at Sarajevo</w:t>
            </w:r>
          </w:p>
        </w:tc>
        <w:tc>
          <w:tcPr>
            <w:tcW w:w="7371" w:type="dxa"/>
          </w:tcPr>
          <w:p w:rsidR="00C63E14" w:rsidRPr="00BF2696" w:rsidRDefault="00C63E14" w:rsidP="00C63E14">
            <w:pPr>
              <w:pStyle w:val="Default"/>
              <w:numPr>
                <w:ilvl w:val="0"/>
                <w:numId w:val="18"/>
              </w:numPr>
              <w:rPr>
                <w:color w:val="auto"/>
                <w:sz w:val="20"/>
                <w:szCs w:val="20"/>
              </w:rPr>
            </w:pPr>
            <w:r w:rsidRPr="00BF2696">
              <w:rPr>
                <w:color w:val="auto"/>
                <w:sz w:val="20"/>
                <w:szCs w:val="20"/>
              </w:rPr>
              <w:t>Teacher-led introduction to the events which started in Sarajevo and ended with the involvement of all the major powers in conflict by September 1914 .</w:t>
            </w:r>
            <w:r w:rsidRPr="00BF2696">
              <w:rPr>
                <w:b/>
                <w:color w:val="auto"/>
                <w:sz w:val="20"/>
                <w:szCs w:val="20"/>
              </w:rPr>
              <w:t>(W)</w:t>
            </w:r>
          </w:p>
          <w:p w:rsidR="00C63E14" w:rsidRPr="00BF2696" w:rsidRDefault="00C63E14" w:rsidP="00C63E14">
            <w:pPr>
              <w:pStyle w:val="Default"/>
              <w:numPr>
                <w:ilvl w:val="0"/>
                <w:numId w:val="18"/>
              </w:numPr>
              <w:rPr>
                <w:color w:val="auto"/>
                <w:sz w:val="20"/>
                <w:szCs w:val="20"/>
              </w:rPr>
            </w:pPr>
            <w:r w:rsidRPr="00BF2696">
              <w:rPr>
                <w:color w:val="auto"/>
                <w:sz w:val="20"/>
                <w:szCs w:val="20"/>
              </w:rPr>
              <w:t>The central focus of this part of the topic should be on ensuring learner understanding of the complex series of events which led to the involvement of all the major powers.</w:t>
            </w:r>
          </w:p>
          <w:p w:rsidR="00C63E14" w:rsidRPr="00BF2696" w:rsidRDefault="00C63E14" w:rsidP="00C63E14">
            <w:pPr>
              <w:pStyle w:val="Default"/>
              <w:numPr>
                <w:ilvl w:val="0"/>
                <w:numId w:val="18"/>
              </w:numPr>
              <w:rPr>
                <w:color w:val="auto"/>
                <w:sz w:val="20"/>
                <w:szCs w:val="20"/>
              </w:rPr>
            </w:pPr>
            <w:r w:rsidRPr="00BF2696">
              <w:rPr>
                <w:color w:val="auto"/>
                <w:sz w:val="20"/>
                <w:szCs w:val="20"/>
              </w:rPr>
              <w:t xml:space="preserve">Research tasks. In pairs, learners: </w:t>
            </w:r>
            <w:r w:rsidRPr="00BF2696">
              <w:rPr>
                <w:b/>
                <w:color w:val="auto"/>
                <w:sz w:val="20"/>
                <w:szCs w:val="20"/>
              </w:rPr>
              <w:t>(P)</w:t>
            </w:r>
          </w:p>
          <w:p w:rsidR="00C63E14" w:rsidRPr="00BF2696" w:rsidRDefault="00C63E14" w:rsidP="00C63E14">
            <w:pPr>
              <w:pStyle w:val="Default"/>
              <w:numPr>
                <w:ilvl w:val="1"/>
                <w:numId w:val="18"/>
              </w:numPr>
              <w:rPr>
                <w:color w:val="auto"/>
                <w:sz w:val="20"/>
                <w:szCs w:val="20"/>
              </w:rPr>
            </w:pPr>
            <w:r w:rsidRPr="00BF2696">
              <w:rPr>
                <w:color w:val="auto"/>
                <w:sz w:val="20"/>
                <w:szCs w:val="20"/>
              </w:rPr>
              <w:t>produce a detailed timeline starting with the decision by Austrians for Franz Ferdinand to go to Sarajevo and covering all major events, to the involvement of all major powers</w:t>
            </w:r>
          </w:p>
          <w:p w:rsidR="00C63E14" w:rsidRPr="00BF2696" w:rsidRDefault="00C63E14" w:rsidP="00C63E14">
            <w:pPr>
              <w:pStyle w:val="Default"/>
              <w:numPr>
                <w:ilvl w:val="1"/>
                <w:numId w:val="18"/>
              </w:numPr>
              <w:rPr>
                <w:color w:val="auto"/>
                <w:sz w:val="20"/>
                <w:szCs w:val="20"/>
              </w:rPr>
            </w:pPr>
            <w:r w:rsidRPr="00BF2696">
              <w:rPr>
                <w:color w:val="auto"/>
                <w:sz w:val="20"/>
                <w:szCs w:val="20"/>
              </w:rPr>
              <w:t>explain the motives for the assassination</w:t>
            </w:r>
          </w:p>
          <w:p w:rsidR="00C63E14" w:rsidRPr="00BF2696" w:rsidRDefault="00C63E14" w:rsidP="00C63E14">
            <w:pPr>
              <w:pStyle w:val="Default"/>
              <w:numPr>
                <w:ilvl w:val="1"/>
                <w:numId w:val="18"/>
              </w:numPr>
              <w:rPr>
                <w:color w:val="auto"/>
                <w:sz w:val="20"/>
                <w:szCs w:val="20"/>
              </w:rPr>
            </w:pPr>
            <w:r w:rsidRPr="00BF2696">
              <w:rPr>
                <w:color w:val="auto"/>
                <w:sz w:val="20"/>
                <w:szCs w:val="20"/>
              </w:rPr>
              <w:t>identify the reactions of the major powers to the assassination</w:t>
            </w:r>
          </w:p>
          <w:p w:rsidR="00C63E14" w:rsidRPr="00BF2696" w:rsidRDefault="00C63E14" w:rsidP="00C63E14">
            <w:pPr>
              <w:pStyle w:val="Default"/>
              <w:numPr>
                <w:ilvl w:val="1"/>
                <w:numId w:val="18"/>
              </w:numPr>
              <w:rPr>
                <w:color w:val="auto"/>
                <w:sz w:val="20"/>
                <w:szCs w:val="20"/>
              </w:rPr>
            </w:pPr>
            <w:proofErr w:type="gramStart"/>
            <w:r w:rsidRPr="00BF2696">
              <w:rPr>
                <w:color w:val="auto"/>
                <w:sz w:val="20"/>
                <w:szCs w:val="20"/>
              </w:rPr>
              <w:t>identify</w:t>
            </w:r>
            <w:proofErr w:type="gramEnd"/>
            <w:r w:rsidRPr="00BF2696">
              <w:rPr>
                <w:color w:val="auto"/>
                <w:sz w:val="20"/>
                <w:szCs w:val="20"/>
              </w:rPr>
              <w:t xml:space="preserve"> the reasons why the assassination led to an international crisis. </w:t>
            </w:r>
          </w:p>
          <w:p w:rsidR="00C63E14" w:rsidRPr="00BF2696" w:rsidRDefault="00C63E14" w:rsidP="00C63E14">
            <w:pPr>
              <w:pStyle w:val="Default"/>
              <w:numPr>
                <w:ilvl w:val="0"/>
                <w:numId w:val="18"/>
              </w:numPr>
              <w:rPr>
                <w:color w:val="auto"/>
                <w:sz w:val="20"/>
                <w:szCs w:val="20"/>
              </w:rPr>
            </w:pPr>
            <w:r w:rsidRPr="00BF2696">
              <w:rPr>
                <w:color w:val="auto"/>
                <w:sz w:val="20"/>
                <w:szCs w:val="20"/>
              </w:rPr>
              <w:t xml:space="preserve">Whole class discussion on theme of ‘Austria must take the responsibility for the escalation of the Sarajevo crisis.’ </w:t>
            </w:r>
            <w:r w:rsidRPr="00BF2696">
              <w:rPr>
                <w:b/>
                <w:color w:val="auto"/>
                <w:sz w:val="20"/>
                <w:szCs w:val="20"/>
              </w:rPr>
              <w:t>(W)</w:t>
            </w:r>
          </w:p>
          <w:p w:rsidR="00C63E14" w:rsidRPr="00BF2696" w:rsidRDefault="00C63E14" w:rsidP="00C63E14">
            <w:pPr>
              <w:pStyle w:val="Default"/>
              <w:numPr>
                <w:ilvl w:val="0"/>
                <w:numId w:val="18"/>
              </w:numPr>
              <w:rPr>
                <w:color w:val="auto"/>
                <w:sz w:val="20"/>
                <w:szCs w:val="20"/>
              </w:rPr>
            </w:pPr>
            <w:r w:rsidRPr="00BF2696">
              <w:rPr>
                <w:color w:val="auto"/>
                <w:sz w:val="20"/>
                <w:szCs w:val="20"/>
              </w:rPr>
              <w:t xml:space="preserve">Written work / homework. </w:t>
            </w:r>
            <w:r w:rsidRPr="00BF2696">
              <w:rPr>
                <w:b/>
                <w:color w:val="auto"/>
                <w:sz w:val="20"/>
                <w:szCs w:val="20"/>
              </w:rPr>
              <w:t>(I) (H)</w:t>
            </w:r>
          </w:p>
          <w:p w:rsidR="00C63E14" w:rsidRPr="00BF2696" w:rsidRDefault="00C63E14" w:rsidP="00C63E14">
            <w:pPr>
              <w:pStyle w:val="Default"/>
              <w:numPr>
                <w:ilvl w:val="1"/>
                <w:numId w:val="18"/>
              </w:numPr>
              <w:rPr>
                <w:color w:val="auto"/>
                <w:sz w:val="20"/>
                <w:szCs w:val="20"/>
              </w:rPr>
            </w:pPr>
            <w:r w:rsidRPr="00BF2696">
              <w:rPr>
                <w:color w:val="auto"/>
                <w:sz w:val="20"/>
                <w:szCs w:val="20"/>
              </w:rPr>
              <w:t>Explain why the Sarajevo assassination led to the involvement of all the major powers in a wider conflict.</w:t>
            </w:r>
          </w:p>
          <w:p w:rsidR="00C63E14" w:rsidRPr="00BF2696" w:rsidRDefault="00C63E14" w:rsidP="00C63E14">
            <w:pPr>
              <w:pStyle w:val="Default"/>
              <w:numPr>
                <w:ilvl w:val="1"/>
                <w:numId w:val="18"/>
              </w:numPr>
              <w:rPr>
                <w:color w:val="auto"/>
                <w:sz w:val="20"/>
                <w:szCs w:val="20"/>
              </w:rPr>
            </w:pPr>
            <w:r w:rsidRPr="00BF2696">
              <w:rPr>
                <w:color w:val="auto"/>
                <w:sz w:val="20"/>
                <w:szCs w:val="20"/>
              </w:rPr>
              <w:t xml:space="preserve">Explain the role of the Alliance/Entente system in the escalation of the Balkan crisis in 1914. </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C63E14" w:rsidRDefault="00C63E14" w:rsidP="00C63E14">
            <w:pPr>
              <w:pStyle w:val="ListParagraph"/>
              <w:numPr>
                <w:ilvl w:val="0"/>
                <w:numId w:val="18"/>
              </w:numPr>
              <w:rPr>
                <w:rFonts w:cs="Arial"/>
              </w:rPr>
            </w:pPr>
            <w:r w:rsidRPr="00A50C8E">
              <w:rPr>
                <w:rFonts w:cs="Arial"/>
              </w:rPr>
              <w:t xml:space="preserve">Chapter 4, </w:t>
            </w:r>
            <w:r w:rsidRPr="00A50C8E">
              <w:rPr>
                <w:rFonts w:cs="Arial"/>
                <w:i/>
              </w:rPr>
              <w:t>European History 1789</w:t>
            </w:r>
            <w:r>
              <w:rPr>
                <w:rFonts w:cs="Arial"/>
                <w:i/>
              </w:rPr>
              <w:t>–</w:t>
            </w:r>
            <w:r w:rsidRPr="00A50C8E">
              <w:rPr>
                <w:rFonts w:cs="Arial"/>
                <w:i/>
              </w:rPr>
              <w:t>1917</w:t>
            </w:r>
            <w:r w:rsidRPr="00A50C8E">
              <w:rPr>
                <w:rFonts w:cs="Arial"/>
              </w:rPr>
              <w:t xml:space="preserve"> by Russell Williams, p</w:t>
            </w:r>
            <w:r>
              <w:rPr>
                <w:rFonts w:cs="Arial"/>
              </w:rPr>
              <w:t>p</w:t>
            </w:r>
            <w:r w:rsidRPr="00A50C8E">
              <w:rPr>
                <w:rFonts w:cs="Arial"/>
              </w:rPr>
              <w:t>126</w:t>
            </w:r>
            <w:r>
              <w:rPr>
                <w:rFonts w:cs="Arial"/>
              </w:rPr>
              <w:t>–</w:t>
            </w:r>
            <w:r w:rsidRPr="00A50C8E">
              <w:rPr>
                <w:rFonts w:cs="Arial"/>
              </w:rPr>
              <w:t>134</w:t>
            </w:r>
          </w:p>
          <w:p w:rsidR="00C63E14" w:rsidRPr="00A50C8E" w:rsidRDefault="00C63E14" w:rsidP="00C63E14">
            <w:pPr>
              <w:pStyle w:val="ListParagraph"/>
              <w:numPr>
                <w:ilvl w:val="0"/>
                <w:numId w:val="18"/>
              </w:numPr>
              <w:rPr>
                <w:rFonts w:cs="Arial"/>
              </w:rPr>
            </w:pPr>
            <w:r w:rsidRPr="00A50C8E">
              <w:rPr>
                <w:rFonts w:cs="Arial"/>
                <w:i/>
              </w:rPr>
              <w:t>Rivalry and Accord: International Relations 1870</w:t>
            </w:r>
            <w:r>
              <w:rPr>
                <w:rFonts w:cs="Arial"/>
                <w:i/>
              </w:rPr>
              <w:t>–</w:t>
            </w:r>
            <w:r w:rsidRPr="00A50C8E">
              <w:rPr>
                <w:rFonts w:cs="Arial"/>
                <w:i/>
              </w:rPr>
              <w:t>1914</w:t>
            </w:r>
            <w:r w:rsidRPr="00A50C8E">
              <w:rPr>
                <w:rFonts w:cs="Arial"/>
              </w:rPr>
              <w:t xml:space="preserve"> by John Lowe and Robert Pearce, chapter 5</w:t>
            </w:r>
          </w:p>
          <w:p w:rsidR="00C63E14" w:rsidRPr="006D3CF4" w:rsidRDefault="00C63E14" w:rsidP="00C63E14">
            <w:pPr>
              <w:pStyle w:val="ListParagraph"/>
              <w:numPr>
                <w:ilvl w:val="0"/>
                <w:numId w:val="18"/>
              </w:numPr>
              <w:rPr>
                <w:rFonts w:cs="Arial"/>
              </w:rPr>
            </w:pPr>
            <w:r w:rsidRPr="006D3CF4">
              <w:rPr>
                <w:rFonts w:cs="Arial"/>
                <w:i/>
              </w:rPr>
              <w:t>The origins of the First and Second World Wars</w:t>
            </w:r>
            <w:r w:rsidRPr="006D3CF4">
              <w:rPr>
                <w:rFonts w:cs="Arial"/>
              </w:rPr>
              <w:t xml:space="preserve"> by Frank McDonough, chapter 1</w:t>
            </w:r>
          </w:p>
          <w:p w:rsidR="00C63E14" w:rsidRPr="00335844" w:rsidRDefault="00C63E14" w:rsidP="00C63E14">
            <w:pPr>
              <w:rPr>
                <w:rFonts w:ascii="Arial" w:hAnsi="Arial" w:cs="Arial"/>
                <w:sz w:val="20"/>
                <w:szCs w:val="20"/>
              </w:rPr>
            </w:pPr>
          </w:p>
          <w:p w:rsidR="00C63E14" w:rsidRPr="000050DB" w:rsidRDefault="00C63E14" w:rsidP="00C63E14">
            <w:pPr>
              <w:rPr>
                <w:rFonts w:ascii="Arial" w:hAnsi="Arial" w:cs="Arial"/>
                <w:b/>
                <w:sz w:val="20"/>
                <w:szCs w:val="20"/>
              </w:rPr>
            </w:pPr>
            <w:r w:rsidRPr="000050DB">
              <w:rPr>
                <w:rFonts w:ascii="Arial" w:hAnsi="Arial" w:cs="Arial"/>
                <w:b/>
                <w:sz w:val="20"/>
                <w:szCs w:val="20"/>
              </w:rPr>
              <w:t>Online</w:t>
            </w:r>
          </w:p>
          <w:p w:rsidR="00C63E14" w:rsidRPr="00335844" w:rsidRDefault="00CB615F" w:rsidP="00C63E14">
            <w:pPr>
              <w:pStyle w:val="ListParagraph"/>
              <w:numPr>
                <w:ilvl w:val="0"/>
                <w:numId w:val="18"/>
              </w:numPr>
              <w:rPr>
                <w:rFonts w:cs="Arial"/>
              </w:rPr>
            </w:pPr>
            <w:hyperlink r:id="rId54" w:history="1">
              <w:r w:rsidR="00C63E14" w:rsidRPr="006D3CF4">
                <w:rPr>
                  <w:rStyle w:val="Hyperlink"/>
                  <w:rFonts w:cs="Arial"/>
                </w:rPr>
                <w:t>http://www.johndclare.net/causes_WWI3.htm</w:t>
              </w:r>
            </w:hyperlink>
            <w:r w:rsidR="00C63E14" w:rsidRPr="006D3CF4">
              <w:rPr>
                <w:rFonts w:cs="Arial"/>
              </w:rPr>
              <w:t xml:space="preserve"> </w:t>
            </w:r>
          </w:p>
        </w:tc>
      </w:tr>
      <w:tr w:rsidR="00C63E14" w:rsidRPr="00335844" w:rsidTr="00F83CE8">
        <w:tc>
          <w:tcPr>
            <w:tcW w:w="1560" w:type="dxa"/>
            <w:vMerge/>
          </w:tcPr>
          <w:p w:rsidR="00C63E14" w:rsidRPr="00335844" w:rsidRDefault="00C63E14" w:rsidP="00C63E14">
            <w:pPr>
              <w:rPr>
                <w:rFonts w:ascii="Arial" w:hAnsi="Arial" w:cs="Arial"/>
                <w:sz w:val="20"/>
                <w:szCs w:val="20"/>
              </w:rPr>
            </w:pPr>
          </w:p>
        </w:tc>
        <w:tc>
          <w:tcPr>
            <w:tcW w:w="2268" w:type="dxa"/>
          </w:tcPr>
          <w:p w:rsidR="00C63E14" w:rsidRPr="00335844" w:rsidRDefault="00C63E14" w:rsidP="00C63E14">
            <w:pPr>
              <w:rPr>
                <w:rFonts w:ascii="Arial" w:hAnsi="Arial" w:cs="Arial"/>
                <w:sz w:val="20"/>
                <w:szCs w:val="20"/>
              </w:rPr>
            </w:pPr>
            <w:r w:rsidRPr="00335844">
              <w:rPr>
                <w:rFonts w:ascii="Arial" w:hAnsi="Arial" w:cs="Arial"/>
                <w:sz w:val="20"/>
                <w:szCs w:val="20"/>
                <w:lang w:eastAsia="en-GB"/>
              </w:rPr>
              <w:t>The invasion of Belgium</w:t>
            </w:r>
          </w:p>
        </w:tc>
        <w:tc>
          <w:tcPr>
            <w:tcW w:w="7371" w:type="dxa"/>
          </w:tcPr>
          <w:p w:rsidR="00C63E14" w:rsidRPr="00BF2696" w:rsidRDefault="00C63E14" w:rsidP="00C63E14">
            <w:pPr>
              <w:pStyle w:val="Default"/>
              <w:numPr>
                <w:ilvl w:val="0"/>
                <w:numId w:val="18"/>
              </w:numPr>
              <w:rPr>
                <w:color w:val="auto"/>
                <w:sz w:val="20"/>
                <w:szCs w:val="20"/>
              </w:rPr>
            </w:pPr>
            <w:r w:rsidRPr="00BF2696">
              <w:rPr>
                <w:color w:val="auto"/>
                <w:sz w:val="20"/>
                <w:szCs w:val="20"/>
              </w:rPr>
              <w:t xml:space="preserve">Teacher-led introduction to the pattern of events which led on from the assassination to the invasion of Belgium. </w:t>
            </w:r>
            <w:r w:rsidRPr="00BF2696">
              <w:rPr>
                <w:b/>
                <w:color w:val="auto"/>
                <w:sz w:val="20"/>
                <w:szCs w:val="20"/>
              </w:rPr>
              <w:t>(W)</w:t>
            </w:r>
          </w:p>
          <w:p w:rsidR="00C63E14" w:rsidRPr="00BF2696" w:rsidRDefault="00C63E14" w:rsidP="00C63E14">
            <w:pPr>
              <w:pStyle w:val="Default"/>
              <w:numPr>
                <w:ilvl w:val="0"/>
                <w:numId w:val="18"/>
              </w:numPr>
              <w:rPr>
                <w:color w:val="auto"/>
                <w:sz w:val="20"/>
                <w:szCs w:val="20"/>
              </w:rPr>
            </w:pPr>
            <w:r w:rsidRPr="00BF2696">
              <w:rPr>
                <w:color w:val="auto"/>
                <w:sz w:val="20"/>
                <w:szCs w:val="20"/>
              </w:rPr>
              <w:t>The central focus of this part of the topic is ensuring learner understanding of the escalation process and that politics was replaced by fighting.</w:t>
            </w:r>
          </w:p>
          <w:p w:rsidR="00C63E14" w:rsidRPr="00BF2696" w:rsidRDefault="00C63E14" w:rsidP="00C63E14">
            <w:pPr>
              <w:pStyle w:val="Default"/>
              <w:numPr>
                <w:ilvl w:val="0"/>
                <w:numId w:val="18"/>
              </w:numPr>
              <w:rPr>
                <w:color w:val="auto"/>
                <w:sz w:val="20"/>
                <w:szCs w:val="20"/>
              </w:rPr>
            </w:pPr>
            <w:r w:rsidRPr="00BF2696">
              <w:rPr>
                <w:color w:val="auto"/>
                <w:sz w:val="20"/>
                <w:szCs w:val="20"/>
              </w:rPr>
              <w:t xml:space="preserve">Research tasks. In pairs or individually, learners: </w:t>
            </w:r>
            <w:r w:rsidRPr="00BF2696">
              <w:rPr>
                <w:b/>
                <w:color w:val="auto"/>
                <w:sz w:val="20"/>
                <w:szCs w:val="20"/>
              </w:rPr>
              <w:t>(P) (I)</w:t>
            </w:r>
          </w:p>
          <w:p w:rsidR="00C63E14" w:rsidRPr="00BF2696" w:rsidRDefault="00C63E14" w:rsidP="00C63E14">
            <w:pPr>
              <w:pStyle w:val="Default"/>
              <w:numPr>
                <w:ilvl w:val="1"/>
                <w:numId w:val="18"/>
              </w:numPr>
              <w:rPr>
                <w:color w:val="auto"/>
                <w:sz w:val="20"/>
                <w:szCs w:val="20"/>
              </w:rPr>
            </w:pPr>
            <w:r w:rsidRPr="00BF2696">
              <w:rPr>
                <w:color w:val="auto"/>
                <w:sz w:val="20"/>
                <w:szCs w:val="20"/>
              </w:rPr>
              <w:lastRenderedPageBreak/>
              <w:t>identify the reasons why Germany invaded Belgium</w:t>
            </w:r>
          </w:p>
          <w:p w:rsidR="00C63E14" w:rsidRPr="00BF2696" w:rsidRDefault="00C63E14" w:rsidP="00C63E14">
            <w:pPr>
              <w:pStyle w:val="Default"/>
              <w:numPr>
                <w:ilvl w:val="1"/>
                <w:numId w:val="18"/>
              </w:numPr>
              <w:rPr>
                <w:color w:val="auto"/>
                <w:sz w:val="20"/>
                <w:szCs w:val="20"/>
              </w:rPr>
            </w:pPr>
            <w:r w:rsidRPr="00BF2696">
              <w:rPr>
                <w:color w:val="auto"/>
                <w:sz w:val="20"/>
                <w:szCs w:val="20"/>
              </w:rPr>
              <w:t>identify the reasons why the invasion of Belgium brought Britain into the war</w:t>
            </w:r>
          </w:p>
          <w:p w:rsidR="00C63E14" w:rsidRPr="00BF2696" w:rsidRDefault="00C63E14" w:rsidP="00C63E14">
            <w:pPr>
              <w:pStyle w:val="Default"/>
              <w:numPr>
                <w:ilvl w:val="1"/>
                <w:numId w:val="18"/>
              </w:numPr>
              <w:rPr>
                <w:color w:val="auto"/>
                <w:sz w:val="20"/>
                <w:szCs w:val="20"/>
              </w:rPr>
            </w:pPr>
            <w:r w:rsidRPr="00BF2696">
              <w:rPr>
                <w:color w:val="auto"/>
                <w:sz w:val="20"/>
                <w:szCs w:val="20"/>
              </w:rPr>
              <w:t>identify the reasons why France and Russia became involved in the war</w:t>
            </w:r>
          </w:p>
          <w:p w:rsidR="00C63E14" w:rsidRPr="00BF2696" w:rsidRDefault="00C63E14" w:rsidP="00C63E14">
            <w:pPr>
              <w:pStyle w:val="Default"/>
              <w:numPr>
                <w:ilvl w:val="1"/>
                <w:numId w:val="18"/>
              </w:numPr>
              <w:rPr>
                <w:color w:val="auto"/>
                <w:sz w:val="20"/>
                <w:szCs w:val="20"/>
              </w:rPr>
            </w:pPr>
            <w:proofErr w:type="gramStart"/>
            <w:r w:rsidRPr="00BF2696">
              <w:rPr>
                <w:color w:val="auto"/>
                <w:sz w:val="20"/>
                <w:szCs w:val="20"/>
              </w:rPr>
              <w:t>identify</w:t>
            </w:r>
            <w:proofErr w:type="gramEnd"/>
            <w:r w:rsidRPr="00BF2696">
              <w:rPr>
                <w:color w:val="auto"/>
                <w:sz w:val="20"/>
                <w:szCs w:val="20"/>
              </w:rPr>
              <w:t xml:space="preserve"> the reasons why Germany and Austria became involved in the war. </w:t>
            </w:r>
          </w:p>
          <w:p w:rsidR="00C63E14" w:rsidRPr="00BF2696" w:rsidRDefault="00C63E14" w:rsidP="00C63E14">
            <w:pPr>
              <w:pStyle w:val="Default"/>
              <w:numPr>
                <w:ilvl w:val="0"/>
                <w:numId w:val="18"/>
              </w:numPr>
              <w:rPr>
                <w:color w:val="auto"/>
                <w:sz w:val="20"/>
                <w:szCs w:val="20"/>
              </w:rPr>
            </w:pPr>
            <w:r w:rsidRPr="00BF2696">
              <w:rPr>
                <w:color w:val="auto"/>
                <w:sz w:val="20"/>
                <w:szCs w:val="20"/>
              </w:rPr>
              <w:t>Whole class discussion on theme of: ‘What best explains why the assassination led to a world war?’</w:t>
            </w:r>
            <w:r>
              <w:rPr>
                <w:color w:val="auto"/>
                <w:sz w:val="20"/>
                <w:szCs w:val="20"/>
              </w:rPr>
              <w:t xml:space="preserve"> </w:t>
            </w:r>
            <w:r w:rsidRPr="00BF2696">
              <w:rPr>
                <w:b/>
                <w:color w:val="auto"/>
                <w:sz w:val="20"/>
                <w:szCs w:val="20"/>
              </w:rPr>
              <w:t>(W)</w:t>
            </w:r>
          </w:p>
          <w:p w:rsidR="00C63E14" w:rsidRPr="00BF2696" w:rsidRDefault="00C63E14" w:rsidP="00C63E14">
            <w:pPr>
              <w:pStyle w:val="Default"/>
              <w:numPr>
                <w:ilvl w:val="0"/>
                <w:numId w:val="18"/>
              </w:numPr>
              <w:rPr>
                <w:color w:val="auto"/>
                <w:sz w:val="20"/>
                <w:szCs w:val="20"/>
              </w:rPr>
            </w:pPr>
            <w:r w:rsidRPr="00BF2696">
              <w:rPr>
                <w:color w:val="auto"/>
                <w:sz w:val="20"/>
                <w:szCs w:val="20"/>
              </w:rPr>
              <w:t xml:space="preserve">Written work / homework. </w:t>
            </w:r>
            <w:r w:rsidRPr="00BF2696">
              <w:rPr>
                <w:b/>
                <w:color w:val="auto"/>
                <w:sz w:val="20"/>
                <w:szCs w:val="20"/>
              </w:rPr>
              <w:t>(I) (H)</w:t>
            </w:r>
          </w:p>
          <w:p w:rsidR="00C63E14" w:rsidRPr="00BF2696" w:rsidRDefault="00C63E14" w:rsidP="00C63E14">
            <w:pPr>
              <w:pStyle w:val="Default"/>
              <w:numPr>
                <w:ilvl w:val="1"/>
                <w:numId w:val="18"/>
              </w:numPr>
              <w:rPr>
                <w:color w:val="auto"/>
                <w:sz w:val="20"/>
                <w:szCs w:val="20"/>
              </w:rPr>
            </w:pPr>
            <w:r w:rsidRPr="00BF2696">
              <w:rPr>
                <w:color w:val="auto"/>
                <w:sz w:val="20"/>
                <w:szCs w:val="20"/>
              </w:rPr>
              <w:t xml:space="preserve">Explain the importance of the </w:t>
            </w:r>
            <w:proofErr w:type="spellStart"/>
            <w:r w:rsidRPr="00BF2696">
              <w:rPr>
                <w:color w:val="auto"/>
                <w:sz w:val="20"/>
                <w:szCs w:val="20"/>
              </w:rPr>
              <w:t>Schlieffen</w:t>
            </w:r>
            <w:proofErr w:type="spellEnd"/>
            <w:r w:rsidRPr="00BF2696">
              <w:rPr>
                <w:color w:val="auto"/>
                <w:sz w:val="20"/>
                <w:szCs w:val="20"/>
              </w:rPr>
              <w:t xml:space="preserve"> plan to the course of events in 1914.</w:t>
            </w:r>
          </w:p>
          <w:p w:rsidR="00C63E14" w:rsidRPr="00BF2696" w:rsidRDefault="00C63E14" w:rsidP="00C63E14">
            <w:pPr>
              <w:pStyle w:val="Default"/>
              <w:numPr>
                <w:ilvl w:val="1"/>
                <w:numId w:val="18"/>
              </w:numPr>
              <w:rPr>
                <w:color w:val="auto"/>
                <w:sz w:val="20"/>
                <w:szCs w:val="20"/>
              </w:rPr>
            </w:pPr>
            <w:r w:rsidRPr="00BF2696">
              <w:rPr>
                <w:color w:val="auto"/>
                <w:sz w:val="20"/>
                <w:szCs w:val="20"/>
              </w:rPr>
              <w:t>Explain why Britain declared war on Germany in 1914.</w:t>
            </w:r>
            <w:r>
              <w:rPr>
                <w:color w:val="auto"/>
                <w:sz w:val="20"/>
                <w:szCs w:val="20"/>
              </w:rPr>
              <w:t xml:space="preserve"> </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lastRenderedPageBreak/>
              <w:t>Textbooks</w:t>
            </w:r>
            <w:r>
              <w:rPr>
                <w:rFonts w:ascii="Arial" w:hAnsi="Arial" w:cs="Arial"/>
                <w:b/>
                <w:sz w:val="20"/>
                <w:szCs w:val="20"/>
              </w:rPr>
              <w:t xml:space="preserve">, e.g. </w:t>
            </w:r>
          </w:p>
          <w:p w:rsidR="00C63E14" w:rsidRDefault="00C63E14" w:rsidP="00C63E14">
            <w:pPr>
              <w:pStyle w:val="ListParagraph"/>
              <w:numPr>
                <w:ilvl w:val="0"/>
                <w:numId w:val="18"/>
              </w:numPr>
              <w:rPr>
                <w:rFonts w:cs="Arial"/>
              </w:rPr>
            </w:pPr>
            <w:r w:rsidRPr="00A50C8E">
              <w:rPr>
                <w:rFonts w:cs="Arial"/>
              </w:rPr>
              <w:t xml:space="preserve">Chapter 4, </w:t>
            </w:r>
            <w:r w:rsidRPr="00A50C8E">
              <w:rPr>
                <w:rFonts w:cs="Arial"/>
                <w:i/>
              </w:rPr>
              <w:t>European History 1789</w:t>
            </w:r>
            <w:r>
              <w:rPr>
                <w:rFonts w:cs="Arial"/>
                <w:i/>
              </w:rPr>
              <w:t>–</w:t>
            </w:r>
            <w:r w:rsidRPr="00A50C8E">
              <w:rPr>
                <w:rFonts w:cs="Arial"/>
                <w:i/>
              </w:rPr>
              <w:t>1917</w:t>
            </w:r>
            <w:r w:rsidRPr="00A50C8E">
              <w:rPr>
                <w:rFonts w:cs="Arial"/>
              </w:rPr>
              <w:t xml:space="preserve"> by Russell Williams, p</w:t>
            </w:r>
            <w:r>
              <w:rPr>
                <w:rFonts w:cs="Arial"/>
              </w:rPr>
              <w:t>p</w:t>
            </w:r>
            <w:r w:rsidRPr="00A50C8E">
              <w:rPr>
                <w:rFonts w:cs="Arial"/>
              </w:rPr>
              <w:t>126</w:t>
            </w:r>
            <w:r>
              <w:rPr>
                <w:rFonts w:cs="Arial"/>
              </w:rPr>
              <w:t>–</w:t>
            </w:r>
            <w:r w:rsidRPr="00A50C8E">
              <w:rPr>
                <w:rFonts w:cs="Arial"/>
              </w:rPr>
              <w:t>134</w:t>
            </w:r>
          </w:p>
          <w:p w:rsidR="00C63E14" w:rsidRPr="00A50C8E" w:rsidRDefault="00C63E14" w:rsidP="00C63E14">
            <w:pPr>
              <w:pStyle w:val="ListParagraph"/>
              <w:numPr>
                <w:ilvl w:val="0"/>
                <w:numId w:val="18"/>
              </w:numPr>
              <w:rPr>
                <w:rFonts w:cs="Arial"/>
              </w:rPr>
            </w:pPr>
            <w:r w:rsidRPr="00A50C8E">
              <w:rPr>
                <w:rFonts w:cs="Arial"/>
                <w:i/>
              </w:rPr>
              <w:t xml:space="preserve">Rivalry and Accord: International </w:t>
            </w:r>
            <w:r w:rsidRPr="00A50C8E">
              <w:rPr>
                <w:rFonts w:cs="Arial"/>
                <w:i/>
              </w:rPr>
              <w:lastRenderedPageBreak/>
              <w:t>Relations 1870</w:t>
            </w:r>
            <w:r>
              <w:rPr>
                <w:rFonts w:cs="Arial"/>
                <w:i/>
              </w:rPr>
              <w:t>–</w:t>
            </w:r>
            <w:r w:rsidRPr="00A50C8E">
              <w:rPr>
                <w:rFonts w:cs="Arial"/>
                <w:i/>
              </w:rPr>
              <w:t>1914</w:t>
            </w:r>
            <w:r w:rsidRPr="00A50C8E">
              <w:rPr>
                <w:rFonts w:cs="Arial"/>
              </w:rPr>
              <w:t xml:space="preserve"> by John Lowe and Robert Pearce, chapter 5</w:t>
            </w:r>
          </w:p>
          <w:p w:rsidR="00C63E14" w:rsidRPr="006D3CF4" w:rsidRDefault="00C63E14" w:rsidP="00C63E14">
            <w:pPr>
              <w:pStyle w:val="ListParagraph"/>
              <w:numPr>
                <w:ilvl w:val="0"/>
                <w:numId w:val="18"/>
              </w:numPr>
              <w:rPr>
                <w:rFonts w:cs="Arial"/>
              </w:rPr>
            </w:pPr>
            <w:r w:rsidRPr="006D3CF4">
              <w:rPr>
                <w:rFonts w:cs="Arial"/>
                <w:i/>
              </w:rPr>
              <w:t>The origins of the First and Second World Wars</w:t>
            </w:r>
            <w:r w:rsidRPr="006D3CF4">
              <w:rPr>
                <w:rFonts w:cs="Arial"/>
              </w:rPr>
              <w:t xml:space="preserve"> by Frank McDonough, chapter 1</w:t>
            </w:r>
          </w:p>
          <w:p w:rsidR="00C63E14" w:rsidRPr="00335844" w:rsidRDefault="00C63E14" w:rsidP="00C63E14">
            <w:pPr>
              <w:rPr>
                <w:rFonts w:ascii="Arial" w:hAnsi="Arial" w:cs="Arial"/>
                <w:sz w:val="20"/>
                <w:szCs w:val="20"/>
              </w:rPr>
            </w:pPr>
          </w:p>
          <w:p w:rsidR="00C63E14" w:rsidRPr="000050DB" w:rsidRDefault="00C63E14" w:rsidP="00C63E14">
            <w:pPr>
              <w:rPr>
                <w:rFonts w:ascii="Arial" w:hAnsi="Arial" w:cs="Arial"/>
                <w:b/>
                <w:sz w:val="20"/>
                <w:szCs w:val="20"/>
              </w:rPr>
            </w:pPr>
            <w:r w:rsidRPr="000050DB">
              <w:rPr>
                <w:rFonts w:ascii="Arial" w:hAnsi="Arial" w:cs="Arial"/>
                <w:b/>
                <w:sz w:val="20"/>
                <w:szCs w:val="20"/>
              </w:rPr>
              <w:t>Online</w:t>
            </w:r>
          </w:p>
          <w:p w:rsidR="00C63E14" w:rsidRPr="00335844" w:rsidRDefault="00CB615F" w:rsidP="00C63E14">
            <w:pPr>
              <w:pStyle w:val="ListParagraph"/>
              <w:numPr>
                <w:ilvl w:val="0"/>
                <w:numId w:val="18"/>
              </w:numPr>
              <w:rPr>
                <w:rFonts w:cs="Arial"/>
              </w:rPr>
            </w:pPr>
            <w:hyperlink r:id="rId55" w:history="1">
              <w:r w:rsidR="00C63E14" w:rsidRPr="006D3CF4">
                <w:rPr>
                  <w:rStyle w:val="Hyperlink"/>
                  <w:rFonts w:cs="Arial"/>
                </w:rPr>
                <w:t>http://www.johndclare.net/causes_WWI3.htm</w:t>
              </w:r>
            </w:hyperlink>
            <w:r w:rsidR="00C63E14" w:rsidRPr="006D3CF4">
              <w:rPr>
                <w:rFonts w:cs="Arial"/>
              </w:rPr>
              <w:t xml:space="preserve"> </w:t>
            </w:r>
          </w:p>
        </w:tc>
      </w:tr>
      <w:tr w:rsidR="00C63E14" w:rsidRPr="00335844" w:rsidTr="00F83CE8">
        <w:trPr>
          <w:trHeight w:val="4198"/>
        </w:trPr>
        <w:tc>
          <w:tcPr>
            <w:tcW w:w="1560" w:type="dxa"/>
            <w:vMerge/>
          </w:tcPr>
          <w:p w:rsidR="00C63E14" w:rsidRPr="00335844" w:rsidRDefault="00C63E14" w:rsidP="00C63E14">
            <w:pPr>
              <w:rPr>
                <w:rFonts w:ascii="Arial" w:hAnsi="Arial" w:cs="Arial"/>
                <w:sz w:val="20"/>
                <w:szCs w:val="20"/>
              </w:rPr>
            </w:pPr>
          </w:p>
        </w:tc>
        <w:tc>
          <w:tcPr>
            <w:tcW w:w="2268" w:type="dxa"/>
          </w:tcPr>
          <w:p w:rsidR="00C63E14" w:rsidRPr="00EA0C42" w:rsidRDefault="00C63E14" w:rsidP="00C63E14">
            <w:pPr>
              <w:rPr>
                <w:rFonts w:ascii="Arial" w:hAnsi="Arial" w:cs="Arial"/>
                <w:sz w:val="20"/>
                <w:szCs w:val="20"/>
              </w:rPr>
            </w:pPr>
            <w:r w:rsidRPr="00EA0C42">
              <w:rPr>
                <w:rFonts w:ascii="Arial" w:hAnsi="Arial" w:cs="Arial"/>
                <w:sz w:val="20"/>
                <w:szCs w:val="20"/>
                <w:lang w:eastAsia="en-GB"/>
              </w:rPr>
              <w:t>Declarations of war</w:t>
            </w:r>
          </w:p>
        </w:tc>
        <w:tc>
          <w:tcPr>
            <w:tcW w:w="7371" w:type="dxa"/>
          </w:tcPr>
          <w:p w:rsidR="00C63E14" w:rsidRPr="00335844" w:rsidRDefault="00C63E14" w:rsidP="00C63E14">
            <w:pPr>
              <w:pStyle w:val="Default"/>
              <w:numPr>
                <w:ilvl w:val="0"/>
                <w:numId w:val="18"/>
              </w:numPr>
              <w:rPr>
                <w:sz w:val="20"/>
                <w:szCs w:val="20"/>
              </w:rPr>
            </w:pPr>
            <w:r w:rsidRPr="00335844">
              <w:rPr>
                <w:sz w:val="20"/>
                <w:szCs w:val="20"/>
              </w:rPr>
              <w:t xml:space="preserve">Teacher-led introduction to the final stages of the topic with description of the debate (see this as a preparation for </w:t>
            </w:r>
            <w:r>
              <w:rPr>
                <w:sz w:val="20"/>
                <w:szCs w:val="20"/>
              </w:rPr>
              <w:t>Component</w:t>
            </w:r>
            <w:r w:rsidRPr="00335844">
              <w:rPr>
                <w:sz w:val="20"/>
                <w:szCs w:val="20"/>
              </w:rPr>
              <w:t xml:space="preserve"> </w:t>
            </w:r>
            <w:r>
              <w:rPr>
                <w:sz w:val="20"/>
                <w:szCs w:val="20"/>
              </w:rPr>
              <w:t>3</w:t>
            </w:r>
            <w:r w:rsidRPr="00335844">
              <w:rPr>
                <w:sz w:val="20"/>
                <w:szCs w:val="20"/>
              </w:rPr>
              <w:t xml:space="preserve">) and encouraging reflection on causative factors. </w:t>
            </w:r>
            <w:r>
              <w:rPr>
                <w:sz w:val="20"/>
                <w:szCs w:val="20"/>
              </w:rPr>
              <w:t>You</w:t>
            </w:r>
            <w:r w:rsidRPr="00335844">
              <w:rPr>
                <w:sz w:val="20"/>
                <w:szCs w:val="20"/>
              </w:rPr>
              <w:t xml:space="preserve"> might like to set the debate off by arguing that it was all down to long term events. </w:t>
            </w:r>
            <w:r w:rsidRPr="00CA462D">
              <w:rPr>
                <w:b/>
                <w:sz w:val="20"/>
                <w:szCs w:val="20"/>
              </w:rPr>
              <w:t>(W)</w:t>
            </w:r>
          </w:p>
          <w:p w:rsidR="00C63E14" w:rsidRPr="00335844" w:rsidRDefault="00C63E14" w:rsidP="00C63E14">
            <w:pPr>
              <w:pStyle w:val="Default"/>
              <w:numPr>
                <w:ilvl w:val="0"/>
                <w:numId w:val="18"/>
              </w:numPr>
              <w:rPr>
                <w:sz w:val="20"/>
                <w:szCs w:val="20"/>
              </w:rPr>
            </w:pPr>
            <w:r w:rsidRPr="00335844">
              <w:rPr>
                <w:sz w:val="20"/>
                <w:szCs w:val="20"/>
              </w:rPr>
              <w:t>The central focus of this part of the topic should be on ensuring there is a good grasp of the ‘big picture’ when it comes to the causes of the First World War.</w:t>
            </w:r>
          </w:p>
          <w:p w:rsidR="00C63E14" w:rsidRPr="004D4BA3" w:rsidRDefault="00C63E14" w:rsidP="00C63E14">
            <w:pPr>
              <w:pStyle w:val="Default"/>
              <w:numPr>
                <w:ilvl w:val="0"/>
                <w:numId w:val="18"/>
              </w:numPr>
              <w:rPr>
                <w:color w:val="auto"/>
                <w:sz w:val="20"/>
                <w:szCs w:val="20"/>
              </w:rPr>
            </w:pPr>
            <w:r w:rsidRPr="004D4BA3">
              <w:rPr>
                <w:color w:val="auto"/>
                <w:sz w:val="20"/>
                <w:szCs w:val="20"/>
              </w:rPr>
              <w:t xml:space="preserve">Research tasks. Assign a country to each group (e.g. Russia) and an individual (e.g. Grey). They have to: </w:t>
            </w:r>
            <w:r w:rsidRPr="004D4BA3">
              <w:rPr>
                <w:b/>
                <w:color w:val="auto"/>
                <w:sz w:val="20"/>
                <w:szCs w:val="20"/>
              </w:rPr>
              <w:t>(G)</w:t>
            </w:r>
          </w:p>
          <w:p w:rsidR="00C63E14" w:rsidRPr="004D4BA3" w:rsidRDefault="00C63E14" w:rsidP="00C63E14">
            <w:pPr>
              <w:pStyle w:val="Default"/>
              <w:numPr>
                <w:ilvl w:val="1"/>
                <w:numId w:val="18"/>
              </w:numPr>
              <w:rPr>
                <w:color w:val="auto"/>
                <w:sz w:val="20"/>
                <w:szCs w:val="20"/>
              </w:rPr>
            </w:pPr>
            <w:r w:rsidRPr="004D4BA3">
              <w:rPr>
                <w:color w:val="auto"/>
                <w:sz w:val="20"/>
                <w:szCs w:val="20"/>
              </w:rPr>
              <w:t>make a case for</w:t>
            </w:r>
            <w:r>
              <w:rPr>
                <w:color w:val="auto"/>
                <w:sz w:val="20"/>
                <w:szCs w:val="20"/>
              </w:rPr>
              <w:t xml:space="preserve"> </w:t>
            </w:r>
            <w:r w:rsidRPr="004D4BA3">
              <w:rPr>
                <w:color w:val="auto"/>
                <w:sz w:val="20"/>
                <w:szCs w:val="20"/>
              </w:rPr>
              <w:t>the prosecution arguing that their country and individual should take the major responsibility for the outbreak of the war</w:t>
            </w:r>
          </w:p>
          <w:p w:rsidR="00C63E14" w:rsidRPr="004D4BA3" w:rsidRDefault="00C63E14" w:rsidP="00C63E14">
            <w:pPr>
              <w:pStyle w:val="Default"/>
              <w:numPr>
                <w:ilvl w:val="1"/>
                <w:numId w:val="18"/>
              </w:numPr>
              <w:rPr>
                <w:color w:val="auto"/>
                <w:sz w:val="20"/>
                <w:szCs w:val="20"/>
              </w:rPr>
            </w:pPr>
            <w:proofErr w:type="gramStart"/>
            <w:r w:rsidRPr="004D4BA3">
              <w:rPr>
                <w:color w:val="auto"/>
                <w:sz w:val="20"/>
                <w:szCs w:val="20"/>
              </w:rPr>
              <w:t>make</w:t>
            </w:r>
            <w:proofErr w:type="gramEnd"/>
            <w:r w:rsidRPr="004D4BA3">
              <w:rPr>
                <w:color w:val="auto"/>
                <w:sz w:val="20"/>
                <w:szCs w:val="20"/>
              </w:rPr>
              <w:t xml:space="preserve"> a case for the defence arguing that their country/individual should not be blamed for the outbreak of the war. </w:t>
            </w:r>
            <w:r w:rsidRPr="004D4BA3">
              <w:rPr>
                <w:b/>
                <w:color w:val="auto"/>
                <w:sz w:val="20"/>
                <w:szCs w:val="20"/>
              </w:rPr>
              <w:t>(G)</w:t>
            </w:r>
          </w:p>
          <w:p w:rsidR="00C63E14" w:rsidRPr="004D4BA3" w:rsidRDefault="00C63E14" w:rsidP="00C63E14">
            <w:pPr>
              <w:pStyle w:val="Default"/>
              <w:numPr>
                <w:ilvl w:val="0"/>
                <w:numId w:val="18"/>
              </w:numPr>
              <w:rPr>
                <w:sz w:val="20"/>
                <w:szCs w:val="20"/>
              </w:rPr>
            </w:pPr>
            <w:r w:rsidRPr="004D4BA3">
              <w:rPr>
                <w:color w:val="auto"/>
                <w:sz w:val="20"/>
                <w:szCs w:val="20"/>
              </w:rPr>
              <w:t xml:space="preserve">Whole class debate/presentations on ‘Who should take the blame </w:t>
            </w:r>
            <w:r w:rsidRPr="004D4BA3">
              <w:rPr>
                <w:sz w:val="20"/>
                <w:szCs w:val="20"/>
              </w:rPr>
              <w:t xml:space="preserve">for the outbreak of the war?’ </w:t>
            </w:r>
            <w:r w:rsidRPr="004D4BA3">
              <w:rPr>
                <w:b/>
                <w:sz w:val="20"/>
                <w:szCs w:val="20"/>
              </w:rPr>
              <w:t>(W)</w:t>
            </w:r>
          </w:p>
          <w:p w:rsidR="00C63E14" w:rsidRPr="007A200D" w:rsidRDefault="00C63E14" w:rsidP="00C63E14">
            <w:pPr>
              <w:pStyle w:val="Default"/>
              <w:numPr>
                <w:ilvl w:val="0"/>
                <w:numId w:val="18"/>
              </w:numPr>
              <w:rPr>
                <w:sz w:val="20"/>
                <w:szCs w:val="20"/>
              </w:rPr>
            </w:pPr>
            <w:r w:rsidRPr="007A200D">
              <w:rPr>
                <w:sz w:val="20"/>
                <w:szCs w:val="20"/>
              </w:rPr>
              <w:t xml:space="preserve">Written work / homework. ‘It was the entirely Kaiser’s fault.’ How far do you agree with this explanation of the outbreak of the First World War? </w:t>
            </w:r>
            <w:r w:rsidRPr="008C47AA">
              <w:rPr>
                <w:b/>
                <w:sz w:val="20"/>
                <w:szCs w:val="20"/>
              </w:rPr>
              <w:t>(I) (H)</w:t>
            </w:r>
          </w:p>
          <w:p w:rsidR="00C63E14" w:rsidRPr="00335844" w:rsidRDefault="00C63E14" w:rsidP="00C63E14">
            <w:pPr>
              <w:pStyle w:val="Default"/>
              <w:numPr>
                <w:ilvl w:val="0"/>
                <w:numId w:val="18"/>
              </w:numPr>
              <w:rPr>
                <w:sz w:val="20"/>
                <w:szCs w:val="20"/>
              </w:rPr>
            </w:pPr>
            <w:r>
              <w:rPr>
                <w:sz w:val="20"/>
                <w:szCs w:val="20"/>
              </w:rPr>
              <w:t>Learners</w:t>
            </w:r>
            <w:r w:rsidRPr="00335844">
              <w:rPr>
                <w:sz w:val="20"/>
                <w:szCs w:val="20"/>
              </w:rPr>
              <w:t xml:space="preserve"> could also practice examination questions from the specimen paper, having completed the unit.</w:t>
            </w:r>
          </w:p>
        </w:tc>
        <w:tc>
          <w:tcPr>
            <w:tcW w:w="3402" w:type="dxa"/>
          </w:tcPr>
          <w:p w:rsidR="00C63E14" w:rsidRPr="000050DB" w:rsidRDefault="00C63E14" w:rsidP="00C63E14">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C63E14" w:rsidRDefault="00C63E14" w:rsidP="00C63E14">
            <w:pPr>
              <w:pStyle w:val="ListParagraph"/>
              <w:numPr>
                <w:ilvl w:val="0"/>
                <w:numId w:val="18"/>
              </w:numPr>
              <w:rPr>
                <w:rFonts w:cs="Arial"/>
              </w:rPr>
            </w:pPr>
            <w:r w:rsidRPr="00A50C8E">
              <w:rPr>
                <w:rFonts w:cs="Arial"/>
              </w:rPr>
              <w:t xml:space="preserve">Chapter 4, </w:t>
            </w:r>
            <w:r w:rsidRPr="00A50C8E">
              <w:rPr>
                <w:rFonts w:cs="Arial"/>
                <w:i/>
              </w:rPr>
              <w:t>European History 1789</w:t>
            </w:r>
            <w:r>
              <w:rPr>
                <w:rFonts w:cs="Arial"/>
                <w:i/>
              </w:rPr>
              <w:t>–</w:t>
            </w:r>
            <w:r w:rsidRPr="00A50C8E">
              <w:rPr>
                <w:rFonts w:cs="Arial"/>
                <w:i/>
              </w:rPr>
              <w:t>1917</w:t>
            </w:r>
            <w:r w:rsidRPr="00A50C8E">
              <w:rPr>
                <w:rFonts w:cs="Arial"/>
              </w:rPr>
              <w:t xml:space="preserve"> by Russell Williams, p</w:t>
            </w:r>
            <w:r>
              <w:rPr>
                <w:rFonts w:cs="Arial"/>
              </w:rPr>
              <w:t>p</w:t>
            </w:r>
            <w:r w:rsidRPr="00A50C8E">
              <w:rPr>
                <w:rFonts w:cs="Arial"/>
              </w:rPr>
              <w:t>126</w:t>
            </w:r>
            <w:r>
              <w:rPr>
                <w:rFonts w:cs="Arial"/>
              </w:rPr>
              <w:t>–</w:t>
            </w:r>
            <w:r w:rsidRPr="00A50C8E">
              <w:rPr>
                <w:rFonts w:cs="Arial"/>
              </w:rPr>
              <w:t>134</w:t>
            </w:r>
          </w:p>
          <w:p w:rsidR="00C63E14" w:rsidRPr="006D3CF4" w:rsidRDefault="00C63E14" w:rsidP="00C63E14">
            <w:pPr>
              <w:pStyle w:val="ListParagraph"/>
              <w:numPr>
                <w:ilvl w:val="0"/>
                <w:numId w:val="18"/>
              </w:numPr>
              <w:rPr>
                <w:rFonts w:cs="Arial"/>
              </w:rPr>
            </w:pPr>
            <w:r w:rsidRPr="006D3CF4">
              <w:rPr>
                <w:rFonts w:cs="Arial"/>
                <w:i/>
              </w:rPr>
              <w:t>Rivalry and Accord: International Relations 1870</w:t>
            </w:r>
            <w:r>
              <w:rPr>
                <w:rFonts w:cs="Arial"/>
                <w:i/>
              </w:rPr>
              <w:t>–</w:t>
            </w:r>
            <w:r w:rsidRPr="006D3CF4">
              <w:rPr>
                <w:rFonts w:cs="Arial"/>
                <w:i/>
              </w:rPr>
              <w:t>1914</w:t>
            </w:r>
            <w:r w:rsidRPr="006D3CF4">
              <w:rPr>
                <w:rFonts w:cs="Arial"/>
              </w:rPr>
              <w:t xml:space="preserve"> by John Lowe and Robert Pearce, chapter 5 and chapter 6 which is good for debate regarding responsibility</w:t>
            </w:r>
          </w:p>
          <w:p w:rsidR="00C63E14" w:rsidRPr="006D3CF4" w:rsidRDefault="00C63E14" w:rsidP="00C63E14">
            <w:pPr>
              <w:pStyle w:val="ListParagraph"/>
              <w:numPr>
                <w:ilvl w:val="0"/>
                <w:numId w:val="18"/>
              </w:numPr>
              <w:rPr>
                <w:rFonts w:cs="Arial"/>
              </w:rPr>
            </w:pPr>
            <w:r w:rsidRPr="006D3CF4">
              <w:rPr>
                <w:rFonts w:cs="Arial"/>
                <w:i/>
              </w:rPr>
              <w:t>The origins of the First and Second World Wars</w:t>
            </w:r>
            <w:r w:rsidRPr="006D3CF4">
              <w:rPr>
                <w:rFonts w:cs="Arial"/>
              </w:rPr>
              <w:t xml:space="preserve"> by Frank McDonough, chapter 1</w:t>
            </w:r>
          </w:p>
          <w:p w:rsidR="00C63E14" w:rsidRPr="00335844" w:rsidRDefault="00C63E14" w:rsidP="00C63E14">
            <w:pPr>
              <w:rPr>
                <w:rFonts w:ascii="Arial" w:hAnsi="Arial" w:cs="Arial"/>
                <w:sz w:val="20"/>
                <w:szCs w:val="20"/>
              </w:rPr>
            </w:pPr>
          </w:p>
          <w:p w:rsidR="00C63E14" w:rsidRPr="000050DB" w:rsidRDefault="00C63E14" w:rsidP="00C63E14">
            <w:pPr>
              <w:rPr>
                <w:rFonts w:ascii="Arial" w:hAnsi="Arial" w:cs="Arial"/>
                <w:b/>
                <w:sz w:val="20"/>
                <w:szCs w:val="20"/>
              </w:rPr>
            </w:pPr>
            <w:r w:rsidRPr="000050DB">
              <w:rPr>
                <w:rFonts w:ascii="Arial" w:hAnsi="Arial" w:cs="Arial"/>
                <w:b/>
                <w:sz w:val="20"/>
                <w:szCs w:val="20"/>
              </w:rPr>
              <w:t>Online</w:t>
            </w:r>
          </w:p>
          <w:p w:rsidR="00C63E14" w:rsidRPr="00A50C8E" w:rsidRDefault="00CB615F" w:rsidP="00C63E14">
            <w:pPr>
              <w:pStyle w:val="ListParagraph"/>
              <w:numPr>
                <w:ilvl w:val="0"/>
                <w:numId w:val="18"/>
              </w:numPr>
              <w:rPr>
                <w:rFonts w:cs="Arial"/>
              </w:rPr>
            </w:pPr>
            <w:hyperlink r:id="rId56" w:history="1">
              <w:r w:rsidR="00C63E14" w:rsidRPr="006D3CF4">
                <w:rPr>
                  <w:rStyle w:val="Hyperlink"/>
                  <w:rFonts w:cs="Arial"/>
                </w:rPr>
                <w:t>http://www.johndclare.net/causes_WWI3.htm</w:t>
              </w:r>
            </w:hyperlink>
            <w:r w:rsidR="00C63E14" w:rsidRPr="006D3CF4">
              <w:rPr>
                <w:rFonts w:cs="Arial"/>
              </w:rPr>
              <w:t xml:space="preserve"> </w:t>
            </w:r>
          </w:p>
        </w:tc>
      </w:tr>
    </w:tbl>
    <w:p w:rsidR="00C63E14" w:rsidRDefault="00C63E14" w:rsidP="00B434C1">
      <w:pPr>
        <w:ind w:left="-567" w:right="43"/>
        <w:rPr>
          <w:rFonts w:ascii="Arial" w:hAnsi="Arial" w:cs="Arial"/>
          <w:color w:val="FFFFFF"/>
          <w:sz w:val="20"/>
          <w:szCs w:val="20"/>
        </w:rPr>
      </w:pPr>
    </w:p>
    <w:p w:rsidR="00C63E14" w:rsidRDefault="00C63E14" w:rsidP="00B434C1">
      <w:pPr>
        <w:ind w:left="-567" w:right="43"/>
        <w:rPr>
          <w:rFonts w:ascii="Arial" w:hAnsi="Arial" w:cs="Arial"/>
          <w:color w:val="FFFFFF"/>
          <w:sz w:val="20"/>
          <w:szCs w:val="20"/>
        </w:rPr>
      </w:pPr>
    </w:p>
    <w:p w:rsidR="00C63E14" w:rsidRDefault="00C63E14" w:rsidP="00B434C1">
      <w:pPr>
        <w:ind w:left="-567" w:right="43"/>
        <w:rPr>
          <w:rFonts w:ascii="Arial" w:hAnsi="Arial" w:cs="Arial"/>
          <w:color w:val="FFFFFF"/>
          <w:sz w:val="20"/>
          <w:szCs w:val="20"/>
        </w:rPr>
      </w:pPr>
    </w:p>
    <w:p w:rsidR="00C63E14" w:rsidRPr="00A33EB6" w:rsidRDefault="00C63E14"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F83CE8">
      <w:pPr>
        <w:ind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28" w:name="_Toc443577804"/>
    <w:p w:rsidR="00554812" w:rsidRPr="00F83CE8" w:rsidRDefault="00F83CE8" w:rsidP="00F83CE8">
      <w:pPr>
        <w:pStyle w:val="Heading1"/>
      </w:pPr>
      <w:r w:rsidRPr="00F83CE8">
        <w:lastRenderedPageBreak/>
        <w:fldChar w:fldCharType="begin"/>
      </w:r>
      <w:r w:rsidRPr="00F83CE8">
        <w:instrText xml:space="preserve"> HYPERLINK  \l "_Contents" </w:instrText>
      </w:r>
      <w:r w:rsidRPr="00F83CE8">
        <w:fldChar w:fldCharType="separate"/>
      </w:r>
      <w:r w:rsidRPr="00F83CE8">
        <w:rPr>
          <w:rStyle w:val="Hyperlink"/>
          <w:color w:val="C30045"/>
          <w:u w:val="none"/>
        </w:rPr>
        <w:t>Topic 4: The Russian Revolution, c.1894–1917</w:t>
      </w:r>
      <w:bookmarkEnd w:id="28"/>
      <w:r w:rsidRPr="00F83CE8">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1560"/>
        <w:gridCol w:w="2268"/>
        <w:gridCol w:w="7371"/>
        <w:gridCol w:w="3402"/>
      </w:tblGrid>
      <w:tr w:rsidR="00F83CE8" w:rsidRPr="003046BF" w:rsidTr="00F83CE8">
        <w:trPr>
          <w:tblHeader/>
        </w:trPr>
        <w:tc>
          <w:tcPr>
            <w:tcW w:w="1560" w:type="dxa"/>
            <w:shd w:val="clear" w:color="auto" w:fill="C30045"/>
            <w:vAlign w:val="center"/>
          </w:tcPr>
          <w:p w:rsidR="00F83CE8" w:rsidRPr="003046BF" w:rsidRDefault="00F83CE8" w:rsidP="00E90DC1">
            <w:pPr>
              <w:jc w:val="center"/>
              <w:rPr>
                <w:rFonts w:ascii="Arial" w:hAnsi="Arial" w:cs="Arial"/>
                <w:b/>
                <w:color w:val="FFFFFF"/>
                <w:sz w:val="20"/>
                <w:szCs w:val="20"/>
              </w:rPr>
            </w:pPr>
            <w:r>
              <w:rPr>
                <w:rFonts w:ascii="Arial" w:hAnsi="Arial" w:cs="Arial"/>
                <w:b/>
                <w:color w:val="FFFFFF"/>
                <w:sz w:val="20"/>
                <w:szCs w:val="20"/>
              </w:rPr>
              <w:t>Key questions</w:t>
            </w:r>
          </w:p>
        </w:tc>
        <w:tc>
          <w:tcPr>
            <w:tcW w:w="2268" w:type="dxa"/>
            <w:shd w:val="clear" w:color="auto" w:fill="C30045"/>
            <w:vAlign w:val="center"/>
          </w:tcPr>
          <w:p w:rsidR="00F83CE8" w:rsidRPr="003046BF" w:rsidRDefault="00F83CE8" w:rsidP="00E90DC1">
            <w:pPr>
              <w:rPr>
                <w:rFonts w:ascii="Arial" w:hAnsi="Arial" w:cs="Arial"/>
                <w:b/>
                <w:color w:val="FFFFFF"/>
                <w:sz w:val="20"/>
                <w:szCs w:val="20"/>
              </w:rPr>
            </w:pPr>
            <w:r>
              <w:rPr>
                <w:rFonts w:ascii="Arial" w:hAnsi="Arial" w:cs="Arial"/>
                <w:b/>
                <w:color w:val="FFFFFF"/>
                <w:sz w:val="20"/>
                <w:szCs w:val="20"/>
              </w:rPr>
              <w:t>Key content</w:t>
            </w:r>
          </w:p>
        </w:tc>
        <w:tc>
          <w:tcPr>
            <w:tcW w:w="7371" w:type="dxa"/>
            <w:shd w:val="clear" w:color="auto" w:fill="C30045"/>
            <w:vAlign w:val="center"/>
          </w:tcPr>
          <w:p w:rsidR="00F83CE8" w:rsidRPr="003046BF" w:rsidRDefault="00F83CE8" w:rsidP="00E90DC1">
            <w:pPr>
              <w:rPr>
                <w:rFonts w:ascii="Arial" w:hAnsi="Arial" w:cs="Arial"/>
                <w:b/>
                <w:color w:val="FFFFFF"/>
                <w:sz w:val="20"/>
                <w:szCs w:val="20"/>
              </w:rPr>
            </w:pPr>
            <w:r w:rsidRPr="003046BF">
              <w:rPr>
                <w:rFonts w:ascii="Arial" w:hAnsi="Arial" w:cs="Arial"/>
                <w:b/>
                <w:color w:val="FFFFFF"/>
                <w:sz w:val="20"/>
                <w:szCs w:val="20"/>
              </w:rPr>
              <w:t>Suggested teaching activities</w:t>
            </w:r>
          </w:p>
        </w:tc>
        <w:tc>
          <w:tcPr>
            <w:tcW w:w="3402" w:type="dxa"/>
            <w:shd w:val="clear" w:color="auto" w:fill="C30045"/>
            <w:vAlign w:val="center"/>
          </w:tcPr>
          <w:p w:rsidR="00F83CE8" w:rsidRPr="003046BF" w:rsidRDefault="00F83CE8" w:rsidP="00E90DC1">
            <w:pPr>
              <w:rPr>
                <w:rFonts w:ascii="Arial" w:hAnsi="Arial" w:cs="Arial"/>
                <w:b/>
                <w:color w:val="FFFFFF"/>
                <w:sz w:val="20"/>
                <w:szCs w:val="20"/>
              </w:rPr>
            </w:pPr>
            <w:r w:rsidRPr="003046BF">
              <w:rPr>
                <w:rFonts w:ascii="Arial" w:hAnsi="Arial" w:cs="Arial"/>
                <w:b/>
                <w:color w:val="FFFFFF"/>
                <w:sz w:val="20"/>
                <w:szCs w:val="20"/>
              </w:rPr>
              <w:t>Learning resources</w:t>
            </w:r>
          </w:p>
        </w:tc>
      </w:tr>
      <w:tr w:rsidR="00F83CE8" w:rsidRPr="003046BF" w:rsidTr="00F83CE8">
        <w:tc>
          <w:tcPr>
            <w:tcW w:w="1560" w:type="dxa"/>
            <w:vMerge w:val="restart"/>
          </w:tcPr>
          <w:p w:rsidR="00F83CE8" w:rsidRPr="00F83CE8" w:rsidRDefault="00F83CE8" w:rsidP="00F83CE8">
            <w:pPr>
              <w:rPr>
                <w:rFonts w:ascii="Arial" w:hAnsi="Arial" w:cs="Arial"/>
                <w:sz w:val="20"/>
                <w:szCs w:val="20"/>
              </w:rPr>
            </w:pPr>
            <w:bookmarkStart w:id="29" w:name="_Toc441138844"/>
            <w:r w:rsidRPr="00F83CE8">
              <w:rPr>
                <w:rFonts w:ascii="Arial" w:hAnsi="Arial" w:cs="Arial"/>
                <w:sz w:val="20"/>
                <w:szCs w:val="20"/>
                <w:lang w:eastAsia="en-GB"/>
              </w:rPr>
              <w:t>What were the causes and immediate outcomes of the 1905 Revolution?</w:t>
            </w:r>
            <w:bookmarkEnd w:id="29"/>
          </w:p>
        </w:tc>
        <w:tc>
          <w:tcPr>
            <w:tcW w:w="2268" w:type="dxa"/>
          </w:tcPr>
          <w:p w:rsidR="00F83CE8" w:rsidRDefault="00F83CE8" w:rsidP="00E90DC1">
            <w:pPr>
              <w:rPr>
                <w:rFonts w:ascii="UniversLT-Light" w:hAnsi="UniversLT-Light" w:cs="UniversLT-Light"/>
                <w:sz w:val="20"/>
                <w:szCs w:val="20"/>
                <w:lang w:eastAsia="en-GB"/>
              </w:rPr>
            </w:pPr>
            <w:r>
              <w:rPr>
                <w:rFonts w:ascii="UniversLT-Light" w:hAnsi="UniversLT-Light" w:cs="UniversLT-Light"/>
                <w:sz w:val="20"/>
                <w:szCs w:val="20"/>
                <w:lang w:eastAsia="en-GB"/>
              </w:rPr>
              <w:t>Social and economic change</w:t>
            </w:r>
          </w:p>
          <w:p w:rsidR="00F83CE8" w:rsidRDefault="00F83CE8" w:rsidP="00E90DC1">
            <w:pPr>
              <w:rPr>
                <w:rFonts w:ascii="UniversLT-Light" w:hAnsi="UniversLT-Light" w:cs="UniversLT-Light"/>
                <w:sz w:val="20"/>
                <w:szCs w:val="20"/>
                <w:lang w:eastAsia="en-GB"/>
              </w:rPr>
            </w:pPr>
          </w:p>
          <w:p w:rsidR="00F83CE8" w:rsidRPr="003046BF" w:rsidRDefault="00F83CE8" w:rsidP="00E90DC1">
            <w:pPr>
              <w:rPr>
                <w:rFonts w:ascii="Arial" w:hAnsi="Arial" w:cs="Arial"/>
                <w:sz w:val="20"/>
                <w:szCs w:val="20"/>
              </w:rPr>
            </w:pPr>
            <w:r>
              <w:rPr>
                <w:rFonts w:ascii="UniversLT-Light" w:hAnsi="UniversLT-Light" w:cs="UniversLT-Light"/>
                <w:sz w:val="20"/>
                <w:szCs w:val="20"/>
                <w:lang w:eastAsia="en-GB"/>
              </w:rPr>
              <w:t>(NB the first two bullet points of key content have been reversed here)</w:t>
            </w:r>
          </w:p>
        </w:tc>
        <w:tc>
          <w:tcPr>
            <w:tcW w:w="7371" w:type="dxa"/>
          </w:tcPr>
          <w:p w:rsidR="00F83CE8" w:rsidRPr="00510809" w:rsidRDefault="00F83CE8" w:rsidP="00F83CE8">
            <w:pPr>
              <w:pStyle w:val="Default"/>
              <w:numPr>
                <w:ilvl w:val="0"/>
                <w:numId w:val="18"/>
              </w:numPr>
              <w:rPr>
                <w:color w:val="auto"/>
                <w:sz w:val="20"/>
                <w:szCs w:val="20"/>
              </w:rPr>
            </w:pPr>
            <w:r>
              <w:rPr>
                <w:color w:val="auto"/>
                <w:sz w:val="20"/>
                <w:szCs w:val="20"/>
              </w:rPr>
              <w:t>The central focus of this topic should be to consider the state of Russia when Nicholas II came to power in 1894 and to gain and understanding of the background to the 1905 Revolution.</w:t>
            </w:r>
            <w:r w:rsidRPr="00510809">
              <w:rPr>
                <w:color w:val="auto"/>
                <w:sz w:val="20"/>
                <w:szCs w:val="20"/>
              </w:rPr>
              <w:t xml:space="preserve"> </w:t>
            </w:r>
          </w:p>
          <w:p w:rsidR="00F83CE8" w:rsidRDefault="00F83CE8" w:rsidP="00F83CE8">
            <w:pPr>
              <w:pStyle w:val="Default"/>
              <w:numPr>
                <w:ilvl w:val="0"/>
                <w:numId w:val="18"/>
              </w:numPr>
              <w:rPr>
                <w:color w:val="auto"/>
                <w:sz w:val="20"/>
                <w:szCs w:val="20"/>
              </w:rPr>
            </w:pPr>
            <w:r>
              <w:rPr>
                <w:color w:val="auto"/>
                <w:sz w:val="20"/>
                <w:szCs w:val="20"/>
              </w:rPr>
              <w:t xml:space="preserve">Group discussion to identify what learners need to know in order to decide what was the state of Russia in 1894. (see headings below for possible questions / areas to consider) </w:t>
            </w:r>
            <w:r w:rsidRPr="00A9125B">
              <w:rPr>
                <w:b/>
                <w:color w:val="auto"/>
                <w:sz w:val="20"/>
                <w:szCs w:val="20"/>
              </w:rPr>
              <w:t>(W)</w:t>
            </w:r>
          </w:p>
          <w:p w:rsidR="00F83CE8" w:rsidRDefault="00F83CE8" w:rsidP="00F83CE8">
            <w:pPr>
              <w:pStyle w:val="Default"/>
              <w:numPr>
                <w:ilvl w:val="0"/>
                <w:numId w:val="18"/>
              </w:numPr>
              <w:rPr>
                <w:color w:val="auto"/>
                <w:sz w:val="20"/>
                <w:szCs w:val="20"/>
              </w:rPr>
            </w:pPr>
            <w:r>
              <w:rPr>
                <w:color w:val="auto"/>
                <w:sz w:val="20"/>
                <w:szCs w:val="20"/>
              </w:rPr>
              <w:t>Research tasks. Using a selection of sources / materials, learners research the following</w:t>
            </w:r>
            <w:r w:rsidRPr="00EA0C42">
              <w:rPr>
                <w:color w:val="auto"/>
                <w:sz w:val="20"/>
                <w:szCs w:val="20"/>
              </w:rPr>
              <w:t xml:space="preserve">: </w:t>
            </w:r>
            <w:r w:rsidRPr="007F2F21">
              <w:rPr>
                <w:color w:val="auto"/>
                <w:sz w:val="20"/>
                <w:szCs w:val="20"/>
              </w:rPr>
              <w:t>How was Russia governed in 1894?</w:t>
            </w:r>
            <w:r>
              <w:rPr>
                <w:color w:val="auto"/>
                <w:sz w:val="20"/>
                <w:szCs w:val="20"/>
              </w:rPr>
              <w:t xml:space="preserve"> </w:t>
            </w:r>
            <w:r w:rsidRPr="000A58D3">
              <w:rPr>
                <w:b/>
                <w:color w:val="auto"/>
                <w:sz w:val="20"/>
                <w:szCs w:val="20"/>
              </w:rPr>
              <w:t>(G)</w:t>
            </w:r>
          </w:p>
          <w:p w:rsidR="00F83CE8" w:rsidRPr="007F2F21" w:rsidRDefault="00F83CE8" w:rsidP="00F83CE8">
            <w:pPr>
              <w:pStyle w:val="Default"/>
              <w:numPr>
                <w:ilvl w:val="1"/>
                <w:numId w:val="18"/>
              </w:numPr>
              <w:rPr>
                <w:color w:val="auto"/>
                <w:sz w:val="20"/>
                <w:szCs w:val="20"/>
              </w:rPr>
            </w:pPr>
            <w:r>
              <w:rPr>
                <w:color w:val="auto"/>
                <w:sz w:val="20"/>
                <w:szCs w:val="20"/>
              </w:rPr>
              <w:t>What was the role of the Tsar?</w:t>
            </w:r>
          </w:p>
          <w:p w:rsidR="00F83CE8" w:rsidRDefault="00F83CE8" w:rsidP="00F83CE8">
            <w:pPr>
              <w:pStyle w:val="Default"/>
              <w:numPr>
                <w:ilvl w:val="1"/>
                <w:numId w:val="18"/>
              </w:numPr>
              <w:rPr>
                <w:color w:val="auto"/>
                <w:sz w:val="20"/>
                <w:szCs w:val="20"/>
              </w:rPr>
            </w:pPr>
            <w:r>
              <w:rPr>
                <w:color w:val="auto"/>
                <w:sz w:val="20"/>
                <w:szCs w:val="20"/>
              </w:rPr>
              <w:t>What was the role of the Church / Army / Police?</w:t>
            </w:r>
          </w:p>
          <w:p w:rsidR="00F83CE8" w:rsidRPr="000A58D3" w:rsidRDefault="00F83CE8" w:rsidP="00F83CE8">
            <w:pPr>
              <w:pStyle w:val="Default"/>
              <w:numPr>
                <w:ilvl w:val="1"/>
                <w:numId w:val="18"/>
              </w:numPr>
              <w:rPr>
                <w:color w:val="auto"/>
                <w:sz w:val="20"/>
                <w:szCs w:val="20"/>
              </w:rPr>
            </w:pPr>
            <w:r w:rsidRPr="000A58D3">
              <w:rPr>
                <w:color w:val="auto"/>
                <w:sz w:val="20"/>
                <w:szCs w:val="20"/>
              </w:rPr>
              <w:t>How suited was Nicholas II to his position?</w:t>
            </w:r>
          </w:p>
          <w:p w:rsidR="00F83CE8" w:rsidRPr="007F2F21" w:rsidRDefault="00F83CE8" w:rsidP="00F83CE8">
            <w:pPr>
              <w:pStyle w:val="Default"/>
              <w:numPr>
                <w:ilvl w:val="1"/>
                <w:numId w:val="18"/>
              </w:numPr>
              <w:rPr>
                <w:color w:val="auto"/>
                <w:sz w:val="20"/>
                <w:szCs w:val="20"/>
              </w:rPr>
            </w:pPr>
            <w:r>
              <w:rPr>
                <w:color w:val="auto"/>
                <w:sz w:val="20"/>
                <w:szCs w:val="20"/>
              </w:rPr>
              <w:t>How representative was the government?</w:t>
            </w:r>
          </w:p>
          <w:p w:rsidR="00F83CE8" w:rsidRDefault="00F83CE8" w:rsidP="00F83CE8">
            <w:pPr>
              <w:pStyle w:val="Default"/>
              <w:numPr>
                <w:ilvl w:val="0"/>
                <w:numId w:val="18"/>
              </w:numPr>
              <w:rPr>
                <w:color w:val="auto"/>
                <w:sz w:val="20"/>
                <w:szCs w:val="20"/>
              </w:rPr>
            </w:pPr>
            <w:r>
              <w:rPr>
                <w:color w:val="auto"/>
                <w:sz w:val="20"/>
                <w:szCs w:val="20"/>
              </w:rPr>
              <w:t xml:space="preserve">How developed was the Russia economy in 1894 </w:t>
            </w:r>
          </w:p>
          <w:p w:rsidR="00F83CE8" w:rsidRDefault="00F83CE8" w:rsidP="00F83CE8">
            <w:pPr>
              <w:pStyle w:val="Default"/>
              <w:numPr>
                <w:ilvl w:val="1"/>
                <w:numId w:val="18"/>
              </w:numPr>
              <w:rPr>
                <w:color w:val="auto"/>
                <w:sz w:val="20"/>
                <w:szCs w:val="20"/>
              </w:rPr>
            </w:pPr>
            <w:r>
              <w:rPr>
                <w:color w:val="auto"/>
                <w:sz w:val="20"/>
                <w:szCs w:val="20"/>
              </w:rPr>
              <w:t>How developed was industry?</w:t>
            </w:r>
          </w:p>
          <w:p w:rsidR="00F83CE8" w:rsidRDefault="00F83CE8" w:rsidP="00F83CE8">
            <w:pPr>
              <w:pStyle w:val="Default"/>
              <w:numPr>
                <w:ilvl w:val="1"/>
                <w:numId w:val="18"/>
              </w:numPr>
              <w:rPr>
                <w:color w:val="auto"/>
                <w:sz w:val="20"/>
                <w:szCs w:val="20"/>
              </w:rPr>
            </w:pPr>
            <w:r>
              <w:rPr>
                <w:color w:val="auto"/>
                <w:sz w:val="20"/>
                <w:szCs w:val="20"/>
              </w:rPr>
              <w:t>What was the state of agriculture?</w:t>
            </w:r>
          </w:p>
          <w:p w:rsidR="00F83CE8" w:rsidRPr="006C03F7" w:rsidRDefault="00F83CE8" w:rsidP="00F83CE8">
            <w:pPr>
              <w:pStyle w:val="Default"/>
              <w:numPr>
                <w:ilvl w:val="1"/>
                <w:numId w:val="18"/>
              </w:numPr>
              <w:rPr>
                <w:color w:val="auto"/>
                <w:sz w:val="20"/>
                <w:szCs w:val="20"/>
              </w:rPr>
            </w:pPr>
            <w:r>
              <w:rPr>
                <w:color w:val="auto"/>
                <w:sz w:val="20"/>
                <w:szCs w:val="20"/>
              </w:rPr>
              <w:t>What problems / issues stood in the way of development?</w:t>
            </w:r>
          </w:p>
          <w:p w:rsidR="00F83CE8" w:rsidRDefault="00F83CE8" w:rsidP="00F83CE8">
            <w:pPr>
              <w:pStyle w:val="Default"/>
              <w:numPr>
                <w:ilvl w:val="0"/>
                <w:numId w:val="18"/>
              </w:numPr>
              <w:rPr>
                <w:color w:val="auto"/>
                <w:sz w:val="20"/>
                <w:szCs w:val="20"/>
              </w:rPr>
            </w:pPr>
            <w:r>
              <w:rPr>
                <w:color w:val="auto"/>
                <w:sz w:val="20"/>
                <w:szCs w:val="20"/>
              </w:rPr>
              <w:t>How stable was Russian society?</w:t>
            </w:r>
          </w:p>
          <w:p w:rsidR="00F83CE8" w:rsidRDefault="00F83CE8" w:rsidP="00F83CE8">
            <w:pPr>
              <w:pStyle w:val="Default"/>
              <w:numPr>
                <w:ilvl w:val="1"/>
                <w:numId w:val="18"/>
              </w:numPr>
              <w:rPr>
                <w:color w:val="auto"/>
                <w:sz w:val="20"/>
                <w:szCs w:val="20"/>
              </w:rPr>
            </w:pPr>
            <w:r>
              <w:rPr>
                <w:color w:val="auto"/>
                <w:sz w:val="20"/>
                <w:szCs w:val="20"/>
              </w:rPr>
              <w:t>What were the main social groupings</w:t>
            </w:r>
          </w:p>
          <w:p w:rsidR="00F83CE8" w:rsidRPr="000A58D3" w:rsidRDefault="00F83CE8" w:rsidP="00F83CE8">
            <w:pPr>
              <w:pStyle w:val="Default"/>
              <w:numPr>
                <w:ilvl w:val="1"/>
                <w:numId w:val="18"/>
              </w:numPr>
              <w:rPr>
                <w:color w:val="auto"/>
                <w:sz w:val="20"/>
                <w:szCs w:val="20"/>
              </w:rPr>
            </w:pPr>
            <w:r>
              <w:rPr>
                <w:color w:val="auto"/>
                <w:sz w:val="20"/>
                <w:szCs w:val="20"/>
              </w:rPr>
              <w:t>Where people in Russia in 1894 contented (and how do you know)</w:t>
            </w:r>
          </w:p>
          <w:p w:rsidR="00F83CE8" w:rsidRPr="002E00CA" w:rsidRDefault="00F83CE8" w:rsidP="00F83CE8">
            <w:pPr>
              <w:pStyle w:val="Default"/>
              <w:numPr>
                <w:ilvl w:val="0"/>
                <w:numId w:val="18"/>
              </w:numPr>
              <w:rPr>
                <w:color w:val="auto"/>
                <w:sz w:val="20"/>
                <w:szCs w:val="20"/>
              </w:rPr>
            </w:pPr>
            <w:r>
              <w:rPr>
                <w:color w:val="auto"/>
                <w:sz w:val="20"/>
                <w:szCs w:val="20"/>
              </w:rPr>
              <w:t xml:space="preserve">Class discussion of the following questions to agree ‘opportunities and threats’ analysis of Russia in 1894 to decide the state of Russia facing Nicholas II on his accession in 1894. </w:t>
            </w:r>
            <w:r w:rsidRPr="00A9125B">
              <w:rPr>
                <w:b/>
                <w:color w:val="auto"/>
                <w:sz w:val="20"/>
                <w:szCs w:val="20"/>
              </w:rPr>
              <w:t>(W)</w:t>
            </w:r>
          </w:p>
          <w:p w:rsidR="00F83CE8" w:rsidRPr="000A58D3" w:rsidRDefault="00F83CE8" w:rsidP="00F83CE8">
            <w:pPr>
              <w:pStyle w:val="Default"/>
              <w:numPr>
                <w:ilvl w:val="0"/>
                <w:numId w:val="18"/>
              </w:numPr>
              <w:rPr>
                <w:color w:val="auto"/>
                <w:sz w:val="20"/>
                <w:szCs w:val="20"/>
              </w:rPr>
            </w:pPr>
            <w:r w:rsidRPr="002E00CA">
              <w:rPr>
                <w:color w:val="auto"/>
                <w:sz w:val="20"/>
                <w:szCs w:val="20"/>
              </w:rPr>
              <w:t>Written homework</w:t>
            </w:r>
            <w:r>
              <w:rPr>
                <w:color w:val="auto"/>
                <w:sz w:val="20"/>
                <w:szCs w:val="20"/>
              </w:rPr>
              <w:t xml:space="preserve">: How stable was Russia in 1894? </w:t>
            </w:r>
            <w:r>
              <w:rPr>
                <w:b/>
                <w:color w:val="auto"/>
                <w:sz w:val="20"/>
                <w:szCs w:val="20"/>
              </w:rPr>
              <w:t>(W)</w:t>
            </w:r>
          </w:p>
        </w:tc>
        <w:tc>
          <w:tcPr>
            <w:tcW w:w="3402" w:type="dxa"/>
          </w:tcPr>
          <w:p w:rsidR="00F83CE8" w:rsidRPr="000050DB" w:rsidRDefault="00F83CE8" w:rsidP="00E90DC1">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F83CE8" w:rsidRDefault="00F83CE8" w:rsidP="00F83CE8">
            <w:pPr>
              <w:pStyle w:val="ListParagraph"/>
              <w:numPr>
                <w:ilvl w:val="0"/>
                <w:numId w:val="18"/>
              </w:numPr>
              <w:rPr>
                <w:rFonts w:cs="Arial"/>
              </w:rPr>
            </w:pPr>
            <w:r w:rsidRPr="00A50C8E">
              <w:rPr>
                <w:rFonts w:cs="Arial"/>
              </w:rPr>
              <w:t xml:space="preserve">Chapter 5, </w:t>
            </w:r>
            <w:r w:rsidRPr="00A50C8E">
              <w:rPr>
                <w:rFonts w:cs="Arial"/>
                <w:i/>
              </w:rPr>
              <w:t>European History 1789</w:t>
            </w:r>
            <w:r>
              <w:rPr>
                <w:rFonts w:cs="Arial"/>
                <w:i/>
              </w:rPr>
              <w:t>–</w:t>
            </w:r>
            <w:r w:rsidRPr="00A50C8E">
              <w:rPr>
                <w:rFonts w:cs="Arial"/>
                <w:i/>
              </w:rPr>
              <w:t>1917</w:t>
            </w:r>
            <w:r w:rsidRPr="00A50C8E">
              <w:rPr>
                <w:rFonts w:cs="Arial"/>
              </w:rPr>
              <w:t xml:space="preserve"> by Russell Williams, </w:t>
            </w:r>
            <w:r>
              <w:rPr>
                <w:rFonts w:cs="Arial"/>
              </w:rPr>
              <w:t>pp</w:t>
            </w:r>
            <w:r w:rsidRPr="00A50C8E">
              <w:rPr>
                <w:rFonts w:cs="Arial"/>
              </w:rPr>
              <w:t>137</w:t>
            </w:r>
            <w:r>
              <w:rPr>
                <w:rFonts w:cs="Arial"/>
              </w:rPr>
              <w:t>–</w:t>
            </w:r>
            <w:r w:rsidRPr="00A50C8E">
              <w:rPr>
                <w:rFonts w:cs="Arial"/>
              </w:rPr>
              <w:t>145</w:t>
            </w:r>
          </w:p>
          <w:p w:rsidR="00F83CE8" w:rsidRPr="006D3CF4" w:rsidRDefault="00F83CE8" w:rsidP="00F83CE8">
            <w:pPr>
              <w:pStyle w:val="ListParagraph"/>
              <w:numPr>
                <w:ilvl w:val="0"/>
                <w:numId w:val="18"/>
              </w:numPr>
              <w:rPr>
                <w:rFonts w:cs="Arial"/>
              </w:rPr>
            </w:pPr>
            <w:r w:rsidRPr="006D3CF4">
              <w:rPr>
                <w:rFonts w:cs="Arial"/>
                <w:i/>
              </w:rPr>
              <w:t>Reaction and Revolution: Russia 1894</w:t>
            </w:r>
            <w:r>
              <w:rPr>
                <w:rFonts w:cs="Arial"/>
                <w:i/>
              </w:rPr>
              <w:t>–</w:t>
            </w:r>
            <w:r w:rsidRPr="006D3CF4">
              <w:rPr>
                <w:rFonts w:cs="Arial"/>
                <w:i/>
              </w:rPr>
              <w:t>1924</w:t>
            </w:r>
            <w:r w:rsidRPr="006D3CF4">
              <w:rPr>
                <w:rFonts w:cs="Arial"/>
              </w:rPr>
              <w:t xml:space="preserve"> by Michael Lynch, chapters 1 and 2</w:t>
            </w:r>
          </w:p>
          <w:p w:rsidR="00F83CE8" w:rsidRDefault="00F83CE8" w:rsidP="00E90DC1">
            <w:pPr>
              <w:rPr>
                <w:rFonts w:cs="Arial"/>
              </w:rPr>
            </w:pPr>
          </w:p>
          <w:p w:rsidR="00F83CE8" w:rsidRPr="000050DB" w:rsidRDefault="00F83CE8" w:rsidP="00E90DC1">
            <w:pPr>
              <w:rPr>
                <w:rFonts w:ascii="Arial" w:hAnsi="Arial" w:cs="Arial"/>
                <w:b/>
                <w:sz w:val="20"/>
                <w:szCs w:val="20"/>
              </w:rPr>
            </w:pPr>
            <w:r w:rsidRPr="000050DB">
              <w:rPr>
                <w:rFonts w:ascii="Arial" w:hAnsi="Arial" w:cs="Arial"/>
                <w:b/>
                <w:sz w:val="20"/>
                <w:szCs w:val="20"/>
              </w:rPr>
              <w:t>Online</w:t>
            </w:r>
          </w:p>
          <w:p w:rsidR="00F83CE8" w:rsidRPr="006D3CF4" w:rsidRDefault="00CB615F" w:rsidP="00F83CE8">
            <w:pPr>
              <w:pStyle w:val="ListParagraph"/>
              <w:numPr>
                <w:ilvl w:val="0"/>
                <w:numId w:val="18"/>
              </w:numPr>
              <w:rPr>
                <w:rFonts w:cs="Arial"/>
              </w:rPr>
            </w:pPr>
            <w:hyperlink r:id="rId57" w:history="1">
              <w:r w:rsidR="00F83CE8" w:rsidRPr="006D3CF4">
                <w:rPr>
                  <w:rStyle w:val="Hyperlink"/>
                  <w:rFonts w:cs="Arial"/>
                </w:rPr>
                <w:t>http://www.alexanderpalace.org/palace/AlexPalaceNRbio.html</w:t>
              </w:r>
            </w:hyperlink>
            <w:r w:rsidR="00F83CE8" w:rsidRPr="006D3CF4">
              <w:rPr>
                <w:rFonts w:cs="Arial"/>
              </w:rPr>
              <w:t xml:space="preserve"> biography of the Tsar</w:t>
            </w:r>
          </w:p>
          <w:p w:rsidR="00F83CE8" w:rsidRPr="006D3CF4" w:rsidRDefault="00CB615F" w:rsidP="00F83CE8">
            <w:pPr>
              <w:pStyle w:val="ListParagraph"/>
              <w:numPr>
                <w:ilvl w:val="0"/>
                <w:numId w:val="18"/>
              </w:numPr>
              <w:rPr>
                <w:rFonts w:cs="Arial"/>
              </w:rPr>
            </w:pPr>
            <w:hyperlink r:id="rId58" w:anchor="unit1" w:history="1">
              <w:r w:rsidR="00F83CE8" w:rsidRPr="006D3CF4">
                <w:rPr>
                  <w:rStyle w:val="Hyperlink"/>
                  <w:rFonts w:cs="Arial"/>
                </w:rPr>
                <w:t>http://www.studyhistory.co.uk/AS/Resources,%20AS,%20index.htm#unit1</w:t>
              </w:r>
            </w:hyperlink>
            <w:r w:rsidR="00F83CE8" w:rsidRPr="006D3CF4">
              <w:rPr>
                <w:rFonts w:cs="Arial"/>
              </w:rPr>
              <w:t xml:space="preserve"> several good tasks focused on Russian society and the Tsars</w:t>
            </w:r>
          </w:p>
          <w:p w:rsidR="00F83CE8" w:rsidRPr="00A50C8E" w:rsidRDefault="00F83CE8" w:rsidP="00E90DC1">
            <w:pPr>
              <w:pStyle w:val="ListParagraph"/>
              <w:ind w:left="170"/>
              <w:rPr>
                <w:rFonts w:cs="Arial"/>
              </w:rPr>
            </w:pPr>
          </w:p>
        </w:tc>
      </w:tr>
      <w:tr w:rsidR="00F83CE8" w:rsidRPr="003046BF" w:rsidTr="00F83CE8">
        <w:tc>
          <w:tcPr>
            <w:tcW w:w="1560" w:type="dxa"/>
            <w:vMerge/>
          </w:tcPr>
          <w:p w:rsidR="00F83CE8" w:rsidRDefault="00F83CE8" w:rsidP="00E90DC1">
            <w:pPr>
              <w:autoSpaceDE w:val="0"/>
              <w:autoSpaceDN w:val="0"/>
              <w:adjustRightInd w:val="0"/>
              <w:rPr>
                <w:rFonts w:ascii="UniversLT-Light" w:hAnsi="UniversLT-Light" w:cs="UniversLT-Light"/>
                <w:sz w:val="20"/>
                <w:szCs w:val="20"/>
                <w:lang w:eastAsia="en-GB"/>
              </w:rPr>
            </w:pPr>
          </w:p>
        </w:tc>
        <w:tc>
          <w:tcPr>
            <w:tcW w:w="2268" w:type="dxa"/>
          </w:tcPr>
          <w:p w:rsidR="00F83CE8" w:rsidRDefault="00F83CE8" w:rsidP="00E90DC1">
            <w:pPr>
              <w:rPr>
                <w:rFonts w:ascii="UniversLT-Light" w:hAnsi="UniversLT-Light" w:cs="UniversLT-Light"/>
                <w:sz w:val="20"/>
                <w:szCs w:val="20"/>
                <w:lang w:eastAsia="en-GB"/>
              </w:rPr>
            </w:pPr>
            <w:r>
              <w:rPr>
                <w:rFonts w:ascii="UniversLT-Light" w:hAnsi="UniversLT-Light" w:cs="UniversLT-Light"/>
                <w:sz w:val="20"/>
                <w:szCs w:val="20"/>
                <w:lang w:eastAsia="en-GB"/>
              </w:rPr>
              <w:t>Position and policies of Nicholas II</w:t>
            </w:r>
          </w:p>
        </w:tc>
        <w:tc>
          <w:tcPr>
            <w:tcW w:w="7371" w:type="dxa"/>
          </w:tcPr>
          <w:p w:rsidR="00F83CE8" w:rsidRDefault="00F83CE8" w:rsidP="00F83CE8">
            <w:pPr>
              <w:pStyle w:val="Default"/>
              <w:numPr>
                <w:ilvl w:val="0"/>
                <w:numId w:val="18"/>
              </w:numPr>
              <w:rPr>
                <w:color w:val="auto"/>
                <w:sz w:val="20"/>
                <w:szCs w:val="20"/>
              </w:rPr>
            </w:pPr>
            <w:r>
              <w:rPr>
                <w:color w:val="auto"/>
                <w:sz w:val="20"/>
                <w:szCs w:val="20"/>
              </w:rPr>
              <w:t>The main aim of this section is to understand how the 1905 Revolution came about and to consider whether Nicholas II can be held responsible.</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Research tasks. Individually or in pairs, learners: </w:t>
            </w:r>
            <w:r w:rsidRPr="00EA0C42">
              <w:rPr>
                <w:b/>
                <w:color w:val="auto"/>
                <w:sz w:val="20"/>
                <w:szCs w:val="20"/>
              </w:rPr>
              <w:t>(P) (I)</w:t>
            </w:r>
          </w:p>
          <w:p w:rsidR="00F83CE8" w:rsidRPr="00EA0C42" w:rsidRDefault="00F83CE8" w:rsidP="00F83CE8">
            <w:pPr>
              <w:pStyle w:val="Default"/>
              <w:numPr>
                <w:ilvl w:val="1"/>
                <w:numId w:val="18"/>
              </w:numPr>
              <w:rPr>
                <w:color w:val="auto"/>
                <w:sz w:val="20"/>
                <w:szCs w:val="20"/>
              </w:rPr>
            </w:pPr>
            <w:r w:rsidRPr="00EA0C42">
              <w:rPr>
                <w:color w:val="auto"/>
                <w:sz w:val="20"/>
                <w:szCs w:val="20"/>
              </w:rPr>
              <w:t>identify the main causes of the 1905 revolutions in Russia</w:t>
            </w:r>
          </w:p>
          <w:p w:rsidR="00F83CE8" w:rsidRPr="00EA0C42" w:rsidRDefault="00F83CE8" w:rsidP="00F83CE8">
            <w:pPr>
              <w:pStyle w:val="Default"/>
              <w:numPr>
                <w:ilvl w:val="1"/>
                <w:numId w:val="18"/>
              </w:numPr>
              <w:rPr>
                <w:color w:val="auto"/>
                <w:sz w:val="20"/>
                <w:szCs w:val="20"/>
              </w:rPr>
            </w:pPr>
            <w:proofErr w:type="gramStart"/>
            <w:r w:rsidRPr="00EA0C42">
              <w:rPr>
                <w:color w:val="auto"/>
                <w:sz w:val="20"/>
                <w:szCs w:val="20"/>
              </w:rPr>
              <w:t>identify</w:t>
            </w:r>
            <w:proofErr w:type="gramEnd"/>
            <w:r w:rsidRPr="00EA0C42">
              <w:rPr>
                <w:color w:val="auto"/>
                <w:sz w:val="20"/>
                <w:szCs w:val="20"/>
              </w:rPr>
              <w:t xml:space="preserve"> the role that the Tsar played in causing the Revolution. </w:t>
            </w:r>
          </w:p>
          <w:p w:rsidR="00F83CE8" w:rsidRPr="00E40A4B" w:rsidRDefault="00F83CE8" w:rsidP="00F83CE8">
            <w:pPr>
              <w:pStyle w:val="Default"/>
              <w:numPr>
                <w:ilvl w:val="0"/>
                <w:numId w:val="18"/>
              </w:numPr>
              <w:rPr>
                <w:color w:val="auto"/>
                <w:sz w:val="20"/>
                <w:szCs w:val="20"/>
              </w:rPr>
            </w:pPr>
            <w:r w:rsidRPr="00EA0C42">
              <w:rPr>
                <w:color w:val="auto"/>
                <w:sz w:val="20"/>
                <w:szCs w:val="20"/>
              </w:rPr>
              <w:t>Whole class discussion on the theme of ‘To what extent should Nicholas be seen as personally responsible for the revolutionary outbreaks in 1905?’</w:t>
            </w:r>
            <w:r>
              <w:rPr>
                <w:color w:val="auto"/>
                <w:sz w:val="20"/>
                <w:szCs w:val="20"/>
              </w:rPr>
              <w:t xml:space="preserve"> </w:t>
            </w:r>
            <w:r w:rsidRPr="00EA0C42">
              <w:rPr>
                <w:b/>
                <w:color w:val="auto"/>
                <w:sz w:val="20"/>
                <w:szCs w:val="20"/>
              </w:rPr>
              <w:t>(W)</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Written work / homework. ‘To what extent were the revolutionary outbreaks in </w:t>
            </w:r>
            <w:r w:rsidRPr="00EA0C42">
              <w:rPr>
                <w:color w:val="auto"/>
                <w:sz w:val="20"/>
                <w:szCs w:val="20"/>
              </w:rPr>
              <w:lastRenderedPageBreak/>
              <w:t>1905 caused by economic factors?’</w:t>
            </w:r>
            <w:r>
              <w:rPr>
                <w:color w:val="auto"/>
                <w:sz w:val="20"/>
                <w:szCs w:val="20"/>
              </w:rPr>
              <w:t xml:space="preserve"> </w:t>
            </w:r>
            <w:r w:rsidRPr="00EA0C42">
              <w:rPr>
                <w:b/>
                <w:color w:val="auto"/>
                <w:sz w:val="20"/>
                <w:szCs w:val="20"/>
              </w:rPr>
              <w:t>(I) (H)</w:t>
            </w:r>
          </w:p>
          <w:p w:rsidR="00F83CE8" w:rsidRPr="00EA0C42" w:rsidRDefault="00F83CE8" w:rsidP="00F83CE8">
            <w:pPr>
              <w:pStyle w:val="Default"/>
              <w:numPr>
                <w:ilvl w:val="0"/>
                <w:numId w:val="18"/>
              </w:numPr>
              <w:rPr>
                <w:color w:val="auto"/>
                <w:sz w:val="20"/>
                <w:szCs w:val="20"/>
              </w:rPr>
            </w:pPr>
            <w:r w:rsidRPr="00EA0C42">
              <w:rPr>
                <w:color w:val="auto"/>
                <w:sz w:val="20"/>
                <w:szCs w:val="20"/>
              </w:rPr>
              <w:t>Provide example question (b</w:t>
            </w:r>
            <w:proofErr w:type="gramStart"/>
            <w:r w:rsidRPr="00EA0C42">
              <w:rPr>
                <w:color w:val="auto"/>
                <w:sz w:val="20"/>
                <w:szCs w:val="20"/>
              </w:rPr>
              <w:t>)s</w:t>
            </w:r>
            <w:proofErr w:type="gramEnd"/>
            <w:r w:rsidRPr="00EA0C42">
              <w:rPr>
                <w:color w:val="auto"/>
                <w:sz w:val="20"/>
                <w:szCs w:val="20"/>
              </w:rPr>
              <w:t xml:space="preserve"> to learners (use specimen paper as a guide). Groups identify and consider best methods of planning question (b)s. </w:t>
            </w:r>
            <w:r w:rsidRPr="00EA0C42">
              <w:rPr>
                <w:b/>
                <w:color w:val="auto"/>
                <w:sz w:val="20"/>
                <w:szCs w:val="20"/>
              </w:rPr>
              <w:t>(G)</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As a class, identify various methods of essay planning and use of mind maps in this context. </w:t>
            </w:r>
            <w:r w:rsidRPr="00EA0C42">
              <w:rPr>
                <w:b/>
                <w:color w:val="auto"/>
                <w:sz w:val="20"/>
                <w:szCs w:val="20"/>
              </w:rPr>
              <w:t>(W)</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Groups draft ideal opening paragraph/introductory paragraph to one of questions set above. </w:t>
            </w:r>
            <w:r w:rsidRPr="00EA0C42">
              <w:rPr>
                <w:b/>
                <w:color w:val="auto"/>
                <w:sz w:val="20"/>
                <w:szCs w:val="20"/>
              </w:rPr>
              <w:t>(G)</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Discussion/comment by you on the opening paragraph. </w:t>
            </w:r>
            <w:r w:rsidRPr="00EA0C42">
              <w:rPr>
                <w:b/>
                <w:color w:val="auto"/>
                <w:sz w:val="20"/>
                <w:szCs w:val="20"/>
              </w:rPr>
              <w:t>(W)</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Groups develop supporting paragraphs, ensuring: </w:t>
            </w:r>
            <w:r w:rsidRPr="00EA0C42">
              <w:rPr>
                <w:b/>
                <w:color w:val="auto"/>
                <w:sz w:val="20"/>
                <w:szCs w:val="20"/>
              </w:rPr>
              <w:t>(G)</w:t>
            </w:r>
          </w:p>
          <w:p w:rsidR="00F83CE8" w:rsidRPr="00EA0C42" w:rsidRDefault="00F83CE8" w:rsidP="00F83CE8">
            <w:pPr>
              <w:pStyle w:val="Default"/>
              <w:numPr>
                <w:ilvl w:val="1"/>
                <w:numId w:val="18"/>
              </w:numPr>
              <w:rPr>
                <w:color w:val="auto"/>
                <w:sz w:val="20"/>
                <w:szCs w:val="20"/>
              </w:rPr>
            </w:pPr>
            <w:r w:rsidRPr="00EA0C42">
              <w:rPr>
                <w:color w:val="auto"/>
                <w:sz w:val="20"/>
                <w:szCs w:val="20"/>
              </w:rPr>
              <w:t>points are clear and supported</w:t>
            </w:r>
          </w:p>
          <w:p w:rsidR="00F83CE8" w:rsidRPr="00EA0C42" w:rsidRDefault="00F83CE8" w:rsidP="00F83CE8">
            <w:pPr>
              <w:pStyle w:val="Default"/>
              <w:numPr>
                <w:ilvl w:val="1"/>
                <w:numId w:val="18"/>
              </w:numPr>
              <w:rPr>
                <w:color w:val="auto"/>
                <w:sz w:val="20"/>
                <w:szCs w:val="20"/>
              </w:rPr>
            </w:pPr>
            <w:r w:rsidRPr="00EA0C42">
              <w:rPr>
                <w:color w:val="auto"/>
                <w:sz w:val="20"/>
                <w:szCs w:val="20"/>
              </w:rPr>
              <w:t>there is real focus on the question set</w:t>
            </w:r>
          </w:p>
          <w:p w:rsidR="00F83CE8" w:rsidRPr="00EA0C42" w:rsidRDefault="00F83CE8" w:rsidP="00F83CE8">
            <w:pPr>
              <w:pStyle w:val="Default"/>
              <w:numPr>
                <w:ilvl w:val="1"/>
                <w:numId w:val="18"/>
              </w:numPr>
              <w:rPr>
                <w:color w:val="auto"/>
                <w:sz w:val="20"/>
                <w:szCs w:val="20"/>
              </w:rPr>
            </w:pPr>
            <w:r w:rsidRPr="00EA0C42">
              <w:rPr>
                <w:color w:val="auto"/>
                <w:sz w:val="20"/>
                <w:szCs w:val="20"/>
              </w:rPr>
              <w:t>there is proper balance, both sides are covered</w:t>
            </w:r>
          </w:p>
          <w:p w:rsidR="00F83CE8" w:rsidRPr="00EA0C42" w:rsidRDefault="00F83CE8" w:rsidP="00F83CE8">
            <w:pPr>
              <w:pStyle w:val="Default"/>
              <w:numPr>
                <w:ilvl w:val="1"/>
                <w:numId w:val="18"/>
              </w:numPr>
              <w:rPr>
                <w:color w:val="auto"/>
                <w:sz w:val="20"/>
                <w:szCs w:val="20"/>
              </w:rPr>
            </w:pPr>
            <w:proofErr w:type="gramStart"/>
            <w:r w:rsidRPr="00EA0C42">
              <w:rPr>
                <w:color w:val="auto"/>
                <w:sz w:val="20"/>
                <w:szCs w:val="20"/>
              </w:rPr>
              <w:t>the</w:t>
            </w:r>
            <w:proofErr w:type="gramEnd"/>
            <w:r w:rsidRPr="00EA0C42">
              <w:rPr>
                <w:color w:val="auto"/>
                <w:sz w:val="20"/>
                <w:szCs w:val="20"/>
              </w:rPr>
              <w:t xml:space="preserve"> essay is completed appropriately and that any conclusion does not just repeat or contradict earlier points. </w:t>
            </w:r>
          </w:p>
          <w:p w:rsidR="00F83CE8" w:rsidRDefault="00F83CE8" w:rsidP="00F83CE8">
            <w:pPr>
              <w:pStyle w:val="Default"/>
              <w:numPr>
                <w:ilvl w:val="0"/>
                <w:numId w:val="18"/>
              </w:numPr>
              <w:rPr>
                <w:color w:val="auto"/>
                <w:sz w:val="20"/>
                <w:szCs w:val="20"/>
              </w:rPr>
            </w:pPr>
            <w:r w:rsidRPr="00EA0C42">
              <w:rPr>
                <w:color w:val="auto"/>
                <w:sz w:val="20"/>
                <w:szCs w:val="20"/>
              </w:rPr>
              <w:t xml:space="preserve">Discussion/comment by you on the final end product for each group. </w:t>
            </w:r>
            <w:r w:rsidRPr="00EA0C42">
              <w:rPr>
                <w:b/>
                <w:color w:val="auto"/>
                <w:sz w:val="20"/>
                <w:szCs w:val="20"/>
              </w:rPr>
              <w:t>(W) (G)</w:t>
            </w:r>
          </w:p>
        </w:tc>
        <w:tc>
          <w:tcPr>
            <w:tcW w:w="3402" w:type="dxa"/>
          </w:tcPr>
          <w:p w:rsidR="00F83CE8" w:rsidRPr="000050DB" w:rsidRDefault="00F83CE8" w:rsidP="00E90DC1">
            <w:pPr>
              <w:rPr>
                <w:rFonts w:ascii="Arial" w:hAnsi="Arial" w:cs="Arial"/>
                <w:b/>
                <w:sz w:val="20"/>
                <w:szCs w:val="20"/>
              </w:rPr>
            </w:pPr>
            <w:r w:rsidRPr="000050DB">
              <w:rPr>
                <w:rFonts w:ascii="Arial" w:hAnsi="Arial" w:cs="Arial"/>
                <w:b/>
                <w:sz w:val="20"/>
                <w:szCs w:val="20"/>
              </w:rPr>
              <w:lastRenderedPageBreak/>
              <w:t>Textbooks</w:t>
            </w:r>
            <w:r>
              <w:rPr>
                <w:rFonts w:ascii="Arial" w:hAnsi="Arial" w:cs="Arial"/>
                <w:b/>
                <w:sz w:val="20"/>
                <w:szCs w:val="20"/>
              </w:rPr>
              <w:t xml:space="preserve">, e.g. </w:t>
            </w:r>
          </w:p>
          <w:p w:rsidR="00F83CE8" w:rsidRDefault="00F83CE8" w:rsidP="00F83CE8">
            <w:pPr>
              <w:pStyle w:val="ListParagraph"/>
              <w:numPr>
                <w:ilvl w:val="0"/>
                <w:numId w:val="18"/>
              </w:numPr>
              <w:rPr>
                <w:rFonts w:cs="Arial"/>
              </w:rPr>
            </w:pPr>
            <w:r w:rsidRPr="00A50C8E">
              <w:rPr>
                <w:rFonts w:cs="Arial"/>
              </w:rPr>
              <w:t xml:space="preserve">Chapter 5, </w:t>
            </w:r>
            <w:r w:rsidRPr="00A50C8E">
              <w:rPr>
                <w:rFonts w:cs="Arial"/>
                <w:i/>
              </w:rPr>
              <w:t>European History 1789</w:t>
            </w:r>
            <w:r>
              <w:rPr>
                <w:rFonts w:cs="Arial"/>
                <w:i/>
              </w:rPr>
              <w:t>–</w:t>
            </w:r>
            <w:r w:rsidRPr="00A50C8E">
              <w:rPr>
                <w:rFonts w:cs="Arial"/>
                <w:i/>
              </w:rPr>
              <w:t>1917</w:t>
            </w:r>
            <w:r w:rsidRPr="00A50C8E">
              <w:rPr>
                <w:rFonts w:cs="Arial"/>
              </w:rPr>
              <w:t xml:space="preserve"> by Russell Williams, </w:t>
            </w:r>
            <w:r>
              <w:rPr>
                <w:rFonts w:cs="Arial"/>
              </w:rPr>
              <w:t>pp</w:t>
            </w:r>
            <w:r w:rsidRPr="00A50C8E">
              <w:rPr>
                <w:rFonts w:cs="Arial"/>
              </w:rPr>
              <w:t>137</w:t>
            </w:r>
            <w:r>
              <w:rPr>
                <w:rFonts w:cs="Arial"/>
              </w:rPr>
              <w:t>–</w:t>
            </w:r>
            <w:r w:rsidRPr="00A50C8E">
              <w:rPr>
                <w:rFonts w:cs="Arial"/>
              </w:rPr>
              <w:t>145</w:t>
            </w:r>
          </w:p>
          <w:p w:rsidR="00F83CE8" w:rsidRPr="006D3CF4" w:rsidRDefault="00F83CE8" w:rsidP="00F83CE8">
            <w:pPr>
              <w:pStyle w:val="ListParagraph"/>
              <w:numPr>
                <w:ilvl w:val="0"/>
                <w:numId w:val="18"/>
              </w:numPr>
              <w:rPr>
                <w:rFonts w:cs="Arial"/>
              </w:rPr>
            </w:pPr>
            <w:r w:rsidRPr="006D3CF4">
              <w:rPr>
                <w:rFonts w:cs="Arial"/>
                <w:i/>
              </w:rPr>
              <w:t>Reaction and Revolution: Russia 1894</w:t>
            </w:r>
            <w:r>
              <w:rPr>
                <w:rFonts w:cs="Arial"/>
                <w:i/>
              </w:rPr>
              <w:t>–</w:t>
            </w:r>
            <w:r w:rsidRPr="006D3CF4">
              <w:rPr>
                <w:rFonts w:cs="Arial"/>
                <w:i/>
              </w:rPr>
              <w:t>1924</w:t>
            </w:r>
            <w:r w:rsidRPr="006D3CF4">
              <w:rPr>
                <w:rFonts w:cs="Arial"/>
              </w:rPr>
              <w:t xml:space="preserve"> by Michael Lynch, chapters 1 and 2</w:t>
            </w:r>
          </w:p>
          <w:p w:rsidR="00F83CE8" w:rsidRDefault="00F83CE8" w:rsidP="00E90DC1">
            <w:pPr>
              <w:pStyle w:val="ListParagraph"/>
              <w:ind w:left="0"/>
              <w:rPr>
                <w:rFonts w:cs="Arial"/>
                <w:b/>
              </w:rPr>
            </w:pPr>
          </w:p>
          <w:p w:rsidR="00F83CE8" w:rsidRPr="00325555" w:rsidRDefault="00F83CE8" w:rsidP="00E90DC1">
            <w:pPr>
              <w:pStyle w:val="ListParagraph"/>
              <w:ind w:left="0"/>
              <w:rPr>
                <w:rFonts w:cs="Arial"/>
                <w:b/>
              </w:rPr>
            </w:pPr>
            <w:r w:rsidRPr="00325555">
              <w:rPr>
                <w:rFonts w:cs="Arial"/>
                <w:b/>
              </w:rPr>
              <w:lastRenderedPageBreak/>
              <w:t>Online</w:t>
            </w:r>
          </w:p>
          <w:p w:rsidR="00F83CE8" w:rsidRPr="006D3CF4" w:rsidRDefault="00CB615F" w:rsidP="00F83CE8">
            <w:pPr>
              <w:pStyle w:val="ListParagraph"/>
              <w:numPr>
                <w:ilvl w:val="0"/>
                <w:numId w:val="18"/>
              </w:numPr>
              <w:rPr>
                <w:rFonts w:cs="Arial"/>
              </w:rPr>
            </w:pPr>
            <w:hyperlink r:id="rId59" w:history="1">
              <w:r w:rsidR="00F83CE8" w:rsidRPr="006D3CF4">
                <w:rPr>
                  <w:rStyle w:val="Hyperlink"/>
                  <w:rFonts w:cs="Arial"/>
                </w:rPr>
                <w:t>http://www.activehistory.co.uk/Miscellaneous/menus/A_Level/Late_Modern/Russia_and_the_USSR/Tsar_Nicholas_II_and_the_Russian_Revolutions.htm</w:t>
              </w:r>
            </w:hyperlink>
            <w:r w:rsidR="00F83CE8" w:rsidRPr="006D3CF4">
              <w:rPr>
                <w:rFonts w:cs="Arial"/>
              </w:rPr>
              <w:t xml:space="preserve"> includes an interactive tour around Russia and primary source material on the causes, events and results of the 1905 Revolution</w:t>
            </w:r>
          </w:p>
          <w:p w:rsidR="00F83CE8" w:rsidRPr="000050DB" w:rsidRDefault="00F83CE8" w:rsidP="00E90DC1">
            <w:pPr>
              <w:rPr>
                <w:rFonts w:ascii="Arial" w:hAnsi="Arial" w:cs="Arial"/>
                <w:b/>
                <w:sz w:val="20"/>
                <w:szCs w:val="20"/>
              </w:rPr>
            </w:pPr>
          </w:p>
        </w:tc>
      </w:tr>
      <w:tr w:rsidR="00F83CE8" w:rsidRPr="003046BF" w:rsidTr="00F83CE8">
        <w:trPr>
          <w:trHeight w:val="4765"/>
        </w:trPr>
        <w:tc>
          <w:tcPr>
            <w:tcW w:w="1560" w:type="dxa"/>
            <w:vMerge/>
          </w:tcPr>
          <w:p w:rsidR="00F83CE8" w:rsidRPr="003046BF" w:rsidRDefault="00F83CE8" w:rsidP="00E90DC1">
            <w:pPr>
              <w:rPr>
                <w:rFonts w:ascii="Arial" w:hAnsi="Arial" w:cs="Arial"/>
                <w:sz w:val="20"/>
                <w:szCs w:val="20"/>
              </w:rPr>
            </w:pPr>
          </w:p>
        </w:tc>
        <w:tc>
          <w:tcPr>
            <w:tcW w:w="2268" w:type="dxa"/>
          </w:tcPr>
          <w:p w:rsidR="00F83CE8" w:rsidRPr="003046BF" w:rsidRDefault="00F83CE8" w:rsidP="00E90DC1">
            <w:pPr>
              <w:rPr>
                <w:rFonts w:ascii="Arial" w:hAnsi="Arial" w:cs="Arial"/>
                <w:sz w:val="20"/>
                <w:szCs w:val="20"/>
              </w:rPr>
            </w:pPr>
            <w:r>
              <w:rPr>
                <w:rFonts w:ascii="UniversLT-Light" w:hAnsi="UniversLT-Light" w:cs="UniversLT-Light"/>
                <w:sz w:val="20"/>
                <w:szCs w:val="20"/>
                <w:lang w:eastAsia="en-GB"/>
              </w:rPr>
              <w:t>Bloody Sunday and wider risings</w:t>
            </w:r>
          </w:p>
        </w:tc>
        <w:tc>
          <w:tcPr>
            <w:tcW w:w="7371" w:type="dxa"/>
          </w:tcPr>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Teacher-led introduction to the detailed events of 1905 plus provision of a map showing whole extent of Russia and its empire in 1905. </w:t>
            </w:r>
            <w:r w:rsidRPr="00EA0C42">
              <w:rPr>
                <w:b/>
                <w:color w:val="auto"/>
                <w:sz w:val="20"/>
                <w:szCs w:val="20"/>
              </w:rPr>
              <w:t>(W)</w:t>
            </w:r>
          </w:p>
          <w:p w:rsidR="00F83CE8" w:rsidRPr="00EA0C42" w:rsidRDefault="00F83CE8" w:rsidP="00F83CE8">
            <w:pPr>
              <w:pStyle w:val="Default"/>
              <w:numPr>
                <w:ilvl w:val="0"/>
                <w:numId w:val="18"/>
              </w:numPr>
              <w:rPr>
                <w:color w:val="auto"/>
                <w:sz w:val="20"/>
                <w:szCs w:val="20"/>
              </w:rPr>
            </w:pPr>
            <w:r w:rsidRPr="00EA0C42">
              <w:rPr>
                <w:color w:val="auto"/>
                <w:sz w:val="20"/>
                <w:szCs w:val="20"/>
              </w:rPr>
              <w:t>The central focus of this part of the course should be on gaining an understanding of the very different motives and courses of the various events that made up the ‘Revolution’.</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Research tasks. Individually or in pairs, learners: </w:t>
            </w:r>
            <w:r w:rsidRPr="00EA0C42">
              <w:rPr>
                <w:b/>
                <w:color w:val="auto"/>
                <w:sz w:val="20"/>
                <w:szCs w:val="20"/>
              </w:rPr>
              <w:t>(P) (I)</w:t>
            </w:r>
          </w:p>
          <w:p w:rsidR="00F83CE8" w:rsidRPr="00EA0C42" w:rsidRDefault="00F83CE8" w:rsidP="00F83CE8">
            <w:pPr>
              <w:pStyle w:val="Default"/>
              <w:numPr>
                <w:ilvl w:val="1"/>
                <w:numId w:val="18"/>
              </w:numPr>
              <w:rPr>
                <w:color w:val="auto"/>
                <w:sz w:val="20"/>
                <w:szCs w:val="20"/>
              </w:rPr>
            </w:pPr>
            <w:r w:rsidRPr="00EA0C42">
              <w:rPr>
                <w:color w:val="auto"/>
                <w:sz w:val="20"/>
                <w:szCs w:val="20"/>
              </w:rPr>
              <w:t>identify the main events linked to Bloody Sunday itself, indicating causes and course</w:t>
            </w:r>
          </w:p>
          <w:p w:rsidR="00F83CE8" w:rsidRPr="00EA0C42" w:rsidRDefault="00F83CE8" w:rsidP="00F83CE8">
            <w:pPr>
              <w:pStyle w:val="Default"/>
              <w:numPr>
                <w:ilvl w:val="1"/>
                <w:numId w:val="18"/>
              </w:numPr>
              <w:rPr>
                <w:color w:val="auto"/>
                <w:sz w:val="20"/>
                <w:szCs w:val="20"/>
              </w:rPr>
            </w:pPr>
            <w:proofErr w:type="gramStart"/>
            <w:r w:rsidRPr="00EA0C42">
              <w:rPr>
                <w:color w:val="auto"/>
                <w:sz w:val="20"/>
                <w:szCs w:val="20"/>
              </w:rPr>
              <w:t>identify</w:t>
            </w:r>
            <w:proofErr w:type="gramEnd"/>
            <w:r w:rsidRPr="00EA0C42">
              <w:rPr>
                <w:color w:val="auto"/>
                <w:sz w:val="20"/>
                <w:szCs w:val="20"/>
              </w:rPr>
              <w:t xml:space="preserve"> the main events in the rest of Russia which made up the ‘revolution’ of 1905 indicating causes and course. </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Whole class discussion on theme of ‘How revolutionary were the ‘revolutionaries’ of 1905?’ </w:t>
            </w:r>
            <w:r w:rsidRPr="00EA0C42">
              <w:rPr>
                <w:b/>
                <w:color w:val="auto"/>
                <w:sz w:val="20"/>
                <w:szCs w:val="20"/>
              </w:rPr>
              <w:t>(W)</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Written work / homework. ‘Why were the revolutionary outbreaks of 1905 so easily suppressed?’ </w:t>
            </w:r>
            <w:r w:rsidRPr="00EA0C42">
              <w:rPr>
                <w:b/>
                <w:color w:val="auto"/>
                <w:sz w:val="20"/>
                <w:szCs w:val="20"/>
              </w:rPr>
              <w:t>(I) (H)</w:t>
            </w:r>
          </w:p>
        </w:tc>
        <w:tc>
          <w:tcPr>
            <w:tcW w:w="3402" w:type="dxa"/>
          </w:tcPr>
          <w:p w:rsidR="00F83CE8" w:rsidRPr="000050DB" w:rsidRDefault="00F83CE8" w:rsidP="00E90DC1">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F83CE8" w:rsidRPr="006D3CF4" w:rsidRDefault="00F83CE8" w:rsidP="00F83CE8">
            <w:pPr>
              <w:pStyle w:val="ListParagraph"/>
              <w:numPr>
                <w:ilvl w:val="0"/>
                <w:numId w:val="18"/>
              </w:numPr>
              <w:rPr>
                <w:rFonts w:cs="Arial"/>
              </w:rPr>
            </w:pPr>
            <w:r w:rsidRPr="006D3CF4">
              <w:rPr>
                <w:rFonts w:cs="Arial"/>
              </w:rPr>
              <w:t xml:space="preserve">Chapter 5, </w:t>
            </w:r>
            <w:r w:rsidRPr="006D3CF4">
              <w:rPr>
                <w:rFonts w:cs="Arial"/>
                <w:i/>
              </w:rPr>
              <w:t>European History 1789</w:t>
            </w:r>
            <w:r>
              <w:rPr>
                <w:rFonts w:cs="Arial"/>
                <w:i/>
              </w:rPr>
              <w:t>–</w:t>
            </w:r>
            <w:r w:rsidRPr="006D3CF4">
              <w:rPr>
                <w:rFonts w:cs="Arial"/>
                <w:i/>
              </w:rPr>
              <w:t>1917</w:t>
            </w:r>
            <w:r w:rsidRPr="006D3CF4">
              <w:rPr>
                <w:rFonts w:cs="Arial"/>
              </w:rPr>
              <w:t xml:space="preserve"> by Russell Williams, </w:t>
            </w:r>
            <w:r>
              <w:rPr>
                <w:rFonts w:cs="Arial"/>
              </w:rPr>
              <w:t>pp</w:t>
            </w:r>
            <w:r w:rsidRPr="006D3CF4">
              <w:rPr>
                <w:rFonts w:cs="Arial"/>
              </w:rPr>
              <w:t>144</w:t>
            </w:r>
            <w:r>
              <w:rPr>
                <w:rFonts w:cs="Arial"/>
              </w:rPr>
              <w:t>–</w:t>
            </w:r>
            <w:r w:rsidRPr="006D3CF4">
              <w:rPr>
                <w:rFonts w:cs="Arial"/>
              </w:rPr>
              <w:t>147</w:t>
            </w:r>
          </w:p>
          <w:p w:rsidR="00F83CE8" w:rsidRPr="000050DB" w:rsidRDefault="00F83CE8" w:rsidP="00E90DC1">
            <w:pPr>
              <w:rPr>
                <w:rFonts w:ascii="Arial" w:hAnsi="Arial" w:cs="Arial"/>
                <w:b/>
                <w:sz w:val="20"/>
                <w:szCs w:val="20"/>
              </w:rPr>
            </w:pPr>
            <w:r w:rsidRPr="000050DB">
              <w:rPr>
                <w:rFonts w:ascii="Arial" w:hAnsi="Arial" w:cs="Arial"/>
                <w:b/>
                <w:sz w:val="20"/>
                <w:szCs w:val="20"/>
              </w:rPr>
              <w:t xml:space="preserve"> Online</w:t>
            </w:r>
          </w:p>
          <w:p w:rsidR="00F83CE8" w:rsidRPr="00F06EED" w:rsidRDefault="00CB615F" w:rsidP="00F83CE8">
            <w:pPr>
              <w:pStyle w:val="ListParagraph"/>
              <w:numPr>
                <w:ilvl w:val="0"/>
                <w:numId w:val="18"/>
              </w:numPr>
              <w:rPr>
                <w:rFonts w:cs="Arial"/>
              </w:rPr>
            </w:pPr>
            <w:hyperlink r:id="rId60" w:anchor="unit1" w:history="1">
              <w:r w:rsidR="00F83CE8" w:rsidRPr="00F06EED">
                <w:rPr>
                  <w:rStyle w:val="Hyperlink"/>
                  <w:rFonts w:cs="Arial"/>
                </w:rPr>
                <w:t>http://www.studyhistory.co.uk/AS/Resources,%20AS,%20index.htm#unit1</w:t>
              </w:r>
            </w:hyperlink>
            <w:r w:rsidR="00F83CE8" w:rsidRPr="00F06EED">
              <w:rPr>
                <w:rFonts w:cs="Arial"/>
              </w:rPr>
              <w:t xml:space="preserve"> includes a useful PowerPoint and writing frame about the 1905 Revolution</w:t>
            </w:r>
          </w:p>
          <w:p w:rsidR="00F83CE8" w:rsidRPr="00A50C8E" w:rsidRDefault="00CB615F" w:rsidP="00F83CE8">
            <w:pPr>
              <w:pStyle w:val="ListParagraph"/>
              <w:numPr>
                <w:ilvl w:val="0"/>
                <w:numId w:val="18"/>
              </w:numPr>
              <w:rPr>
                <w:rFonts w:cs="Arial"/>
              </w:rPr>
            </w:pPr>
            <w:hyperlink r:id="rId61" w:history="1">
              <w:r w:rsidR="00F83CE8" w:rsidRPr="00A50C8E">
                <w:rPr>
                  <w:rStyle w:val="Hyperlink"/>
                  <w:rFonts w:cs="Arial"/>
                </w:rPr>
                <w:t>http://www.activehistory.co.uk/Miscellaneous/menus/A_Level/Late_Modern/Russia_and_the_USSR/Tsar_Nicholas_II_and_the_Russian_Revolutions.htm</w:t>
              </w:r>
            </w:hyperlink>
            <w:r w:rsidR="00F83CE8" w:rsidRPr="00A50C8E">
              <w:rPr>
                <w:rFonts w:cs="Arial"/>
              </w:rPr>
              <w:t xml:space="preserve"> includes primary source material on the causes, events and results of the 1905 Revolution </w:t>
            </w:r>
          </w:p>
        </w:tc>
      </w:tr>
      <w:tr w:rsidR="00F83CE8" w:rsidRPr="003046BF" w:rsidTr="00F83CE8">
        <w:tc>
          <w:tcPr>
            <w:tcW w:w="1560" w:type="dxa"/>
            <w:vMerge/>
          </w:tcPr>
          <w:p w:rsidR="00F83CE8" w:rsidRPr="003046BF" w:rsidRDefault="00F83CE8" w:rsidP="00E90DC1">
            <w:pPr>
              <w:rPr>
                <w:rFonts w:ascii="Arial" w:hAnsi="Arial" w:cs="Arial"/>
                <w:sz w:val="20"/>
                <w:szCs w:val="20"/>
              </w:rPr>
            </w:pPr>
          </w:p>
        </w:tc>
        <w:tc>
          <w:tcPr>
            <w:tcW w:w="2268" w:type="dxa"/>
          </w:tcPr>
          <w:p w:rsidR="00F83CE8" w:rsidRPr="003046BF" w:rsidRDefault="00F83CE8" w:rsidP="00E90DC1">
            <w:pPr>
              <w:rPr>
                <w:rFonts w:ascii="Arial" w:hAnsi="Arial" w:cs="Arial"/>
                <w:sz w:val="20"/>
                <w:szCs w:val="20"/>
              </w:rPr>
            </w:pPr>
            <w:r>
              <w:rPr>
                <w:rFonts w:ascii="UniversLT-Light" w:hAnsi="UniversLT-Light" w:cs="UniversLT-Light"/>
                <w:sz w:val="20"/>
                <w:szCs w:val="20"/>
                <w:lang w:eastAsia="en-GB"/>
              </w:rPr>
              <w:t>The October Manifesto and its implementation</w:t>
            </w:r>
          </w:p>
        </w:tc>
        <w:tc>
          <w:tcPr>
            <w:tcW w:w="7371" w:type="dxa"/>
          </w:tcPr>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Teacher-led introduction to the results and impact of the 1905 revolution and uprisings in Russia. </w:t>
            </w:r>
            <w:r w:rsidRPr="00EA0C42">
              <w:rPr>
                <w:b/>
                <w:color w:val="auto"/>
                <w:sz w:val="20"/>
                <w:szCs w:val="20"/>
              </w:rPr>
              <w:t>(W)</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The central focus of this part of the topic is what impact, if any, the events of 1905 had on </w:t>
            </w:r>
            <w:proofErr w:type="spellStart"/>
            <w:r w:rsidRPr="00EA0C42">
              <w:rPr>
                <w:color w:val="auto"/>
                <w:sz w:val="20"/>
                <w:szCs w:val="20"/>
              </w:rPr>
              <w:t>Tsarism</w:t>
            </w:r>
            <w:proofErr w:type="spellEnd"/>
            <w:r w:rsidRPr="00EA0C42">
              <w:rPr>
                <w:color w:val="auto"/>
                <w:sz w:val="20"/>
                <w:szCs w:val="20"/>
              </w:rPr>
              <w:t xml:space="preserve"> and its opponents and with the interconnection between 1905 and 1917.</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Research tasks. In groups, learners: </w:t>
            </w:r>
            <w:r w:rsidRPr="00EA0C42">
              <w:rPr>
                <w:b/>
                <w:color w:val="auto"/>
                <w:sz w:val="20"/>
                <w:szCs w:val="20"/>
              </w:rPr>
              <w:t>(G)</w:t>
            </w:r>
          </w:p>
          <w:p w:rsidR="00F83CE8" w:rsidRPr="00EA0C42" w:rsidRDefault="00F83CE8" w:rsidP="00F83CE8">
            <w:pPr>
              <w:pStyle w:val="Default"/>
              <w:numPr>
                <w:ilvl w:val="1"/>
                <w:numId w:val="18"/>
              </w:numPr>
              <w:rPr>
                <w:color w:val="auto"/>
                <w:sz w:val="20"/>
                <w:szCs w:val="20"/>
              </w:rPr>
            </w:pPr>
            <w:r w:rsidRPr="00EA0C42">
              <w:rPr>
                <w:color w:val="auto"/>
                <w:sz w:val="20"/>
                <w:szCs w:val="20"/>
              </w:rPr>
              <w:t>identify the short term results of the 1905 revolution</w:t>
            </w:r>
          </w:p>
          <w:p w:rsidR="00F83CE8" w:rsidRPr="00EA0C42" w:rsidRDefault="00F83CE8" w:rsidP="00F83CE8">
            <w:pPr>
              <w:pStyle w:val="Default"/>
              <w:numPr>
                <w:ilvl w:val="1"/>
                <w:numId w:val="18"/>
              </w:numPr>
              <w:rPr>
                <w:color w:val="auto"/>
                <w:sz w:val="20"/>
                <w:szCs w:val="20"/>
              </w:rPr>
            </w:pPr>
            <w:proofErr w:type="gramStart"/>
            <w:r w:rsidRPr="00EA0C42">
              <w:rPr>
                <w:color w:val="auto"/>
                <w:sz w:val="20"/>
                <w:szCs w:val="20"/>
              </w:rPr>
              <w:t>identify</w:t>
            </w:r>
            <w:proofErr w:type="gramEnd"/>
            <w:r w:rsidRPr="00EA0C42">
              <w:rPr>
                <w:color w:val="auto"/>
                <w:sz w:val="20"/>
                <w:szCs w:val="20"/>
              </w:rPr>
              <w:t xml:space="preserve"> the longer term results of the 1905 revolution. </w:t>
            </w:r>
          </w:p>
          <w:p w:rsidR="00F83CE8" w:rsidRPr="00EA0C42" w:rsidRDefault="00F83CE8" w:rsidP="00F83CE8">
            <w:pPr>
              <w:pStyle w:val="Default"/>
              <w:numPr>
                <w:ilvl w:val="0"/>
                <w:numId w:val="18"/>
              </w:numPr>
              <w:rPr>
                <w:color w:val="auto"/>
                <w:sz w:val="20"/>
                <w:szCs w:val="20"/>
              </w:rPr>
            </w:pPr>
            <w:r w:rsidRPr="00EA0C42">
              <w:rPr>
                <w:color w:val="auto"/>
                <w:sz w:val="20"/>
                <w:szCs w:val="20"/>
              </w:rPr>
              <w:t>Whole class discussion on theme of ‘To what extent did the 1905 revolutions weaken Tsarist in Russia?’</w:t>
            </w:r>
            <w:r>
              <w:rPr>
                <w:color w:val="auto"/>
                <w:sz w:val="20"/>
                <w:szCs w:val="20"/>
              </w:rPr>
              <w:t xml:space="preserve"> </w:t>
            </w:r>
            <w:r w:rsidRPr="00EA0C42">
              <w:rPr>
                <w:b/>
                <w:color w:val="auto"/>
                <w:sz w:val="20"/>
                <w:szCs w:val="20"/>
              </w:rPr>
              <w:t>(W)</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Written work / homework. </w:t>
            </w:r>
            <w:r w:rsidRPr="00EA0C42">
              <w:rPr>
                <w:b/>
                <w:color w:val="auto"/>
                <w:sz w:val="20"/>
                <w:szCs w:val="20"/>
              </w:rPr>
              <w:t>(I) (H)</w:t>
            </w:r>
          </w:p>
          <w:p w:rsidR="00F83CE8" w:rsidRPr="00EA0C42" w:rsidRDefault="00F83CE8" w:rsidP="00F83CE8">
            <w:pPr>
              <w:pStyle w:val="Default"/>
              <w:numPr>
                <w:ilvl w:val="1"/>
                <w:numId w:val="18"/>
              </w:numPr>
              <w:rPr>
                <w:color w:val="auto"/>
                <w:sz w:val="20"/>
                <w:szCs w:val="20"/>
              </w:rPr>
            </w:pPr>
            <w:r w:rsidRPr="00EA0C42">
              <w:rPr>
                <w:color w:val="auto"/>
                <w:sz w:val="20"/>
                <w:szCs w:val="20"/>
              </w:rPr>
              <w:t>Explain the importance of the Duma in Russia.</w:t>
            </w:r>
          </w:p>
          <w:p w:rsidR="00F83CE8" w:rsidRPr="00EA0C42" w:rsidRDefault="00F83CE8" w:rsidP="00F83CE8">
            <w:pPr>
              <w:pStyle w:val="Default"/>
              <w:numPr>
                <w:ilvl w:val="1"/>
                <w:numId w:val="18"/>
              </w:numPr>
              <w:rPr>
                <w:color w:val="auto"/>
                <w:sz w:val="20"/>
                <w:szCs w:val="20"/>
              </w:rPr>
            </w:pPr>
            <w:r w:rsidRPr="00F471F5">
              <w:rPr>
                <w:color w:val="auto"/>
                <w:sz w:val="20"/>
                <w:szCs w:val="20"/>
              </w:rPr>
              <w:t xml:space="preserve">Was the October Manifesto just an empty gesture? </w:t>
            </w:r>
          </w:p>
        </w:tc>
        <w:tc>
          <w:tcPr>
            <w:tcW w:w="3402" w:type="dxa"/>
          </w:tcPr>
          <w:p w:rsidR="00F83CE8" w:rsidRPr="000050DB" w:rsidRDefault="00F83CE8" w:rsidP="00E90DC1">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F83CE8" w:rsidRPr="006D3CF4" w:rsidRDefault="00F83CE8" w:rsidP="00F83CE8">
            <w:pPr>
              <w:pStyle w:val="ListParagraph"/>
              <w:numPr>
                <w:ilvl w:val="0"/>
                <w:numId w:val="18"/>
              </w:numPr>
              <w:rPr>
                <w:rFonts w:cs="Arial"/>
              </w:rPr>
            </w:pPr>
            <w:r w:rsidRPr="006D3CF4">
              <w:rPr>
                <w:rFonts w:cs="Arial"/>
              </w:rPr>
              <w:t xml:space="preserve">Chapter 5, </w:t>
            </w:r>
            <w:r w:rsidRPr="006D3CF4">
              <w:rPr>
                <w:rFonts w:cs="Arial"/>
                <w:i/>
              </w:rPr>
              <w:t>European History 1789</w:t>
            </w:r>
            <w:r>
              <w:rPr>
                <w:rFonts w:cs="Arial"/>
                <w:i/>
              </w:rPr>
              <w:t>–</w:t>
            </w:r>
            <w:r w:rsidRPr="006D3CF4">
              <w:rPr>
                <w:rFonts w:cs="Arial"/>
                <w:i/>
              </w:rPr>
              <w:t>1917</w:t>
            </w:r>
            <w:r w:rsidRPr="006D3CF4">
              <w:rPr>
                <w:rFonts w:cs="Arial"/>
              </w:rPr>
              <w:t xml:space="preserve"> by Russell Williams, p</w:t>
            </w:r>
            <w:r>
              <w:rPr>
                <w:rFonts w:cs="Arial"/>
              </w:rPr>
              <w:t>p</w:t>
            </w:r>
            <w:r w:rsidRPr="006D3CF4">
              <w:rPr>
                <w:rFonts w:cs="Arial"/>
              </w:rPr>
              <w:t>144</w:t>
            </w:r>
            <w:r>
              <w:rPr>
                <w:rFonts w:cs="Arial"/>
              </w:rPr>
              <w:t>–</w:t>
            </w:r>
            <w:r w:rsidRPr="006D3CF4">
              <w:rPr>
                <w:rFonts w:cs="Arial"/>
              </w:rPr>
              <w:t>147</w:t>
            </w:r>
          </w:p>
          <w:p w:rsidR="00F83CE8" w:rsidRPr="00A50C8E" w:rsidRDefault="00F83CE8" w:rsidP="00F83CE8">
            <w:pPr>
              <w:pStyle w:val="ListParagraph"/>
              <w:numPr>
                <w:ilvl w:val="0"/>
                <w:numId w:val="18"/>
              </w:numPr>
              <w:rPr>
                <w:rFonts w:cs="Arial"/>
              </w:rPr>
            </w:pPr>
            <w:r w:rsidRPr="00A50C8E">
              <w:rPr>
                <w:rFonts w:cs="Arial"/>
                <w:i/>
              </w:rPr>
              <w:t>Reaction and Revolution: Russia 1894</w:t>
            </w:r>
            <w:r>
              <w:rPr>
                <w:rFonts w:cs="Arial"/>
                <w:i/>
              </w:rPr>
              <w:t>–</w:t>
            </w:r>
            <w:r w:rsidRPr="00A50C8E">
              <w:rPr>
                <w:rFonts w:cs="Arial"/>
                <w:i/>
              </w:rPr>
              <w:t>1924</w:t>
            </w:r>
            <w:r w:rsidRPr="00A50C8E">
              <w:rPr>
                <w:rFonts w:cs="Arial"/>
              </w:rPr>
              <w:t xml:space="preserve"> by Michael Lynch, chapters 1 and 2</w:t>
            </w:r>
          </w:p>
          <w:p w:rsidR="00F83CE8" w:rsidRDefault="00F83CE8" w:rsidP="00E90DC1">
            <w:pPr>
              <w:rPr>
                <w:rFonts w:ascii="Arial" w:hAnsi="Arial" w:cs="Arial"/>
                <w:sz w:val="20"/>
                <w:szCs w:val="20"/>
              </w:rPr>
            </w:pPr>
          </w:p>
          <w:p w:rsidR="00F83CE8" w:rsidRPr="000050DB" w:rsidRDefault="00F83CE8" w:rsidP="00E90DC1">
            <w:pPr>
              <w:rPr>
                <w:rFonts w:ascii="Arial" w:hAnsi="Arial" w:cs="Arial"/>
                <w:b/>
                <w:sz w:val="20"/>
                <w:szCs w:val="20"/>
              </w:rPr>
            </w:pPr>
            <w:r w:rsidRPr="000050DB">
              <w:rPr>
                <w:rFonts w:ascii="Arial" w:hAnsi="Arial" w:cs="Arial"/>
                <w:b/>
                <w:sz w:val="20"/>
                <w:szCs w:val="20"/>
              </w:rPr>
              <w:t>Online</w:t>
            </w:r>
          </w:p>
          <w:p w:rsidR="00F83CE8" w:rsidRPr="00A50C8E" w:rsidRDefault="00CB615F" w:rsidP="00F83CE8">
            <w:pPr>
              <w:pStyle w:val="ListParagraph"/>
              <w:numPr>
                <w:ilvl w:val="0"/>
                <w:numId w:val="18"/>
              </w:numPr>
              <w:rPr>
                <w:rFonts w:cs="Arial"/>
              </w:rPr>
            </w:pPr>
            <w:hyperlink r:id="rId62" w:anchor="unit1" w:history="1">
              <w:r w:rsidR="00F83CE8" w:rsidRPr="00A50C8E">
                <w:rPr>
                  <w:rStyle w:val="Hyperlink"/>
                  <w:rFonts w:cs="Arial"/>
                </w:rPr>
                <w:t>http://www.studyhistory.co.uk/AS/Resources,%20AS,%20index.htm#unit1</w:t>
              </w:r>
            </w:hyperlink>
            <w:r w:rsidR="00F83CE8" w:rsidRPr="00A50C8E">
              <w:rPr>
                <w:rFonts w:cs="Arial"/>
              </w:rPr>
              <w:t xml:space="preserve"> </w:t>
            </w:r>
          </w:p>
          <w:p w:rsidR="00F83CE8" w:rsidRPr="00A50C8E" w:rsidRDefault="00CB615F" w:rsidP="00F83CE8">
            <w:pPr>
              <w:pStyle w:val="ListParagraph"/>
              <w:numPr>
                <w:ilvl w:val="0"/>
                <w:numId w:val="18"/>
              </w:numPr>
              <w:rPr>
                <w:rFonts w:cs="Arial"/>
              </w:rPr>
            </w:pPr>
            <w:hyperlink r:id="rId63" w:history="1">
              <w:r w:rsidR="00F83CE8" w:rsidRPr="00A50C8E">
                <w:rPr>
                  <w:rStyle w:val="Hyperlink"/>
                  <w:rFonts w:cs="Arial"/>
                </w:rPr>
                <w:t>http://www.activehistory.co.uk/Miscellaneous/menus/A_Level/Late_M</w:t>
              </w:r>
              <w:r w:rsidR="00F83CE8" w:rsidRPr="00A50C8E">
                <w:rPr>
                  <w:rStyle w:val="Hyperlink"/>
                  <w:rFonts w:cs="Arial"/>
                </w:rPr>
                <w:lastRenderedPageBreak/>
                <w:t>odern/Russia_and_the_USSR/Tsar_Nicholas_II_and_the_Russian_Revolutions.htm</w:t>
              </w:r>
            </w:hyperlink>
            <w:r w:rsidR="00F83CE8" w:rsidRPr="00A50C8E">
              <w:rPr>
                <w:rFonts w:cs="Arial"/>
              </w:rPr>
              <w:t xml:space="preserve"> </w:t>
            </w:r>
          </w:p>
        </w:tc>
      </w:tr>
      <w:tr w:rsidR="00F83CE8" w:rsidRPr="003046BF" w:rsidTr="00F83CE8">
        <w:tc>
          <w:tcPr>
            <w:tcW w:w="1560" w:type="dxa"/>
            <w:vMerge w:val="restart"/>
          </w:tcPr>
          <w:p w:rsidR="00F83CE8" w:rsidRPr="00F83CE8" w:rsidRDefault="00F83CE8" w:rsidP="00F83CE8">
            <w:pPr>
              <w:rPr>
                <w:rFonts w:ascii="Arial" w:hAnsi="Arial" w:cs="Arial"/>
                <w:sz w:val="20"/>
                <w:szCs w:val="20"/>
              </w:rPr>
            </w:pPr>
            <w:bookmarkStart w:id="30" w:name="_Toc441138845"/>
            <w:r w:rsidRPr="00F83CE8">
              <w:rPr>
                <w:rFonts w:ascii="Arial" w:hAnsi="Arial" w:cs="Arial"/>
                <w:sz w:val="20"/>
                <w:szCs w:val="20"/>
                <w:lang w:eastAsia="en-GB"/>
              </w:rPr>
              <w:lastRenderedPageBreak/>
              <w:t>What were the strengths and weaknesses of Romanov rule from 1906 to 1914?</w:t>
            </w:r>
            <w:bookmarkEnd w:id="30"/>
          </w:p>
        </w:tc>
        <w:tc>
          <w:tcPr>
            <w:tcW w:w="2268" w:type="dxa"/>
          </w:tcPr>
          <w:p w:rsidR="00F83CE8" w:rsidRPr="003046BF" w:rsidRDefault="00F83CE8" w:rsidP="00E90DC1">
            <w:pPr>
              <w:rPr>
                <w:rFonts w:ascii="Arial" w:hAnsi="Arial" w:cs="Arial"/>
                <w:sz w:val="20"/>
                <w:szCs w:val="20"/>
              </w:rPr>
            </w:pPr>
            <w:r>
              <w:rPr>
                <w:rFonts w:ascii="UniversLT-Light" w:hAnsi="UniversLT-Light" w:cs="UniversLT-Light"/>
                <w:sz w:val="20"/>
                <w:szCs w:val="20"/>
                <w:lang w:eastAsia="en-GB"/>
              </w:rPr>
              <w:t>Support for the Tsar</w:t>
            </w:r>
          </w:p>
        </w:tc>
        <w:tc>
          <w:tcPr>
            <w:tcW w:w="7371" w:type="dxa"/>
          </w:tcPr>
          <w:p w:rsidR="00F83CE8" w:rsidRDefault="00F83CE8" w:rsidP="00F83CE8">
            <w:pPr>
              <w:pStyle w:val="Default"/>
              <w:numPr>
                <w:ilvl w:val="0"/>
                <w:numId w:val="18"/>
              </w:numPr>
              <w:rPr>
                <w:sz w:val="20"/>
                <w:szCs w:val="20"/>
              </w:rPr>
            </w:pPr>
            <w:r>
              <w:rPr>
                <w:sz w:val="20"/>
                <w:szCs w:val="20"/>
              </w:rPr>
              <w:t xml:space="preserve">Teacher-led introduction to the period between Bloody Sunday and the outbreak of the First World War identifying the main themes for focus. </w:t>
            </w:r>
            <w:r w:rsidRPr="00CA462D">
              <w:rPr>
                <w:b/>
                <w:sz w:val="20"/>
                <w:szCs w:val="20"/>
              </w:rPr>
              <w:t>(W)</w:t>
            </w:r>
          </w:p>
          <w:p w:rsidR="00F83CE8" w:rsidRPr="00F471F5" w:rsidRDefault="00F83CE8" w:rsidP="00F83CE8">
            <w:pPr>
              <w:pStyle w:val="Default"/>
              <w:numPr>
                <w:ilvl w:val="0"/>
                <w:numId w:val="18"/>
              </w:numPr>
              <w:rPr>
                <w:color w:val="auto"/>
                <w:sz w:val="20"/>
                <w:szCs w:val="20"/>
              </w:rPr>
            </w:pPr>
            <w:r>
              <w:rPr>
                <w:sz w:val="20"/>
                <w:szCs w:val="20"/>
              </w:rPr>
              <w:t xml:space="preserve">The </w:t>
            </w:r>
            <w:r w:rsidRPr="00F471F5">
              <w:rPr>
                <w:color w:val="auto"/>
                <w:sz w:val="20"/>
                <w:szCs w:val="20"/>
              </w:rPr>
              <w:t>central focus of this part of the topic should be on the course of events in the period and their implications for the revolutions of 1917.</w:t>
            </w:r>
          </w:p>
          <w:p w:rsidR="00F83CE8" w:rsidRPr="00F471F5" w:rsidRDefault="00F83CE8" w:rsidP="00F83CE8">
            <w:pPr>
              <w:pStyle w:val="Default"/>
              <w:numPr>
                <w:ilvl w:val="0"/>
                <w:numId w:val="18"/>
              </w:numPr>
              <w:rPr>
                <w:color w:val="auto"/>
                <w:sz w:val="20"/>
                <w:szCs w:val="20"/>
              </w:rPr>
            </w:pPr>
            <w:r w:rsidRPr="00F471F5">
              <w:rPr>
                <w:color w:val="auto"/>
                <w:sz w:val="20"/>
                <w:szCs w:val="20"/>
              </w:rPr>
              <w:t xml:space="preserve">Research tasks. In groups, learners: </w:t>
            </w:r>
            <w:r w:rsidRPr="00F471F5">
              <w:rPr>
                <w:b/>
                <w:color w:val="auto"/>
                <w:sz w:val="20"/>
                <w:szCs w:val="20"/>
              </w:rPr>
              <w:t>(G)</w:t>
            </w:r>
          </w:p>
          <w:p w:rsidR="00F83CE8" w:rsidRPr="00F471F5" w:rsidRDefault="00F83CE8" w:rsidP="00F83CE8">
            <w:pPr>
              <w:pStyle w:val="Default"/>
              <w:numPr>
                <w:ilvl w:val="1"/>
                <w:numId w:val="18"/>
              </w:numPr>
              <w:rPr>
                <w:color w:val="auto"/>
                <w:sz w:val="20"/>
                <w:szCs w:val="20"/>
              </w:rPr>
            </w:pPr>
            <w:r w:rsidRPr="00F471F5">
              <w:rPr>
                <w:color w:val="auto"/>
                <w:sz w:val="20"/>
                <w:szCs w:val="20"/>
              </w:rPr>
              <w:t>create a timeline of key events between 1906</w:t>
            </w:r>
            <w:r>
              <w:rPr>
                <w:color w:val="auto"/>
                <w:sz w:val="20"/>
                <w:szCs w:val="20"/>
              </w:rPr>
              <w:t>–</w:t>
            </w:r>
            <w:r w:rsidRPr="00F471F5">
              <w:rPr>
                <w:color w:val="auto"/>
                <w:sz w:val="20"/>
                <w:szCs w:val="20"/>
              </w:rPr>
              <w:t>1914</w:t>
            </w:r>
          </w:p>
          <w:p w:rsidR="00F83CE8" w:rsidRPr="00F471F5" w:rsidRDefault="00F83CE8" w:rsidP="00F83CE8">
            <w:pPr>
              <w:pStyle w:val="Default"/>
              <w:numPr>
                <w:ilvl w:val="1"/>
                <w:numId w:val="18"/>
              </w:numPr>
              <w:rPr>
                <w:color w:val="auto"/>
                <w:sz w:val="20"/>
                <w:szCs w:val="20"/>
              </w:rPr>
            </w:pPr>
            <w:r w:rsidRPr="00F471F5">
              <w:rPr>
                <w:color w:val="auto"/>
                <w:sz w:val="20"/>
                <w:szCs w:val="20"/>
              </w:rPr>
              <w:t>identify what could be seen as the strengths of the Tsarist system</w:t>
            </w:r>
          </w:p>
          <w:p w:rsidR="00F83CE8" w:rsidRPr="00F471F5" w:rsidRDefault="00F83CE8" w:rsidP="00F83CE8">
            <w:pPr>
              <w:pStyle w:val="Default"/>
              <w:numPr>
                <w:ilvl w:val="1"/>
                <w:numId w:val="18"/>
              </w:numPr>
              <w:rPr>
                <w:color w:val="auto"/>
                <w:sz w:val="20"/>
                <w:szCs w:val="20"/>
              </w:rPr>
            </w:pPr>
            <w:proofErr w:type="gramStart"/>
            <w:r w:rsidRPr="00F471F5">
              <w:rPr>
                <w:color w:val="auto"/>
                <w:sz w:val="20"/>
                <w:szCs w:val="20"/>
              </w:rPr>
              <w:t>identify</w:t>
            </w:r>
            <w:proofErr w:type="gramEnd"/>
            <w:r w:rsidRPr="00F471F5">
              <w:rPr>
                <w:color w:val="auto"/>
                <w:sz w:val="20"/>
                <w:szCs w:val="20"/>
              </w:rPr>
              <w:t xml:space="preserve"> what could be seen as the weaknesses of the Tsarist system. </w:t>
            </w:r>
          </w:p>
          <w:p w:rsidR="00F83CE8" w:rsidRPr="00F471F5" w:rsidRDefault="00F83CE8" w:rsidP="00F83CE8">
            <w:pPr>
              <w:pStyle w:val="Default"/>
              <w:numPr>
                <w:ilvl w:val="0"/>
                <w:numId w:val="18"/>
              </w:numPr>
              <w:rPr>
                <w:color w:val="auto"/>
                <w:sz w:val="20"/>
                <w:szCs w:val="20"/>
              </w:rPr>
            </w:pPr>
            <w:r w:rsidRPr="00F471F5">
              <w:rPr>
                <w:color w:val="auto"/>
                <w:sz w:val="20"/>
                <w:szCs w:val="20"/>
              </w:rPr>
              <w:t xml:space="preserve">Whole class debate on theme of ‘How secure was the Tsarist system in 1906?’ </w:t>
            </w:r>
            <w:r w:rsidRPr="00F471F5">
              <w:rPr>
                <w:b/>
                <w:color w:val="auto"/>
                <w:sz w:val="20"/>
                <w:szCs w:val="20"/>
              </w:rPr>
              <w:t>(W)</w:t>
            </w:r>
          </w:p>
          <w:p w:rsidR="00F83CE8" w:rsidRPr="003046BF" w:rsidRDefault="00F83CE8" w:rsidP="00F83CE8">
            <w:pPr>
              <w:pStyle w:val="Default"/>
              <w:numPr>
                <w:ilvl w:val="0"/>
                <w:numId w:val="18"/>
              </w:numPr>
              <w:rPr>
                <w:sz w:val="20"/>
                <w:szCs w:val="20"/>
              </w:rPr>
            </w:pPr>
            <w:r w:rsidRPr="00F471F5">
              <w:rPr>
                <w:color w:val="auto"/>
                <w:sz w:val="20"/>
                <w:szCs w:val="20"/>
              </w:rPr>
              <w:t xml:space="preserve">Written work / homework. ‘Given his situation, how wisely did the Tsar react to the events of 1905?’ </w:t>
            </w:r>
            <w:r w:rsidRPr="00F471F5">
              <w:rPr>
                <w:b/>
                <w:color w:val="auto"/>
                <w:sz w:val="20"/>
                <w:szCs w:val="20"/>
              </w:rPr>
              <w:t>(I) (H)</w:t>
            </w:r>
          </w:p>
        </w:tc>
        <w:tc>
          <w:tcPr>
            <w:tcW w:w="3402" w:type="dxa"/>
          </w:tcPr>
          <w:p w:rsidR="00F83CE8" w:rsidRPr="000050DB" w:rsidRDefault="00F83CE8" w:rsidP="00E90DC1">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F83CE8" w:rsidRPr="006D3CF4" w:rsidRDefault="00F83CE8" w:rsidP="00F83CE8">
            <w:pPr>
              <w:pStyle w:val="ListParagraph"/>
              <w:numPr>
                <w:ilvl w:val="0"/>
                <w:numId w:val="18"/>
              </w:numPr>
              <w:rPr>
                <w:rFonts w:cs="Arial"/>
              </w:rPr>
            </w:pPr>
            <w:r w:rsidRPr="006D3CF4">
              <w:rPr>
                <w:rFonts w:cs="Arial"/>
              </w:rPr>
              <w:t xml:space="preserve">Chapter 5, </w:t>
            </w:r>
            <w:r w:rsidRPr="006D3CF4">
              <w:rPr>
                <w:rFonts w:cs="Arial"/>
                <w:i/>
              </w:rPr>
              <w:t>European History 1789</w:t>
            </w:r>
            <w:r>
              <w:rPr>
                <w:rFonts w:cs="Arial"/>
                <w:i/>
              </w:rPr>
              <w:t>–</w:t>
            </w:r>
            <w:r w:rsidRPr="006D3CF4">
              <w:rPr>
                <w:rFonts w:cs="Arial"/>
                <w:i/>
              </w:rPr>
              <w:t>1917</w:t>
            </w:r>
            <w:r w:rsidRPr="006D3CF4">
              <w:rPr>
                <w:rFonts w:cs="Arial"/>
              </w:rPr>
              <w:t xml:space="preserve"> by Russell Williams, p</w:t>
            </w:r>
            <w:r>
              <w:rPr>
                <w:rFonts w:cs="Arial"/>
              </w:rPr>
              <w:t>p</w:t>
            </w:r>
            <w:r w:rsidRPr="006D3CF4">
              <w:rPr>
                <w:rFonts w:cs="Arial"/>
              </w:rPr>
              <w:t>148</w:t>
            </w:r>
            <w:r>
              <w:rPr>
                <w:rFonts w:cs="Arial"/>
              </w:rPr>
              <w:t>–</w:t>
            </w:r>
            <w:r w:rsidRPr="006D3CF4">
              <w:rPr>
                <w:rFonts w:cs="Arial"/>
              </w:rPr>
              <w:t>153</w:t>
            </w:r>
          </w:p>
          <w:p w:rsidR="00F83CE8" w:rsidRPr="00A50C8E" w:rsidRDefault="00F83CE8" w:rsidP="00F83CE8">
            <w:pPr>
              <w:pStyle w:val="ListParagraph"/>
              <w:numPr>
                <w:ilvl w:val="0"/>
                <w:numId w:val="18"/>
              </w:numPr>
              <w:rPr>
                <w:rFonts w:cs="Arial"/>
              </w:rPr>
            </w:pPr>
            <w:r w:rsidRPr="00A50C8E">
              <w:rPr>
                <w:rFonts w:cs="Arial"/>
                <w:i/>
              </w:rPr>
              <w:t>Reaction and Revolution: Russia 1894</w:t>
            </w:r>
            <w:r>
              <w:rPr>
                <w:rFonts w:cs="Arial"/>
                <w:i/>
              </w:rPr>
              <w:t>–</w:t>
            </w:r>
            <w:r w:rsidRPr="00A50C8E">
              <w:rPr>
                <w:rFonts w:cs="Arial"/>
                <w:i/>
              </w:rPr>
              <w:t>1924</w:t>
            </w:r>
            <w:r w:rsidRPr="00A50C8E">
              <w:rPr>
                <w:rFonts w:cs="Arial"/>
              </w:rPr>
              <w:t xml:space="preserve"> by Michael Lynch, chapter 2</w:t>
            </w:r>
          </w:p>
          <w:p w:rsidR="00F83CE8" w:rsidRDefault="00F83CE8" w:rsidP="00E90DC1">
            <w:pPr>
              <w:rPr>
                <w:rFonts w:ascii="Arial" w:hAnsi="Arial" w:cs="Arial"/>
                <w:sz w:val="20"/>
                <w:szCs w:val="20"/>
              </w:rPr>
            </w:pPr>
          </w:p>
          <w:p w:rsidR="00F83CE8" w:rsidRPr="000050DB" w:rsidRDefault="00F83CE8" w:rsidP="00E90DC1">
            <w:pPr>
              <w:rPr>
                <w:rFonts w:ascii="Arial" w:hAnsi="Arial" w:cs="Arial"/>
                <w:b/>
                <w:sz w:val="20"/>
                <w:szCs w:val="20"/>
              </w:rPr>
            </w:pPr>
            <w:r w:rsidRPr="000050DB">
              <w:rPr>
                <w:rFonts w:ascii="Arial" w:hAnsi="Arial" w:cs="Arial"/>
                <w:b/>
                <w:sz w:val="20"/>
                <w:szCs w:val="20"/>
              </w:rPr>
              <w:t>Online</w:t>
            </w:r>
          </w:p>
          <w:p w:rsidR="00F83CE8" w:rsidRPr="006D3CF4" w:rsidRDefault="00CB615F" w:rsidP="00F83CE8">
            <w:pPr>
              <w:pStyle w:val="ListParagraph"/>
              <w:numPr>
                <w:ilvl w:val="0"/>
                <w:numId w:val="18"/>
              </w:numPr>
              <w:rPr>
                <w:rFonts w:cs="Arial"/>
              </w:rPr>
            </w:pPr>
            <w:hyperlink r:id="rId64" w:anchor="unit1" w:history="1">
              <w:r w:rsidR="00F83CE8" w:rsidRPr="006D3CF4">
                <w:rPr>
                  <w:rStyle w:val="Hyperlink"/>
                  <w:rFonts w:cs="Arial"/>
                </w:rPr>
                <w:t>http://www.studyhistory.co.uk/AS/Resources,%20AS,%20index.htm#unit1</w:t>
              </w:r>
            </w:hyperlink>
            <w:r w:rsidR="00F83CE8" w:rsidRPr="006D3CF4">
              <w:rPr>
                <w:rFonts w:cs="Arial"/>
              </w:rPr>
              <w:t xml:space="preserve"> </w:t>
            </w:r>
          </w:p>
          <w:p w:rsidR="00F83CE8" w:rsidRPr="00A50C8E" w:rsidRDefault="00CB615F" w:rsidP="00F83CE8">
            <w:pPr>
              <w:pStyle w:val="ListParagraph"/>
              <w:numPr>
                <w:ilvl w:val="0"/>
                <w:numId w:val="18"/>
              </w:numPr>
              <w:rPr>
                <w:rFonts w:cs="Arial"/>
              </w:rPr>
            </w:pPr>
            <w:hyperlink r:id="rId65" w:history="1">
              <w:r w:rsidR="00F83CE8" w:rsidRPr="00A50C8E">
                <w:rPr>
                  <w:rStyle w:val="Hyperlink"/>
                  <w:rFonts w:cs="Arial"/>
                </w:rPr>
                <w:t>http://www.activehistory.co.uk/Miscellaneous/menus/A_Level/Late_Modern/Russia_and_the_USSR/Tsar_Nicholas_II_and_the_Russian_Revolutions.htm</w:t>
              </w:r>
            </w:hyperlink>
          </w:p>
        </w:tc>
      </w:tr>
      <w:tr w:rsidR="00F83CE8" w:rsidRPr="003046BF" w:rsidTr="00F83CE8">
        <w:trPr>
          <w:trHeight w:val="4057"/>
        </w:trPr>
        <w:tc>
          <w:tcPr>
            <w:tcW w:w="1560" w:type="dxa"/>
            <w:vMerge/>
          </w:tcPr>
          <w:p w:rsidR="00F83CE8" w:rsidRPr="003046BF" w:rsidRDefault="00F83CE8" w:rsidP="00E90DC1">
            <w:pPr>
              <w:rPr>
                <w:rFonts w:ascii="Arial" w:hAnsi="Arial" w:cs="Arial"/>
                <w:sz w:val="20"/>
                <w:szCs w:val="20"/>
              </w:rPr>
            </w:pPr>
          </w:p>
        </w:tc>
        <w:tc>
          <w:tcPr>
            <w:tcW w:w="2268" w:type="dxa"/>
          </w:tcPr>
          <w:p w:rsidR="00F83CE8" w:rsidRPr="003046BF" w:rsidRDefault="00F83CE8" w:rsidP="00E90DC1">
            <w:pPr>
              <w:rPr>
                <w:rFonts w:ascii="Arial" w:hAnsi="Arial" w:cs="Arial"/>
                <w:sz w:val="20"/>
                <w:szCs w:val="20"/>
              </w:rPr>
            </w:pPr>
            <w:r>
              <w:rPr>
                <w:rFonts w:ascii="UniversLT-Light" w:hAnsi="UniversLT-Light" w:cs="UniversLT-Light"/>
                <w:sz w:val="20"/>
                <w:szCs w:val="20"/>
                <w:lang w:eastAsia="en-GB"/>
              </w:rPr>
              <w:t xml:space="preserve">Reforms of Witte and </w:t>
            </w:r>
            <w:proofErr w:type="spellStart"/>
            <w:r>
              <w:rPr>
                <w:rFonts w:ascii="UniversLT-Light" w:hAnsi="UniversLT-Light" w:cs="UniversLT-Light"/>
                <w:sz w:val="20"/>
                <w:szCs w:val="20"/>
                <w:lang w:eastAsia="en-GB"/>
              </w:rPr>
              <w:t>Stolypin</w:t>
            </w:r>
            <w:proofErr w:type="spellEnd"/>
          </w:p>
        </w:tc>
        <w:tc>
          <w:tcPr>
            <w:tcW w:w="7371" w:type="dxa"/>
          </w:tcPr>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Teacher-led introduction to the work of Witte and </w:t>
            </w:r>
            <w:proofErr w:type="spellStart"/>
            <w:r w:rsidRPr="00EA0C42">
              <w:rPr>
                <w:color w:val="auto"/>
                <w:sz w:val="20"/>
                <w:szCs w:val="20"/>
              </w:rPr>
              <w:t>Stolypin</w:t>
            </w:r>
            <w:proofErr w:type="spellEnd"/>
            <w:r w:rsidRPr="00EA0C42">
              <w:rPr>
                <w:color w:val="auto"/>
                <w:sz w:val="20"/>
                <w:szCs w:val="20"/>
              </w:rPr>
              <w:t xml:space="preserve"> explaining the background of Tsarist government and the role played by the Tsar, the Court and the Duma. </w:t>
            </w:r>
            <w:r w:rsidRPr="00EA0C42">
              <w:rPr>
                <w:b/>
                <w:color w:val="auto"/>
                <w:sz w:val="20"/>
                <w:szCs w:val="20"/>
              </w:rPr>
              <w:t>(W)</w:t>
            </w:r>
          </w:p>
          <w:p w:rsidR="00F83CE8" w:rsidRPr="00EA0C42" w:rsidRDefault="00F83CE8" w:rsidP="00F83CE8">
            <w:pPr>
              <w:pStyle w:val="Default"/>
              <w:numPr>
                <w:ilvl w:val="0"/>
                <w:numId w:val="18"/>
              </w:numPr>
              <w:rPr>
                <w:color w:val="auto"/>
                <w:sz w:val="20"/>
                <w:szCs w:val="20"/>
              </w:rPr>
            </w:pPr>
            <w:r w:rsidRPr="00EA0C42">
              <w:rPr>
                <w:color w:val="auto"/>
                <w:sz w:val="20"/>
                <w:szCs w:val="20"/>
              </w:rPr>
              <w:t>The focus of this part of the topic should be on the work of the two ministers and their effectiveness.</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Research tasks. Individually or in pairs, learners: </w:t>
            </w:r>
            <w:r w:rsidRPr="00EA0C42">
              <w:rPr>
                <w:b/>
                <w:color w:val="auto"/>
                <w:sz w:val="20"/>
                <w:szCs w:val="20"/>
              </w:rPr>
              <w:t>(P) (I)</w:t>
            </w:r>
          </w:p>
          <w:p w:rsidR="00F83CE8" w:rsidRPr="00EA0C42" w:rsidRDefault="00F83CE8" w:rsidP="00F83CE8">
            <w:pPr>
              <w:pStyle w:val="Default"/>
              <w:numPr>
                <w:ilvl w:val="1"/>
                <w:numId w:val="18"/>
              </w:numPr>
              <w:rPr>
                <w:color w:val="auto"/>
                <w:sz w:val="20"/>
                <w:szCs w:val="20"/>
              </w:rPr>
            </w:pPr>
            <w:r w:rsidRPr="00EA0C42">
              <w:rPr>
                <w:color w:val="auto"/>
                <w:sz w:val="20"/>
                <w:szCs w:val="20"/>
              </w:rPr>
              <w:t xml:space="preserve">identify reforms and overall work of Witte </w:t>
            </w:r>
          </w:p>
          <w:p w:rsidR="00F83CE8" w:rsidRPr="00EA0C42" w:rsidRDefault="00F83CE8" w:rsidP="00F83CE8">
            <w:pPr>
              <w:pStyle w:val="Default"/>
              <w:numPr>
                <w:ilvl w:val="1"/>
                <w:numId w:val="18"/>
              </w:numPr>
              <w:rPr>
                <w:color w:val="auto"/>
                <w:sz w:val="20"/>
                <w:szCs w:val="20"/>
              </w:rPr>
            </w:pPr>
            <w:proofErr w:type="gramStart"/>
            <w:r w:rsidRPr="00EA0C42">
              <w:rPr>
                <w:color w:val="auto"/>
                <w:sz w:val="20"/>
                <w:szCs w:val="20"/>
              </w:rPr>
              <w:t>identify</w:t>
            </w:r>
            <w:proofErr w:type="gramEnd"/>
            <w:r w:rsidRPr="00EA0C42">
              <w:rPr>
                <w:color w:val="auto"/>
                <w:sz w:val="20"/>
                <w:szCs w:val="20"/>
              </w:rPr>
              <w:t xml:space="preserve"> the reforms and overall work of </w:t>
            </w:r>
            <w:proofErr w:type="spellStart"/>
            <w:r w:rsidRPr="00EA0C42">
              <w:rPr>
                <w:color w:val="auto"/>
                <w:sz w:val="20"/>
                <w:szCs w:val="20"/>
              </w:rPr>
              <w:t>Stolypin</w:t>
            </w:r>
            <w:proofErr w:type="spellEnd"/>
            <w:r w:rsidRPr="00EA0C42">
              <w:rPr>
                <w:color w:val="auto"/>
                <w:sz w:val="20"/>
                <w:szCs w:val="20"/>
              </w:rPr>
              <w:t xml:space="preserve">. </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Whole class discussion on the theme of ‘Overall the work of the two Ministers did little to benefit Russia and slow the progress towards the collapse of </w:t>
            </w:r>
            <w:proofErr w:type="spellStart"/>
            <w:r w:rsidRPr="00EA0C42">
              <w:rPr>
                <w:color w:val="auto"/>
                <w:sz w:val="20"/>
                <w:szCs w:val="20"/>
              </w:rPr>
              <w:t>Tsarism</w:t>
            </w:r>
            <w:proofErr w:type="spellEnd"/>
            <w:r w:rsidRPr="00EA0C42">
              <w:rPr>
                <w:color w:val="auto"/>
                <w:sz w:val="20"/>
                <w:szCs w:val="20"/>
              </w:rPr>
              <w:t xml:space="preserve">.’ How far do you agree? </w:t>
            </w:r>
            <w:r w:rsidRPr="00EA0C42">
              <w:rPr>
                <w:b/>
                <w:color w:val="auto"/>
                <w:sz w:val="20"/>
                <w:szCs w:val="20"/>
              </w:rPr>
              <w:t>(W)</w:t>
            </w:r>
          </w:p>
          <w:p w:rsidR="00F83CE8" w:rsidRPr="00EA0C42" w:rsidRDefault="00F83CE8" w:rsidP="00F83CE8">
            <w:pPr>
              <w:pStyle w:val="Default"/>
              <w:numPr>
                <w:ilvl w:val="0"/>
                <w:numId w:val="18"/>
              </w:numPr>
              <w:rPr>
                <w:color w:val="auto"/>
                <w:sz w:val="20"/>
                <w:szCs w:val="20"/>
              </w:rPr>
            </w:pPr>
            <w:r w:rsidRPr="00EA0C42">
              <w:rPr>
                <w:color w:val="auto"/>
                <w:sz w:val="20"/>
                <w:szCs w:val="20"/>
              </w:rPr>
              <w:t>Written work / homework. You provide Question (a)s and mark scheme (based on those in the specimen papers), 10 marks for each:</w:t>
            </w:r>
            <w:r w:rsidRPr="00EA0C42">
              <w:rPr>
                <w:b/>
                <w:color w:val="auto"/>
                <w:sz w:val="20"/>
                <w:szCs w:val="20"/>
              </w:rPr>
              <w:t xml:space="preserve"> (I) (H)</w:t>
            </w:r>
          </w:p>
          <w:p w:rsidR="00F83CE8" w:rsidRPr="00EA0C42" w:rsidRDefault="00F83CE8" w:rsidP="00F83CE8">
            <w:pPr>
              <w:pStyle w:val="Default"/>
              <w:numPr>
                <w:ilvl w:val="1"/>
                <w:numId w:val="18"/>
              </w:numPr>
              <w:rPr>
                <w:color w:val="auto"/>
                <w:sz w:val="20"/>
                <w:szCs w:val="20"/>
              </w:rPr>
            </w:pPr>
            <w:r w:rsidRPr="00EA0C42">
              <w:rPr>
                <w:color w:val="auto"/>
                <w:sz w:val="20"/>
                <w:szCs w:val="20"/>
              </w:rPr>
              <w:t>Explain the importance of the work of Witte to economic progress Russia.</w:t>
            </w:r>
          </w:p>
          <w:p w:rsidR="00F83CE8" w:rsidRPr="00EA0C42" w:rsidRDefault="00F83CE8" w:rsidP="00F83CE8">
            <w:pPr>
              <w:pStyle w:val="Default"/>
              <w:numPr>
                <w:ilvl w:val="1"/>
                <w:numId w:val="18"/>
              </w:numPr>
              <w:rPr>
                <w:color w:val="auto"/>
                <w:sz w:val="20"/>
                <w:szCs w:val="20"/>
              </w:rPr>
            </w:pPr>
            <w:r w:rsidRPr="00EA0C42">
              <w:rPr>
                <w:color w:val="auto"/>
                <w:sz w:val="20"/>
                <w:szCs w:val="20"/>
              </w:rPr>
              <w:t xml:space="preserve">Explain the importance of the work of </w:t>
            </w:r>
            <w:proofErr w:type="spellStart"/>
            <w:r w:rsidRPr="00EA0C42">
              <w:rPr>
                <w:color w:val="auto"/>
                <w:sz w:val="20"/>
                <w:szCs w:val="20"/>
              </w:rPr>
              <w:t>Stolypin</w:t>
            </w:r>
            <w:proofErr w:type="spellEnd"/>
            <w:r w:rsidRPr="00EA0C42">
              <w:rPr>
                <w:color w:val="auto"/>
                <w:sz w:val="20"/>
                <w:szCs w:val="20"/>
              </w:rPr>
              <w:t xml:space="preserve"> in strengthening the position of the Tsar in Russia. </w:t>
            </w:r>
          </w:p>
        </w:tc>
        <w:tc>
          <w:tcPr>
            <w:tcW w:w="3402" w:type="dxa"/>
          </w:tcPr>
          <w:p w:rsidR="00F83CE8" w:rsidRPr="000050DB" w:rsidRDefault="00F83CE8" w:rsidP="00E90DC1">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F83CE8" w:rsidRPr="006D3CF4" w:rsidRDefault="00F83CE8" w:rsidP="00F83CE8">
            <w:pPr>
              <w:pStyle w:val="ListParagraph"/>
              <w:numPr>
                <w:ilvl w:val="0"/>
                <w:numId w:val="18"/>
              </w:numPr>
              <w:rPr>
                <w:rFonts w:cs="Arial"/>
              </w:rPr>
            </w:pPr>
            <w:r w:rsidRPr="006D3CF4">
              <w:rPr>
                <w:rFonts w:cs="Arial"/>
              </w:rPr>
              <w:t xml:space="preserve">Chapter 5, </w:t>
            </w:r>
            <w:r w:rsidRPr="006D3CF4">
              <w:rPr>
                <w:rFonts w:cs="Arial"/>
                <w:i/>
              </w:rPr>
              <w:t>European History 1789</w:t>
            </w:r>
            <w:r>
              <w:rPr>
                <w:rFonts w:cs="Arial"/>
                <w:i/>
              </w:rPr>
              <w:t>–</w:t>
            </w:r>
            <w:r w:rsidRPr="006D3CF4">
              <w:rPr>
                <w:rFonts w:cs="Arial"/>
                <w:i/>
              </w:rPr>
              <w:t>1917</w:t>
            </w:r>
            <w:r w:rsidRPr="006D3CF4">
              <w:rPr>
                <w:rFonts w:cs="Arial"/>
              </w:rPr>
              <w:t xml:space="preserve"> by Russell Williams, p</w:t>
            </w:r>
            <w:r>
              <w:rPr>
                <w:rFonts w:cs="Arial"/>
              </w:rPr>
              <w:t>p</w:t>
            </w:r>
            <w:r w:rsidRPr="006D3CF4">
              <w:rPr>
                <w:rFonts w:cs="Arial"/>
              </w:rPr>
              <w:t>148</w:t>
            </w:r>
            <w:r>
              <w:rPr>
                <w:rFonts w:cs="Arial"/>
              </w:rPr>
              <w:t>–</w:t>
            </w:r>
            <w:r w:rsidRPr="006D3CF4">
              <w:rPr>
                <w:rFonts w:cs="Arial"/>
              </w:rPr>
              <w:t>153</w:t>
            </w:r>
          </w:p>
          <w:p w:rsidR="00F83CE8" w:rsidRPr="00A50C8E" w:rsidRDefault="00F83CE8" w:rsidP="00F83CE8">
            <w:pPr>
              <w:pStyle w:val="ListParagraph"/>
              <w:numPr>
                <w:ilvl w:val="0"/>
                <w:numId w:val="18"/>
              </w:numPr>
              <w:rPr>
                <w:rFonts w:cs="Arial"/>
              </w:rPr>
            </w:pPr>
            <w:r w:rsidRPr="00A50C8E">
              <w:rPr>
                <w:rFonts w:cs="Arial"/>
                <w:i/>
              </w:rPr>
              <w:t>Reaction and Revolution: Russia 1894</w:t>
            </w:r>
            <w:r>
              <w:rPr>
                <w:rFonts w:cs="Arial"/>
                <w:i/>
              </w:rPr>
              <w:t>–</w:t>
            </w:r>
            <w:r w:rsidRPr="00A50C8E">
              <w:rPr>
                <w:rFonts w:cs="Arial"/>
                <w:i/>
              </w:rPr>
              <w:t>1924</w:t>
            </w:r>
            <w:r w:rsidRPr="00A50C8E">
              <w:rPr>
                <w:rFonts w:cs="Arial"/>
              </w:rPr>
              <w:t xml:space="preserve"> by Michael Lynch, chapter 2</w:t>
            </w:r>
          </w:p>
          <w:p w:rsidR="00F83CE8" w:rsidRDefault="00F83CE8" w:rsidP="00E90DC1">
            <w:pPr>
              <w:rPr>
                <w:rFonts w:ascii="Arial" w:hAnsi="Arial" w:cs="Arial"/>
                <w:sz w:val="20"/>
                <w:szCs w:val="20"/>
              </w:rPr>
            </w:pPr>
          </w:p>
          <w:p w:rsidR="00F83CE8" w:rsidRPr="000050DB" w:rsidRDefault="00F83CE8" w:rsidP="00E90DC1">
            <w:pPr>
              <w:rPr>
                <w:rFonts w:ascii="Arial" w:hAnsi="Arial" w:cs="Arial"/>
                <w:b/>
                <w:sz w:val="20"/>
                <w:szCs w:val="20"/>
              </w:rPr>
            </w:pPr>
            <w:r w:rsidRPr="000050DB">
              <w:rPr>
                <w:rFonts w:ascii="Arial" w:hAnsi="Arial" w:cs="Arial"/>
                <w:b/>
                <w:sz w:val="20"/>
                <w:szCs w:val="20"/>
              </w:rPr>
              <w:t>Online</w:t>
            </w:r>
          </w:p>
          <w:p w:rsidR="00F83CE8" w:rsidRPr="00A50C8E" w:rsidRDefault="00CB615F" w:rsidP="00F83CE8">
            <w:pPr>
              <w:pStyle w:val="ListParagraph"/>
              <w:numPr>
                <w:ilvl w:val="0"/>
                <w:numId w:val="18"/>
              </w:numPr>
              <w:rPr>
                <w:rFonts w:cs="Arial"/>
              </w:rPr>
            </w:pPr>
            <w:hyperlink r:id="rId66" w:anchor="unit1" w:history="1">
              <w:r w:rsidR="00F83CE8" w:rsidRPr="00A50C8E">
                <w:rPr>
                  <w:rStyle w:val="Hyperlink"/>
                  <w:rFonts w:cs="Arial"/>
                </w:rPr>
                <w:t>http://www.studyhistory.co.uk/AS/Resources,%20AS,%20index.htm#unit1</w:t>
              </w:r>
            </w:hyperlink>
            <w:r w:rsidR="00F83CE8" w:rsidRPr="00A50C8E">
              <w:rPr>
                <w:rFonts w:cs="Arial"/>
              </w:rPr>
              <w:t xml:space="preserve"> has specific sections on </w:t>
            </w:r>
            <w:proofErr w:type="spellStart"/>
            <w:r w:rsidR="00F83CE8" w:rsidRPr="00A50C8E">
              <w:rPr>
                <w:rFonts w:cs="Arial"/>
              </w:rPr>
              <w:t>Stolypin</w:t>
            </w:r>
            <w:proofErr w:type="spellEnd"/>
          </w:p>
          <w:p w:rsidR="00F83CE8" w:rsidRPr="00A50C8E" w:rsidRDefault="00CB615F" w:rsidP="00F83CE8">
            <w:pPr>
              <w:pStyle w:val="ListParagraph"/>
              <w:numPr>
                <w:ilvl w:val="0"/>
                <w:numId w:val="18"/>
              </w:numPr>
              <w:rPr>
                <w:rFonts w:cs="Arial"/>
              </w:rPr>
            </w:pPr>
            <w:hyperlink r:id="rId67" w:history="1">
              <w:r w:rsidR="00F83CE8" w:rsidRPr="00A50C8E">
                <w:rPr>
                  <w:rStyle w:val="Hyperlink"/>
                  <w:rFonts w:cs="Arial"/>
                </w:rPr>
                <w:t>http://www.activehistory.co.uk/Miscellaneous/menus/A_Level/Late_Modern/Russia_and_the_USSR/Tsar_Nicholas_II_and_the_Russian_Revolutions.htm</w:t>
              </w:r>
            </w:hyperlink>
            <w:r w:rsidR="00F83CE8" w:rsidRPr="00A50C8E">
              <w:rPr>
                <w:rFonts w:cs="Arial"/>
              </w:rPr>
              <w:t xml:space="preserve"> good section on </w:t>
            </w:r>
            <w:proofErr w:type="spellStart"/>
            <w:r w:rsidR="00F83CE8" w:rsidRPr="00A50C8E">
              <w:rPr>
                <w:rFonts w:cs="Arial"/>
              </w:rPr>
              <w:t>Stolypin’s</w:t>
            </w:r>
            <w:proofErr w:type="spellEnd"/>
            <w:r w:rsidR="00F83CE8" w:rsidRPr="00A50C8E">
              <w:rPr>
                <w:rFonts w:cs="Arial"/>
              </w:rPr>
              <w:t xml:space="preserve"> reforms</w:t>
            </w:r>
          </w:p>
        </w:tc>
      </w:tr>
      <w:tr w:rsidR="00F83CE8" w:rsidRPr="003046BF" w:rsidTr="00F83CE8">
        <w:tc>
          <w:tcPr>
            <w:tcW w:w="1560" w:type="dxa"/>
            <w:vMerge/>
          </w:tcPr>
          <w:p w:rsidR="00F83CE8" w:rsidRPr="003046BF" w:rsidRDefault="00F83CE8" w:rsidP="00E90DC1">
            <w:pPr>
              <w:rPr>
                <w:rFonts w:ascii="Arial" w:hAnsi="Arial" w:cs="Arial"/>
                <w:sz w:val="20"/>
                <w:szCs w:val="20"/>
              </w:rPr>
            </w:pPr>
          </w:p>
        </w:tc>
        <w:tc>
          <w:tcPr>
            <w:tcW w:w="2268" w:type="dxa"/>
          </w:tcPr>
          <w:p w:rsidR="00F83CE8" w:rsidRPr="003046BF" w:rsidRDefault="00F83CE8" w:rsidP="00E90DC1">
            <w:pPr>
              <w:rPr>
                <w:rFonts w:ascii="Arial" w:hAnsi="Arial" w:cs="Arial"/>
                <w:sz w:val="20"/>
                <w:szCs w:val="20"/>
              </w:rPr>
            </w:pPr>
            <w:r>
              <w:rPr>
                <w:rFonts w:ascii="UniversLT-Light" w:hAnsi="UniversLT-Light" w:cs="UniversLT-Light"/>
                <w:sz w:val="20"/>
                <w:szCs w:val="20"/>
                <w:lang w:eastAsia="en-GB"/>
              </w:rPr>
              <w:t>Extent of opposition</w:t>
            </w:r>
          </w:p>
        </w:tc>
        <w:tc>
          <w:tcPr>
            <w:tcW w:w="7371" w:type="dxa"/>
          </w:tcPr>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Teacher-led introduction to those who opposed </w:t>
            </w:r>
            <w:proofErr w:type="spellStart"/>
            <w:r w:rsidRPr="00EA0C42">
              <w:rPr>
                <w:color w:val="auto"/>
                <w:sz w:val="20"/>
                <w:szCs w:val="20"/>
              </w:rPr>
              <w:t>Tsarism</w:t>
            </w:r>
            <w:proofErr w:type="spellEnd"/>
            <w:r w:rsidRPr="00EA0C42">
              <w:rPr>
                <w:color w:val="auto"/>
                <w:sz w:val="20"/>
                <w:szCs w:val="20"/>
              </w:rPr>
              <w:t xml:space="preserve"> and desired change. </w:t>
            </w:r>
            <w:r w:rsidRPr="00EA0C42">
              <w:rPr>
                <w:b/>
                <w:color w:val="auto"/>
                <w:sz w:val="20"/>
                <w:szCs w:val="20"/>
              </w:rPr>
              <w:t>(W)</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The central focus of this part of the topic should be on who opposed, why, and the nature and extent of opposition to </w:t>
            </w:r>
            <w:proofErr w:type="spellStart"/>
            <w:r w:rsidRPr="00EA0C42">
              <w:rPr>
                <w:color w:val="auto"/>
                <w:sz w:val="20"/>
                <w:szCs w:val="20"/>
              </w:rPr>
              <w:t>Tsarism</w:t>
            </w:r>
            <w:proofErr w:type="spellEnd"/>
            <w:r w:rsidRPr="00EA0C42">
              <w:rPr>
                <w:color w:val="auto"/>
                <w:sz w:val="20"/>
                <w:szCs w:val="20"/>
              </w:rPr>
              <w:t>.</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Research tasks. In pairs, learners: </w:t>
            </w:r>
            <w:r w:rsidRPr="00EA0C42">
              <w:rPr>
                <w:b/>
                <w:color w:val="auto"/>
                <w:sz w:val="20"/>
                <w:szCs w:val="20"/>
              </w:rPr>
              <w:t>(P)</w:t>
            </w:r>
          </w:p>
          <w:p w:rsidR="00F83CE8" w:rsidRPr="00EA0C42" w:rsidRDefault="00F83CE8" w:rsidP="00F83CE8">
            <w:pPr>
              <w:pStyle w:val="Default"/>
              <w:numPr>
                <w:ilvl w:val="1"/>
                <w:numId w:val="18"/>
              </w:numPr>
              <w:rPr>
                <w:color w:val="auto"/>
                <w:sz w:val="20"/>
                <w:szCs w:val="20"/>
              </w:rPr>
            </w:pPr>
            <w:r w:rsidRPr="00EA0C42">
              <w:rPr>
                <w:color w:val="auto"/>
                <w:sz w:val="20"/>
                <w:szCs w:val="20"/>
              </w:rPr>
              <w:t xml:space="preserve">identify the principal groups/individuals who opposed </w:t>
            </w:r>
            <w:proofErr w:type="spellStart"/>
            <w:r w:rsidRPr="00EA0C42">
              <w:rPr>
                <w:color w:val="auto"/>
                <w:sz w:val="20"/>
                <w:szCs w:val="20"/>
              </w:rPr>
              <w:t>Tsarism</w:t>
            </w:r>
            <w:proofErr w:type="spellEnd"/>
            <w:r w:rsidRPr="00EA0C42">
              <w:rPr>
                <w:color w:val="auto"/>
                <w:sz w:val="20"/>
                <w:szCs w:val="20"/>
              </w:rPr>
              <w:t xml:space="preserve"> and/or wished to change the way in which Russia was governed</w:t>
            </w:r>
          </w:p>
          <w:p w:rsidR="00F83CE8" w:rsidRPr="00EA0C42" w:rsidRDefault="00F83CE8" w:rsidP="00F83CE8">
            <w:pPr>
              <w:pStyle w:val="Default"/>
              <w:numPr>
                <w:ilvl w:val="1"/>
                <w:numId w:val="18"/>
              </w:numPr>
              <w:rPr>
                <w:color w:val="auto"/>
                <w:sz w:val="20"/>
                <w:szCs w:val="20"/>
              </w:rPr>
            </w:pPr>
            <w:r w:rsidRPr="00EA0C42">
              <w:rPr>
                <w:color w:val="auto"/>
                <w:sz w:val="20"/>
                <w:szCs w:val="20"/>
              </w:rPr>
              <w:t xml:space="preserve">describe the motives for opposition, and ideas of, each of the groups/individuals who opposed </w:t>
            </w:r>
            <w:proofErr w:type="spellStart"/>
            <w:r w:rsidRPr="00EA0C42">
              <w:rPr>
                <w:color w:val="auto"/>
                <w:sz w:val="20"/>
                <w:szCs w:val="20"/>
              </w:rPr>
              <w:t>Tsarism</w:t>
            </w:r>
            <w:proofErr w:type="spellEnd"/>
            <w:r w:rsidRPr="00EA0C42">
              <w:rPr>
                <w:color w:val="auto"/>
                <w:sz w:val="20"/>
                <w:szCs w:val="20"/>
              </w:rPr>
              <w:t xml:space="preserve"> </w:t>
            </w:r>
          </w:p>
          <w:p w:rsidR="00F83CE8" w:rsidRPr="00EA0C42" w:rsidRDefault="00F83CE8" w:rsidP="00F83CE8">
            <w:pPr>
              <w:pStyle w:val="Default"/>
              <w:numPr>
                <w:ilvl w:val="1"/>
                <w:numId w:val="18"/>
              </w:numPr>
              <w:rPr>
                <w:color w:val="auto"/>
                <w:sz w:val="20"/>
                <w:szCs w:val="20"/>
              </w:rPr>
            </w:pPr>
            <w:r w:rsidRPr="00EA0C42">
              <w:rPr>
                <w:color w:val="auto"/>
                <w:sz w:val="20"/>
                <w:szCs w:val="20"/>
              </w:rPr>
              <w:t>place the groups/individuals in rank order of threat they posed to the Tsar and his government</w:t>
            </w:r>
            <w:r>
              <w:rPr>
                <w:color w:val="auto"/>
                <w:sz w:val="20"/>
                <w:szCs w:val="20"/>
              </w:rPr>
              <w:t xml:space="preserve"> </w:t>
            </w:r>
          </w:p>
          <w:p w:rsidR="00F83CE8" w:rsidRPr="00EA0C42" w:rsidRDefault="00F83CE8" w:rsidP="00F83CE8">
            <w:pPr>
              <w:pStyle w:val="Default"/>
              <w:numPr>
                <w:ilvl w:val="1"/>
                <w:numId w:val="18"/>
              </w:numPr>
              <w:rPr>
                <w:color w:val="auto"/>
                <w:sz w:val="20"/>
                <w:szCs w:val="20"/>
              </w:rPr>
            </w:pPr>
            <w:proofErr w:type="gramStart"/>
            <w:r w:rsidRPr="00EA0C42">
              <w:rPr>
                <w:color w:val="auto"/>
                <w:sz w:val="20"/>
                <w:szCs w:val="20"/>
              </w:rPr>
              <w:t>identify</w:t>
            </w:r>
            <w:proofErr w:type="gramEnd"/>
            <w:r w:rsidRPr="00EA0C42">
              <w:rPr>
                <w:color w:val="auto"/>
                <w:sz w:val="20"/>
                <w:szCs w:val="20"/>
              </w:rPr>
              <w:t xml:space="preserve"> the methods used by the Tsar to deal with opposition. </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Whole class discussion on them of ‘To what extent was </w:t>
            </w:r>
            <w:proofErr w:type="spellStart"/>
            <w:r w:rsidRPr="00EA0C42">
              <w:rPr>
                <w:color w:val="auto"/>
                <w:sz w:val="20"/>
                <w:szCs w:val="20"/>
              </w:rPr>
              <w:t>Tsarism</w:t>
            </w:r>
            <w:proofErr w:type="spellEnd"/>
            <w:r w:rsidRPr="00EA0C42">
              <w:rPr>
                <w:color w:val="auto"/>
                <w:sz w:val="20"/>
                <w:szCs w:val="20"/>
              </w:rPr>
              <w:t xml:space="preserve"> seriously threatened in the years 1906-1914?’ </w:t>
            </w:r>
            <w:r w:rsidRPr="00EA0C42">
              <w:rPr>
                <w:b/>
                <w:color w:val="auto"/>
                <w:sz w:val="20"/>
                <w:szCs w:val="20"/>
              </w:rPr>
              <w:t>(W)</w:t>
            </w:r>
          </w:p>
          <w:p w:rsidR="00F83CE8" w:rsidRPr="00EA0C42" w:rsidRDefault="00F83CE8" w:rsidP="00F83CE8">
            <w:pPr>
              <w:pStyle w:val="Default"/>
              <w:numPr>
                <w:ilvl w:val="0"/>
                <w:numId w:val="18"/>
              </w:numPr>
              <w:rPr>
                <w:color w:val="auto"/>
                <w:sz w:val="20"/>
                <w:szCs w:val="20"/>
              </w:rPr>
            </w:pPr>
            <w:r w:rsidRPr="00F471F5">
              <w:rPr>
                <w:color w:val="auto"/>
                <w:sz w:val="20"/>
                <w:szCs w:val="20"/>
              </w:rPr>
              <w:t xml:space="preserve">Written work / homework. ‘His opponents could not agree on anything.’ To what </w:t>
            </w:r>
            <w:r w:rsidRPr="00F471F5">
              <w:rPr>
                <w:color w:val="auto"/>
                <w:sz w:val="20"/>
                <w:szCs w:val="20"/>
              </w:rPr>
              <w:lastRenderedPageBreak/>
              <w:t>extent does this explain the limited success of opposition to the Tsar in the period 1906</w:t>
            </w:r>
            <w:r>
              <w:rPr>
                <w:color w:val="auto"/>
                <w:sz w:val="20"/>
                <w:szCs w:val="20"/>
              </w:rPr>
              <w:t>–</w:t>
            </w:r>
            <w:r w:rsidRPr="00F471F5">
              <w:rPr>
                <w:color w:val="auto"/>
                <w:sz w:val="20"/>
                <w:szCs w:val="20"/>
              </w:rPr>
              <w:t xml:space="preserve">1914? </w:t>
            </w:r>
            <w:r w:rsidRPr="00F471F5">
              <w:rPr>
                <w:b/>
                <w:color w:val="auto"/>
                <w:sz w:val="20"/>
                <w:szCs w:val="20"/>
              </w:rPr>
              <w:t>(I) (H)</w:t>
            </w:r>
          </w:p>
        </w:tc>
        <w:tc>
          <w:tcPr>
            <w:tcW w:w="3402" w:type="dxa"/>
          </w:tcPr>
          <w:p w:rsidR="00F83CE8" w:rsidRPr="000050DB" w:rsidRDefault="00F83CE8" w:rsidP="00E90DC1">
            <w:pPr>
              <w:rPr>
                <w:rFonts w:ascii="Arial" w:hAnsi="Arial" w:cs="Arial"/>
                <w:b/>
                <w:sz w:val="20"/>
                <w:szCs w:val="20"/>
              </w:rPr>
            </w:pPr>
            <w:r w:rsidRPr="000050DB">
              <w:rPr>
                <w:rFonts w:ascii="Arial" w:hAnsi="Arial" w:cs="Arial"/>
                <w:b/>
                <w:sz w:val="20"/>
                <w:szCs w:val="20"/>
              </w:rPr>
              <w:lastRenderedPageBreak/>
              <w:t>Textbooks</w:t>
            </w:r>
            <w:r>
              <w:rPr>
                <w:rFonts w:ascii="Arial" w:hAnsi="Arial" w:cs="Arial"/>
                <w:b/>
                <w:sz w:val="20"/>
                <w:szCs w:val="20"/>
              </w:rPr>
              <w:t xml:space="preserve">, e.g. </w:t>
            </w:r>
          </w:p>
          <w:p w:rsidR="00F83CE8" w:rsidRPr="006D3CF4" w:rsidRDefault="00F83CE8" w:rsidP="00F83CE8">
            <w:pPr>
              <w:pStyle w:val="ListParagraph"/>
              <w:numPr>
                <w:ilvl w:val="0"/>
                <w:numId w:val="18"/>
              </w:numPr>
              <w:rPr>
                <w:rFonts w:cs="Arial"/>
              </w:rPr>
            </w:pPr>
            <w:r w:rsidRPr="006D3CF4">
              <w:rPr>
                <w:rFonts w:cs="Arial"/>
              </w:rPr>
              <w:t xml:space="preserve">Chapter 5, </w:t>
            </w:r>
            <w:r w:rsidRPr="006D3CF4">
              <w:rPr>
                <w:rFonts w:cs="Arial"/>
                <w:i/>
              </w:rPr>
              <w:t>European History 1789</w:t>
            </w:r>
            <w:r>
              <w:rPr>
                <w:rFonts w:cs="Arial"/>
                <w:i/>
              </w:rPr>
              <w:t>–</w:t>
            </w:r>
            <w:r w:rsidRPr="006D3CF4">
              <w:rPr>
                <w:rFonts w:cs="Arial"/>
                <w:i/>
              </w:rPr>
              <w:t>1917</w:t>
            </w:r>
            <w:r w:rsidRPr="006D3CF4">
              <w:rPr>
                <w:rFonts w:cs="Arial"/>
              </w:rPr>
              <w:t xml:space="preserve"> by Russell Williams, p</w:t>
            </w:r>
            <w:r>
              <w:rPr>
                <w:rFonts w:cs="Arial"/>
              </w:rPr>
              <w:t>p</w:t>
            </w:r>
            <w:r w:rsidRPr="006D3CF4">
              <w:rPr>
                <w:rFonts w:cs="Arial"/>
              </w:rPr>
              <w:t>150</w:t>
            </w:r>
            <w:r>
              <w:rPr>
                <w:rFonts w:cs="Arial"/>
              </w:rPr>
              <w:t>–</w:t>
            </w:r>
            <w:r w:rsidRPr="006D3CF4">
              <w:rPr>
                <w:rFonts w:cs="Arial"/>
              </w:rPr>
              <w:t>151</w:t>
            </w:r>
          </w:p>
          <w:p w:rsidR="00F83CE8" w:rsidRPr="00A50C8E" w:rsidRDefault="00F83CE8" w:rsidP="00F83CE8">
            <w:pPr>
              <w:pStyle w:val="ListParagraph"/>
              <w:numPr>
                <w:ilvl w:val="0"/>
                <w:numId w:val="18"/>
              </w:numPr>
              <w:rPr>
                <w:rFonts w:cs="Arial"/>
              </w:rPr>
            </w:pPr>
            <w:r w:rsidRPr="00A50C8E">
              <w:rPr>
                <w:rFonts w:cs="Arial"/>
                <w:i/>
              </w:rPr>
              <w:t>Reaction and Revolution: Russia 1894</w:t>
            </w:r>
            <w:r>
              <w:rPr>
                <w:rFonts w:cs="Arial"/>
                <w:i/>
              </w:rPr>
              <w:t>–</w:t>
            </w:r>
            <w:r w:rsidRPr="00A50C8E">
              <w:rPr>
                <w:rFonts w:cs="Arial"/>
                <w:i/>
              </w:rPr>
              <w:t>1924</w:t>
            </w:r>
            <w:r w:rsidRPr="00A50C8E">
              <w:rPr>
                <w:rFonts w:cs="Arial"/>
              </w:rPr>
              <w:t xml:space="preserve"> by Michael Lynch, chapters 1 and 2</w:t>
            </w:r>
          </w:p>
          <w:p w:rsidR="00F83CE8" w:rsidRDefault="00F83CE8" w:rsidP="00E90DC1">
            <w:pPr>
              <w:rPr>
                <w:rFonts w:ascii="Arial" w:hAnsi="Arial" w:cs="Arial"/>
                <w:sz w:val="20"/>
                <w:szCs w:val="20"/>
              </w:rPr>
            </w:pPr>
          </w:p>
          <w:p w:rsidR="00F83CE8" w:rsidRPr="000050DB" w:rsidRDefault="00F83CE8" w:rsidP="00E90DC1">
            <w:pPr>
              <w:rPr>
                <w:rFonts w:ascii="Arial" w:hAnsi="Arial" w:cs="Arial"/>
                <w:b/>
                <w:sz w:val="20"/>
                <w:szCs w:val="20"/>
              </w:rPr>
            </w:pPr>
            <w:r w:rsidRPr="000050DB">
              <w:rPr>
                <w:rFonts w:ascii="Arial" w:hAnsi="Arial" w:cs="Arial"/>
                <w:b/>
                <w:sz w:val="20"/>
                <w:szCs w:val="20"/>
              </w:rPr>
              <w:t>Online</w:t>
            </w:r>
          </w:p>
          <w:p w:rsidR="00F83CE8" w:rsidRPr="00A50C8E" w:rsidRDefault="00CB615F" w:rsidP="00F83CE8">
            <w:pPr>
              <w:pStyle w:val="ListParagraph"/>
              <w:numPr>
                <w:ilvl w:val="0"/>
                <w:numId w:val="18"/>
              </w:numPr>
              <w:rPr>
                <w:rFonts w:cs="Arial"/>
              </w:rPr>
            </w:pPr>
            <w:hyperlink r:id="rId68" w:anchor="unit1" w:history="1">
              <w:r w:rsidR="00F83CE8" w:rsidRPr="00A50C8E">
                <w:rPr>
                  <w:rStyle w:val="Hyperlink"/>
                  <w:rFonts w:cs="Arial"/>
                </w:rPr>
                <w:t>http://www.studyhistory.co.uk/AS/Resources,%20AS,%20index.htm#unit1</w:t>
              </w:r>
            </w:hyperlink>
            <w:r w:rsidR="00F83CE8" w:rsidRPr="00A50C8E">
              <w:rPr>
                <w:rFonts w:cs="Arial"/>
              </w:rPr>
              <w:t xml:space="preserve"> has specific sections on political opposition</w:t>
            </w:r>
          </w:p>
        </w:tc>
      </w:tr>
      <w:tr w:rsidR="00F83CE8" w:rsidRPr="003046BF" w:rsidTr="00F83CE8">
        <w:tc>
          <w:tcPr>
            <w:tcW w:w="1560" w:type="dxa"/>
            <w:vMerge w:val="restart"/>
          </w:tcPr>
          <w:p w:rsidR="00F83CE8" w:rsidRPr="00F83CE8" w:rsidRDefault="00F83CE8" w:rsidP="00F83CE8">
            <w:pPr>
              <w:rPr>
                <w:rFonts w:ascii="Arial" w:hAnsi="Arial" w:cs="Arial"/>
                <w:sz w:val="20"/>
                <w:szCs w:val="20"/>
              </w:rPr>
            </w:pPr>
            <w:bookmarkStart w:id="31" w:name="_Toc441138846"/>
            <w:r w:rsidRPr="00F83CE8">
              <w:rPr>
                <w:rFonts w:ascii="Arial" w:hAnsi="Arial" w:cs="Arial"/>
                <w:sz w:val="20"/>
                <w:szCs w:val="20"/>
                <w:lang w:eastAsia="en-GB"/>
              </w:rPr>
              <w:lastRenderedPageBreak/>
              <w:t>What were the causes of the February Revolution in 1917?</w:t>
            </w:r>
            <w:bookmarkEnd w:id="31"/>
          </w:p>
        </w:tc>
        <w:tc>
          <w:tcPr>
            <w:tcW w:w="2268" w:type="dxa"/>
          </w:tcPr>
          <w:p w:rsidR="00F83CE8" w:rsidRPr="003046BF" w:rsidRDefault="00F83CE8" w:rsidP="00E90DC1">
            <w:pPr>
              <w:rPr>
                <w:rFonts w:ascii="Arial" w:hAnsi="Arial" w:cs="Arial"/>
                <w:sz w:val="20"/>
                <w:szCs w:val="20"/>
              </w:rPr>
            </w:pPr>
            <w:r>
              <w:rPr>
                <w:rFonts w:ascii="UniversLT-Light" w:hAnsi="UniversLT-Light" w:cs="UniversLT-Light"/>
                <w:sz w:val="20"/>
                <w:szCs w:val="20"/>
                <w:lang w:eastAsia="en-GB"/>
              </w:rPr>
              <w:t>Effects of World War I</w:t>
            </w:r>
          </w:p>
        </w:tc>
        <w:tc>
          <w:tcPr>
            <w:tcW w:w="7371" w:type="dxa"/>
          </w:tcPr>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Teacher-led introduction to the impact that the war had on Russia. If the Option on the Causes of the First World War is studied, then why Russia is at war needs no further comment. If it is not, then there should be some background, particularly on the Tsar’s own role in the ‘causes’ </w:t>
            </w:r>
            <w:r w:rsidRPr="00EA0C42">
              <w:rPr>
                <w:b/>
                <w:color w:val="auto"/>
                <w:sz w:val="20"/>
                <w:szCs w:val="20"/>
              </w:rPr>
              <w:t>(W)</w:t>
            </w:r>
          </w:p>
          <w:p w:rsidR="00F83CE8" w:rsidRPr="00EA0C42" w:rsidRDefault="00F83CE8" w:rsidP="00F83CE8">
            <w:pPr>
              <w:pStyle w:val="Default"/>
              <w:numPr>
                <w:ilvl w:val="0"/>
                <w:numId w:val="18"/>
              </w:numPr>
              <w:rPr>
                <w:color w:val="auto"/>
                <w:sz w:val="20"/>
                <w:szCs w:val="20"/>
              </w:rPr>
            </w:pPr>
            <w:r w:rsidRPr="00EA0C42">
              <w:rPr>
                <w:color w:val="auto"/>
                <w:sz w:val="20"/>
                <w:szCs w:val="20"/>
              </w:rPr>
              <w:t>Then central focus of this part of the topic should be on looking at the impact that total war had on Russia and linking that to the events of 1916</w:t>
            </w:r>
            <w:r>
              <w:rPr>
                <w:color w:val="auto"/>
                <w:sz w:val="20"/>
                <w:szCs w:val="20"/>
              </w:rPr>
              <w:t>–</w:t>
            </w:r>
            <w:r w:rsidRPr="00EA0C42">
              <w:rPr>
                <w:color w:val="auto"/>
                <w:sz w:val="20"/>
                <w:szCs w:val="20"/>
              </w:rPr>
              <w:t>1917.</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Research tasks. In pairs, learners: </w:t>
            </w:r>
            <w:r w:rsidRPr="00EA0C42">
              <w:rPr>
                <w:b/>
                <w:color w:val="auto"/>
                <w:sz w:val="20"/>
                <w:szCs w:val="20"/>
              </w:rPr>
              <w:t>(P)</w:t>
            </w:r>
          </w:p>
          <w:p w:rsidR="00F83CE8" w:rsidRPr="00EA0C42" w:rsidRDefault="00F83CE8" w:rsidP="00F83CE8">
            <w:pPr>
              <w:pStyle w:val="Default"/>
              <w:numPr>
                <w:ilvl w:val="1"/>
                <w:numId w:val="18"/>
              </w:numPr>
              <w:rPr>
                <w:color w:val="auto"/>
                <w:sz w:val="20"/>
                <w:szCs w:val="20"/>
              </w:rPr>
            </w:pPr>
            <w:r w:rsidRPr="00EA0C42">
              <w:rPr>
                <w:color w:val="auto"/>
                <w:sz w:val="20"/>
                <w:szCs w:val="20"/>
              </w:rPr>
              <w:t>create a timeline of key events from August 1914 to the creation of the Provisional Government, including major military events</w:t>
            </w:r>
          </w:p>
          <w:p w:rsidR="00F83CE8" w:rsidRPr="00EA0C42" w:rsidRDefault="00F83CE8" w:rsidP="00F83CE8">
            <w:pPr>
              <w:pStyle w:val="Default"/>
              <w:numPr>
                <w:ilvl w:val="1"/>
                <w:numId w:val="18"/>
              </w:numPr>
              <w:rPr>
                <w:color w:val="auto"/>
                <w:sz w:val="20"/>
                <w:szCs w:val="20"/>
              </w:rPr>
            </w:pPr>
            <w:r w:rsidRPr="00EA0C42">
              <w:rPr>
                <w:color w:val="auto"/>
                <w:sz w:val="20"/>
                <w:szCs w:val="20"/>
              </w:rPr>
              <w:t>identify the impact of the war on the Russian Army</w:t>
            </w:r>
          </w:p>
          <w:p w:rsidR="00F83CE8" w:rsidRPr="00EA0C42" w:rsidRDefault="00F83CE8" w:rsidP="00F83CE8">
            <w:pPr>
              <w:pStyle w:val="Default"/>
              <w:numPr>
                <w:ilvl w:val="1"/>
                <w:numId w:val="18"/>
              </w:numPr>
              <w:rPr>
                <w:color w:val="auto"/>
                <w:sz w:val="20"/>
                <w:szCs w:val="20"/>
              </w:rPr>
            </w:pPr>
            <w:r w:rsidRPr="00EA0C42">
              <w:rPr>
                <w:color w:val="auto"/>
                <w:sz w:val="20"/>
                <w:szCs w:val="20"/>
              </w:rPr>
              <w:t>identify the impact of the war on the working classes in Russia</w:t>
            </w:r>
          </w:p>
          <w:p w:rsidR="00F83CE8" w:rsidRPr="00EA0C42" w:rsidRDefault="00F83CE8" w:rsidP="00F83CE8">
            <w:pPr>
              <w:pStyle w:val="Default"/>
              <w:numPr>
                <w:ilvl w:val="1"/>
                <w:numId w:val="18"/>
              </w:numPr>
              <w:rPr>
                <w:color w:val="auto"/>
                <w:sz w:val="20"/>
                <w:szCs w:val="20"/>
              </w:rPr>
            </w:pPr>
            <w:r w:rsidRPr="00EA0C42">
              <w:rPr>
                <w:color w:val="auto"/>
                <w:sz w:val="20"/>
                <w:szCs w:val="20"/>
              </w:rPr>
              <w:t>identify the impact of the war on middle/upper class in Russia</w:t>
            </w:r>
          </w:p>
          <w:p w:rsidR="00F83CE8" w:rsidRPr="00EA0C42" w:rsidRDefault="00F83CE8" w:rsidP="00F83CE8">
            <w:pPr>
              <w:pStyle w:val="Default"/>
              <w:numPr>
                <w:ilvl w:val="1"/>
                <w:numId w:val="18"/>
              </w:numPr>
              <w:rPr>
                <w:color w:val="auto"/>
                <w:sz w:val="20"/>
                <w:szCs w:val="20"/>
              </w:rPr>
            </w:pPr>
            <w:proofErr w:type="gramStart"/>
            <w:r w:rsidRPr="00EA0C42">
              <w:rPr>
                <w:color w:val="auto"/>
                <w:sz w:val="20"/>
                <w:szCs w:val="20"/>
              </w:rPr>
              <w:t>identify</w:t>
            </w:r>
            <w:proofErr w:type="gramEnd"/>
            <w:r w:rsidRPr="00EA0C42">
              <w:rPr>
                <w:color w:val="auto"/>
                <w:sz w:val="20"/>
                <w:szCs w:val="20"/>
              </w:rPr>
              <w:t xml:space="preserve"> the impact of the war on Russia’s economy.</w:t>
            </w:r>
            <w:r>
              <w:rPr>
                <w:color w:val="auto"/>
                <w:sz w:val="20"/>
                <w:szCs w:val="20"/>
              </w:rPr>
              <w:t xml:space="preserve"> </w:t>
            </w:r>
          </w:p>
          <w:p w:rsidR="00F83CE8" w:rsidRPr="00EA0C42" w:rsidRDefault="00F83CE8" w:rsidP="00F83CE8">
            <w:pPr>
              <w:pStyle w:val="Default"/>
              <w:numPr>
                <w:ilvl w:val="0"/>
                <w:numId w:val="18"/>
              </w:numPr>
              <w:rPr>
                <w:color w:val="auto"/>
                <w:sz w:val="20"/>
                <w:szCs w:val="20"/>
              </w:rPr>
            </w:pPr>
            <w:r w:rsidRPr="00EA0C42">
              <w:rPr>
                <w:color w:val="auto"/>
                <w:sz w:val="20"/>
                <w:szCs w:val="20"/>
              </w:rPr>
              <w:t>Whole class discussion on theme of ‘To what extent did the war turn Tsarist supporters into opponents?’</w:t>
            </w:r>
            <w:r>
              <w:rPr>
                <w:color w:val="auto"/>
                <w:sz w:val="20"/>
                <w:szCs w:val="20"/>
              </w:rPr>
              <w:t xml:space="preserve"> </w:t>
            </w:r>
            <w:r w:rsidRPr="00EA0C42">
              <w:rPr>
                <w:b/>
                <w:color w:val="auto"/>
                <w:sz w:val="20"/>
                <w:szCs w:val="20"/>
              </w:rPr>
              <w:t>(W)</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Written work / homework. </w:t>
            </w:r>
            <w:r w:rsidRPr="00EA0C42">
              <w:rPr>
                <w:b/>
                <w:color w:val="auto"/>
                <w:sz w:val="20"/>
                <w:szCs w:val="20"/>
              </w:rPr>
              <w:t>(I) (H)</w:t>
            </w:r>
          </w:p>
          <w:p w:rsidR="00F83CE8" w:rsidRPr="00EA0C42" w:rsidRDefault="00F83CE8" w:rsidP="00F83CE8">
            <w:pPr>
              <w:pStyle w:val="Default"/>
              <w:numPr>
                <w:ilvl w:val="1"/>
                <w:numId w:val="18"/>
              </w:numPr>
              <w:rPr>
                <w:color w:val="auto"/>
                <w:sz w:val="20"/>
                <w:szCs w:val="20"/>
              </w:rPr>
            </w:pPr>
            <w:r w:rsidRPr="00EA0C42">
              <w:rPr>
                <w:color w:val="auto"/>
                <w:sz w:val="20"/>
                <w:szCs w:val="20"/>
              </w:rPr>
              <w:t>Explain why the Russian army did so badly in the First World War.</w:t>
            </w:r>
          </w:p>
          <w:p w:rsidR="00F83CE8" w:rsidRPr="00EA0C42" w:rsidRDefault="00F83CE8" w:rsidP="00F83CE8">
            <w:pPr>
              <w:pStyle w:val="Default"/>
              <w:numPr>
                <w:ilvl w:val="1"/>
                <w:numId w:val="18"/>
              </w:numPr>
              <w:rPr>
                <w:color w:val="auto"/>
                <w:sz w:val="20"/>
                <w:szCs w:val="20"/>
              </w:rPr>
            </w:pPr>
            <w:r w:rsidRPr="00EA0C42">
              <w:rPr>
                <w:color w:val="auto"/>
                <w:sz w:val="20"/>
                <w:szCs w:val="20"/>
              </w:rPr>
              <w:t xml:space="preserve">Explain why the Russian economy failed to cope with the demands of total war. </w:t>
            </w:r>
          </w:p>
        </w:tc>
        <w:tc>
          <w:tcPr>
            <w:tcW w:w="3402" w:type="dxa"/>
          </w:tcPr>
          <w:p w:rsidR="00F83CE8" w:rsidRPr="000050DB" w:rsidRDefault="00F83CE8" w:rsidP="00E90DC1">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F83CE8" w:rsidRPr="006D3CF4" w:rsidRDefault="00F83CE8" w:rsidP="00F83CE8">
            <w:pPr>
              <w:pStyle w:val="ListParagraph"/>
              <w:numPr>
                <w:ilvl w:val="0"/>
                <w:numId w:val="18"/>
              </w:numPr>
              <w:rPr>
                <w:rFonts w:cs="Arial"/>
              </w:rPr>
            </w:pPr>
            <w:r w:rsidRPr="006D3CF4">
              <w:rPr>
                <w:rFonts w:cs="Arial"/>
              </w:rPr>
              <w:t xml:space="preserve">Chapter 5, </w:t>
            </w:r>
            <w:r w:rsidRPr="006D3CF4">
              <w:rPr>
                <w:rFonts w:cs="Arial"/>
                <w:i/>
              </w:rPr>
              <w:t>European History 1789</w:t>
            </w:r>
            <w:r>
              <w:rPr>
                <w:rFonts w:cs="Arial"/>
                <w:i/>
              </w:rPr>
              <w:t>–</w:t>
            </w:r>
            <w:r w:rsidRPr="006D3CF4">
              <w:rPr>
                <w:rFonts w:cs="Arial"/>
                <w:i/>
              </w:rPr>
              <w:t>1917</w:t>
            </w:r>
            <w:r w:rsidRPr="006D3CF4">
              <w:rPr>
                <w:rFonts w:cs="Arial"/>
              </w:rPr>
              <w:t xml:space="preserve"> by Russell Williams, p</w:t>
            </w:r>
            <w:r>
              <w:rPr>
                <w:rFonts w:cs="Arial"/>
              </w:rPr>
              <w:t>p</w:t>
            </w:r>
            <w:r w:rsidRPr="006D3CF4">
              <w:rPr>
                <w:rFonts w:cs="Arial"/>
              </w:rPr>
              <w:t>152</w:t>
            </w:r>
            <w:r>
              <w:rPr>
                <w:rFonts w:cs="Arial"/>
              </w:rPr>
              <w:t>–</w:t>
            </w:r>
            <w:r w:rsidRPr="006D3CF4">
              <w:rPr>
                <w:rFonts w:cs="Arial"/>
              </w:rPr>
              <w:t>159</w:t>
            </w:r>
          </w:p>
          <w:p w:rsidR="00F83CE8" w:rsidRPr="00A50C8E" w:rsidRDefault="00F83CE8" w:rsidP="00F83CE8">
            <w:pPr>
              <w:pStyle w:val="ListParagraph"/>
              <w:numPr>
                <w:ilvl w:val="0"/>
                <w:numId w:val="18"/>
              </w:numPr>
              <w:rPr>
                <w:rFonts w:cs="Arial"/>
              </w:rPr>
            </w:pPr>
            <w:r w:rsidRPr="00A50C8E">
              <w:rPr>
                <w:rFonts w:cs="Arial"/>
                <w:i/>
              </w:rPr>
              <w:t>Reaction and Revolution: Russia 1894</w:t>
            </w:r>
            <w:r>
              <w:rPr>
                <w:rFonts w:cs="Arial"/>
                <w:i/>
              </w:rPr>
              <w:t>–</w:t>
            </w:r>
            <w:r w:rsidRPr="00A50C8E">
              <w:rPr>
                <w:rFonts w:cs="Arial"/>
                <w:i/>
              </w:rPr>
              <w:t>1924</w:t>
            </w:r>
            <w:r w:rsidRPr="00A50C8E">
              <w:rPr>
                <w:rFonts w:cs="Arial"/>
              </w:rPr>
              <w:t xml:space="preserve"> by Michael Lynch, chapter 3</w:t>
            </w:r>
          </w:p>
          <w:p w:rsidR="00F83CE8" w:rsidRDefault="00F83CE8" w:rsidP="00E90DC1">
            <w:pPr>
              <w:rPr>
                <w:rFonts w:ascii="Arial" w:hAnsi="Arial" w:cs="Arial"/>
                <w:sz w:val="20"/>
                <w:szCs w:val="20"/>
              </w:rPr>
            </w:pPr>
          </w:p>
          <w:p w:rsidR="00F83CE8" w:rsidRPr="000050DB" w:rsidRDefault="00F83CE8" w:rsidP="00E90DC1">
            <w:pPr>
              <w:rPr>
                <w:rFonts w:ascii="Arial" w:hAnsi="Arial" w:cs="Arial"/>
                <w:b/>
                <w:sz w:val="20"/>
                <w:szCs w:val="20"/>
              </w:rPr>
            </w:pPr>
            <w:r w:rsidRPr="000050DB">
              <w:rPr>
                <w:rFonts w:ascii="Arial" w:hAnsi="Arial" w:cs="Arial"/>
                <w:b/>
                <w:sz w:val="20"/>
                <w:szCs w:val="20"/>
              </w:rPr>
              <w:t>Online</w:t>
            </w:r>
          </w:p>
          <w:p w:rsidR="00F83CE8" w:rsidRPr="00A50C8E" w:rsidRDefault="00CB615F" w:rsidP="00F83CE8">
            <w:pPr>
              <w:pStyle w:val="ListParagraph"/>
              <w:numPr>
                <w:ilvl w:val="0"/>
                <w:numId w:val="18"/>
              </w:numPr>
              <w:rPr>
                <w:rFonts w:cs="Arial"/>
              </w:rPr>
            </w:pPr>
            <w:hyperlink r:id="rId69" w:anchor="unit1" w:history="1">
              <w:r w:rsidR="00F83CE8" w:rsidRPr="00A50C8E">
                <w:rPr>
                  <w:rStyle w:val="Hyperlink"/>
                  <w:rFonts w:cs="Arial"/>
                </w:rPr>
                <w:t>http://www.studyhistory.co.uk/AS/Resources,%20AS,%20index.htm#unit1</w:t>
              </w:r>
            </w:hyperlink>
            <w:r w:rsidR="00F83CE8" w:rsidRPr="00A50C8E">
              <w:rPr>
                <w:rFonts w:cs="Arial"/>
              </w:rPr>
              <w:t xml:space="preserve"> </w:t>
            </w:r>
          </w:p>
          <w:p w:rsidR="00F83CE8" w:rsidRDefault="00CB615F" w:rsidP="00F83CE8">
            <w:pPr>
              <w:pStyle w:val="ListParagraph"/>
              <w:numPr>
                <w:ilvl w:val="0"/>
                <w:numId w:val="18"/>
              </w:numPr>
              <w:rPr>
                <w:rFonts w:cs="Arial"/>
              </w:rPr>
            </w:pPr>
            <w:hyperlink r:id="rId70" w:history="1">
              <w:r w:rsidR="00F83CE8" w:rsidRPr="00A50C8E">
                <w:rPr>
                  <w:rStyle w:val="Hyperlink"/>
                  <w:rFonts w:cs="Arial"/>
                </w:rPr>
                <w:t>http://www.activehistory.co.uk/Miscellaneous/menus/A_Level/Late_Modern/Russia_and_the_USSR/Tsar_Nicholas_II_and_the_Russian_Revolutions.htm</w:t>
              </w:r>
            </w:hyperlink>
            <w:r w:rsidR="00F83CE8" w:rsidRPr="00A50C8E">
              <w:rPr>
                <w:rFonts w:cs="Arial"/>
              </w:rPr>
              <w:t xml:space="preserve"> has a variety of activities on this topic</w:t>
            </w:r>
          </w:p>
          <w:p w:rsidR="00F83CE8" w:rsidRPr="00A50C8E" w:rsidRDefault="00F83CE8" w:rsidP="00F83CE8">
            <w:pPr>
              <w:pStyle w:val="ListParagraph"/>
              <w:numPr>
                <w:ilvl w:val="0"/>
                <w:numId w:val="18"/>
              </w:numPr>
              <w:rPr>
                <w:rFonts w:cs="Arial"/>
              </w:rPr>
            </w:pPr>
          </w:p>
        </w:tc>
      </w:tr>
      <w:tr w:rsidR="00F83CE8" w:rsidRPr="003046BF" w:rsidTr="00F83CE8">
        <w:tc>
          <w:tcPr>
            <w:tcW w:w="1560" w:type="dxa"/>
            <w:vMerge/>
          </w:tcPr>
          <w:p w:rsidR="00F83CE8" w:rsidRPr="003046BF" w:rsidRDefault="00F83CE8" w:rsidP="00E90DC1">
            <w:pPr>
              <w:rPr>
                <w:rFonts w:ascii="Arial" w:hAnsi="Arial" w:cs="Arial"/>
                <w:sz w:val="20"/>
                <w:szCs w:val="20"/>
              </w:rPr>
            </w:pPr>
          </w:p>
        </w:tc>
        <w:tc>
          <w:tcPr>
            <w:tcW w:w="2268" w:type="dxa"/>
          </w:tcPr>
          <w:p w:rsidR="00F83CE8" w:rsidRPr="003046BF" w:rsidRDefault="00F83CE8" w:rsidP="00E90DC1">
            <w:pPr>
              <w:rPr>
                <w:rFonts w:ascii="Arial" w:hAnsi="Arial" w:cs="Arial"/>
                <w:sz w:val="20"/>
                <w:szCs w:val="20"/>
              </w:rPr>
            </w:pPr>
            <w:r>
              <w:rPr>
                <w:rFonts w:ascii="UniversLT-Light" w:hAnsi="UniversLT-Light" w:cs="UniversLT-Light"/>
                <w:sz w:val="20"/>
                <w:szCs w:val="20"/>
                <w:lang w:eastAsia="en-GB"/>
              </w:rPr>
              <w:t>The role of Rasputin</w:t>
            </w:r>
          </w:p>
        </w:tc>
        <w:tc>
          <w:tcPr>
            <w:tcW w:w="7371" w:type="dxa"/>
          </w:tcPr>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Teacher-led introduction to the role of Rasputin, the Tsarina and the court as a whole in the course and conduct of the war. </w:t>
            </w:r>
            <w:r w:rsidRPr="00EA0C42">
              <w:rPr>
                <w:b/>
                <w:color w:val="auto"/>
                <w:sz w:val="20"/>
                <w:szCs w:val="20"/>
              </w:rPr>
              <w:t>(W)</w:t>
            </w:r>
          </w:p>
          <w:p w:rsidR="00F83CE8" w:rsidRPr="00EA0C42" w:rsidRDefault="00F83CE8" w:rsidP="00F83CE8">
            <w:pPr>
              <w:pStyle w:val="Default"/>
              <w:numPr>
                <w:ilvl w:val="0"/>
                <w:numId w:val="18"/>
              </w:numPr>
              <w:rPr>
                <w:color w:val="auto"/>
                <w:sz w:val="20"/>
                <w:szCs w:val="20"/>
              </w:rPr>
            </w:pPr>
            <w:r w:rsidRPr="00EA0C42">
              <w:rPr>
                <w:color w:val="auto"/>
                <w:sz w:val="20"/>
                <w:szCs w:val="20"/>
              </w:rPr>
              <w:t>The central focus of this part of the topic should be on the role of the above in alienating supporters and potential supporters of the Tsar in the build-up to the crisis of 1916/17.</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Research tasks. Learners: </w:t>
            </w:r>
            <w:r w:rsidRPr="00EA0C42">
              <w:rPr>
                <w:b/>
                <w:color w:val="auto"/>
                <w:sz w:val="20"/>
                <w:szCs w:val="20"/>
              </w:rPr>
              <w:t>(I)</w:t>
            </w:r>
          </w:p>
          <w:p w:rsidR="00F83CE8" w:rsidRPr="00EA0C42" w:rsidRDefault="00F83CE8" w:rsidP="00F83CE8">
            <w:pPr>
              <w:pStyle w:val="Default"/>
              <w:numPr>
                <w:ilvl w:val="1"/>
                <w:numId w:val="18"/>
              </w:numPr>
              <w:rPr>
                <w:color w:val="auto"/>
                <w:sz w:val="20"/>
                <w:szCs w:val="20"/>
              </w:rPr>
            </w:pPr>
            <w:r w:rsidRPr="00EA0C42">
              <w:rPr>
                <w:color w:val="auto"/>
                <w:sz w:val="20"/>
                <w:szCs w:val="20"/>
              </w:rPr>
              <w:t>identify the role of Rasputin in alienating support for the Tsar</w:t>
            </w:r>
          </w:p>
          <w:p w:rsidR="00F83CE8" w:rsidRPr="00EA0C42" w:rsidRDefault="00F83CE8" w:rsidP="00F83CE8">
            <w:pPr>
              <w:pStyle w:val="Default"/>
              <w:numPr>
                <w:ilvl w:val="1"/>
                <w:numId w:val="18"/>
              </w:numPr>
              <w:rPr>
                <w:color w:val="auto"/>
                <w:sz w:val="20"/>
                <w:szCs w:val="20"/>
              </w:rPr>
            </w:pPr>
            <w:proofErr w:type="gramStart"/>
            <w:r w:rsidRPr="00EA0C42">
              <w:rPr>
                <w:color w:val="auto"/>
                <w:sz w:val="20"/>
                <w:szCs w:val="20"/>
              </w:rPr>
              <w:t>identify</w:t>
            </w:r>
            <w:proofErr w:type="gramEnd"/>
            <w:r w:rsidRPr="00EA0C42">
              <w:rPr>
                <w:color w:val="auto"/>
                <w:sz w:val="20"/>
                <w:szCs w:val="20"/>
              </w:rPr>
              <w:t xml:space="preserve"> the role of the Tsarina in alienating support for the Tsar.</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Whole class discussion on the theme of ‘How important a role, compared with other factors, did Rasputin and the Tsarina play in causing the overthrow of the Tsar?’ </w:t>
            </w:r>
            <w:r w:rsidRPr="00EA0C42">
              <w:rPr>
                <w:b/>
                <w:color w:val="auto"/>
                <w:sz w:val="20"/>
                <w:szCs w:val="20"/>
              </w:rPr>
              <w:t>(W)</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Written work / homework. Explain the harm that Rasputin did to </w:t>
            </w:r>
            <w:proofErr w:type="spellStart"/>
            <w:r w:rsidRPr="00EA0C42">
              <w:rPr>
                <w:color w:val="auto"/>
                <w:sz w:val="20"/>
                <w:szCs w:val="20"/>
              </w:rPr>
              <w:t>Tsarism</w:t>
            </w:r>
            <w:proofErr w:type="spellEnd"/>
            <w:r w:rsidRPr="00EA0C42">
              <w:rPr>
                <w:color w:val="auto"/>
                <w:sz w:val="20"/>
                <w:szCs w:val="20"/>
              </w:rPr>
              <w:t xml:space="preserve">. </w:t>
            </w:r>
            <w:r w:rsidRPr="00EA0C42">
              <w:rPr>
                <w:b/>
                <w:color w:val="auto"/>
                <w:sz w:val="20"/>
                <w:szCs w:val="20"/>
              </w:rPr>
              <w:t>(I) (H)</w:t>
            </w:r>
          </w:p>
        </w:tc>
        <w:tc>
          <w:tcPr>
            <w:tcW w:w="3402" w:type="dxa"/>
          </w:tcPr>
          <w:p w:rsidR="00F83CE8" w:rsidRPr="000050DB" w:rsidRDefault="00F83CE8" w:rsidP="00E90DC1">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F83CE8" w:rsidRPr="00A50C8E" w:rsidRDefault="00F83CE8" w:rsidP="00F83CE8">
            <w:pPr>
              <w:pStyle w:val="ListParagraph"/>
              <w:numPr>
                <w:ilvl w:val="0"/>
                <w:numId w:val="18"/>
              </w:numPr>
              <w:rPr>
                <w:rFonts w:cs="Arial"/>
              </w:rPr>
            </w:pPr>
            <w:r w:rsidRPr="00A50C8E">
              <w:rPr>
                <w:rFonts w:cs="Arial"/>
              </w:rPr>
              <w:t xml:space="preserve">Chapter 5, </w:t>
            </w:r>
            <w:r w:rsidRPr="00A50C8E">
              <w:rPr>
                <w:rFonts w:cs="Arial"/>
                <w:i/>
              </w:rPr>
              <w:t>European History 1789</w:t>
            </w:r>
            <w:r>
              <w:rPr>
                <w:rFonts w:cs="Arial"/>
                <w:i/>
              </w:rPr>
              <w:t>–</w:t>
            </w:r>
            <w:r w:rsidRPr="00A50C8E">
              <w:rPr>
                <w:rFonts w:cs="Arial"/>
                <w:i/>
              </w:rPr>
              <w:t>1917</w:t>
            </w:r>
            <w:r w:rsidRPr="00A50C8E">
              <w:rPr>
                <w:rFonts w:cs="Arial"/>
              </w:rPr>
              <w:t xml:space="preserve"> by Russell Williams, p</w:t>
            </w:r>
            <w:r>
              <w:rPr>
                <w:rFonts w:cs="Arial"/>
              </w:rPr>
              <w:t>p</w:t>
            </w:r>
            <w:r w:rsidRPr="00A50C8E">
              <w:rPr>
                <w:rFonts w:cs="Arial"/>
              </w:rPr>
              <w:t>152</w:t>
            </w:r>
            <w:r>
              <w:rPr>
                <w:rFonts w:cs="Arial"/>
              </w:rPr>
              <w:t>–</w:t>
            </w:r>
            <w:r w:rsidRPr="00A50C8E">
              <w:rPr>
                <w:rFonts w:cs="Arial"/>
              </w:rPr>
              <w:t>157</w:t>
            </w:r>
          </w:p>
          <w:p w:rsidR="00F83CE8" w:rsidRPr="00A50C8E" w:rsidRDefault="00F83CE8" w:rsidP="00F83CE8">
            <w:pPr>
              <w:pStyle w:val="ListParagraph"/>
              <w:numPr>
                <w:ilvl w:val="0"/>
                <w:numId w:val="18"/>
              </w:numPr>
              <w:rPr>
                <w:rFonts w:cs="Arial"/>
              </w:rPr>
            </w:pPr>
            <w:r w:rsidRPr="00A50C8E">
              <w:rPr>
                <w:rFonts w:cs="Arial"/>
                <w:i/>
              </w:rPr>
              <w:t>Reaction and Revolution: Russia 1894</w:t>
            </w:r>
            <w:r>
              <w:rPr>
                <w:rFonts w:cs="Arial"/>
                <w:i/>
              </w:rPr>
              <w:t>–</w:t>
            </w:r>
            <w:r w:rsidRPr="00A50C8E">
              <w:rPr>
                <w:rFonts w:cs="Arial"/>
                <w:i/>
              </w:rPr>
              <w:t>1924</w:t>
            </w:r>
            <w:r w:rsidRPr="00A50C8E">
              <w:rPr>
                <w:rFonts w:cs="Arial"/>
              </w:rPr>
              <w:t xml:space="preserve"> by Michael Lynch, chapter 3</w:t>
            </w:r>
          </w:p>
          <w:p w:rsidR="00F83CE8" w:rsidRDefault="00F83CE8" w:rsidP="00E90DC1">
            <w:pPr>
              <w:rPr>
                <w:rFonts w:ascii="Arial" w:hAnsi="Arial" w:cs="Arial"/>
                <w:sz w:val="20"/>
                <w:szCs w:val="20"/>
              </w:rPr>
            </w:pPr>
          </w:p>
          <w:p w:rsidR="00F83CE8" w:rsidRPr="000050DB" w:rsidRDefault="00F83CE8" w:rsidP="00E90DC1">
            <w:pPr>
              <w:rPr>
                <w:rFonts w:ascii="Arial" w:hAnsi="Arial" w:cs="Arial"/>
                <w:b/>
                <w:sz w:val="20"/>
                <w:szCs w:val="20"/>
              </w:rPr>
            </w:pPr>
            <w:r w:rsidRPr="000050DB">
              <w:rPr>
                <w:rFonts w:ascii="Arial" w:hAnsi="Arial" w:cs="Arial"/>
                <w:b/>
                <w:sz w:val="20"/>
                <w:szCs w:val="20"/>
              </w:rPr>
              <w:t>Online</w:t>
            </w:r>
          </w:p>
          <w:p w:rsidR="00F83CE8" w:rsidRPr="00A50C8E" w:rsidRDefault="00CB615F" w:rsidP="00F83CE8">
            <w:pPr>
              <w:pStyle w:val="ListParagraph"/>
              <w:numPr>
                <w:ilvl w:val="0"/>
                <w:numId w:val="18"/>
              </w:numPr>
              <w:rPr>
                <w:rFonts w:cs="Arial"/>
              </w:rPr>
            </w:pPr>
            <w:hyperlink r:id="rId71" w:anchor="unit1" w:history="1">
              <w:r w:rsidR="00F83CE8" w:rsidRPr="00A50C8E">
                <w:rPr>
                  <w:rStyle w:val="Hyperlink"/>
                  <w:rFonts w:cs="Arial"/>
                </w:rPr>
                <w:t>http://www.studyhistory.co.uk/AS/Resources,%20AS,%20index.htm#unit1</w:t>
              </w:r>
            </w:hyperlink>
            <w:r w:rsidR="00F83CE8" w:rsidRPr="00A50C8E">
              <w:rPr>
                <w:rFonts w:cs="Arial"/>
              </w:rPr>
              <w:t xml:space="preserve"> has a presentation on </w:t>
            </w:r>
            <w:r w:rsidR="00F83CE8" w:rsidRPr="00A50C8E">
              <w:rPr>
                <w:rFonts w:cs="Arial"/>
              </w:rPr>
              <w:lastRenderedPageBreak/>
              <w:t>Rasputin</w:t>
            </w:r>
          </w:p>
          <w:p w:rsidR="00F83CE8" w:rsidRPr="00A50C8E" w:rsidRDefault="00CB615F" w:rsidP="00F83CE8">
            <w:pPr>
              <w:pStyle w:val="ListParagraph"/>
              <w:numPr>
                <w:ilvl w:val="0"/>
                <w:numId w:val="18"/>
              </w:numPr>
              <w:rPr>
                <w:rFonts w:cs="Arial"/>
              </w:rPr>
            </w:pPr>
            <w:hyperlink r:id="rId72" w:history="1">
              <w:r w:rsidR="00F83CE8" w:rsidRPr="00A50C8E">
                <w:rPr>
                  <w:rStyle w:val="Hyperlink"/>
                  <w:rFonts w:cs="Arial"/>
                </w:rPr>
                <w:t>http://www.activehistory.co.uk/Miscellaneous/menus/A_Level/Late_Modern/Russia_and_the_USSR/Tsar_Nicholas_II_and_the_Russian_Revolutions.htm</w:t>
              </w:r>
            </w:hyperlink>
            <w:r w:rsidR="00F83CE8" w:rsidRPr="00A50C8E">
              <w:rPr>
                <w:rFonts w:cs="Arial"/>
              </w:rPr>
              <w:t xml:space="preserve"> has an interesting activity on Rasputin and analysing a Hollywood movie</w:t>
            </w:r>
          </w:p>
        </w:tc>
      </w:tr>
      <w:tr w:rsidR="00F83CE8" w:rsidRPr="003046BF" w:rsidTr="00F83CE8">
        <w:trPr>
          <w:trHeight w:val="4482"/>
        </w:trPr>
        <w:tc>
          <w:tcPr>
            <w:tcW w:w="1560" w:type="dxa"/>
            <w:vMerge/>
          </w:tcPr>
          <w:p w:rsidR="00F83CE8" w:rsidRPr="003046BF" w:rsidRDefault="00F83CE8" w:rsidP="00E90DC1">
            <w:pPr>
              <w:rPr>
                <w:rFonts w:ascii="Arial" w:hAnsi="Arial" w:cs="Arial"/>
                <w:sz w:val="20"/>
                <w:szCs w:val="20"/>
              </w:rPr>
            </w:pPr>
          </w:p>
        </w:tc>
        <w:tc>
          <w:tcPr>
            <w:tcW w:w="2268" w:type="dxa"/>
          </w:tcPr>
          <w:p w:rsidR="00F83CE8" w:rsidRPr="003046BF" w:rsidRDefault="00F83CE8" w:rsidP="00E90DC1">
            <w:pPr>
              <w:rPr>
                <w:rFonts w:ascii="Arial" w:hAnsi="Arial" w:cs="Arial"/>
                <w:sz w:val="20"/>
                <w:szCs w:val="20"/>
              </w:rPr>
            </w:pPr>
            <w:r>
              <w:rPr>
                <w:rFonts w:ascii="UniversLT-Light" w:hAnsi="UniversLT-Light" w:cs="UniversLT-Light"/>
                <w:sz w:val="20"/>
                <w:szCs w:val="20"/>
                <w:lang w:eastAsia="en-GB"/>
              </w:rPr>
              <w:t>Abdication of Nicholas II</w:t>
            </w:r>
          </w:p>
        </w:tc>
        <w:tc>
          <w:tcPr>
            <w:tcW w:w="7371" w:type="dxa"/>
          </w:tcPr>
          <w:p w:rsidR="00F83CE8" w:rsidRDefault="00F83CE8" w:rsidP="00F83CE8">
            <w:pPr>
              <w:pStyle w:val="Default"/>
              <w:numPr>
                <w:ilvl w:val="0"/>
                <w:numId w:val="18"/>
              </w:numPr>
              <w:rPr>
                <w:sz w:val="20"/>
                <w:szCs w:val="20"/>
              </w:rPr>
            </w:pPr>
            <w:r>
              <w:rPr>
                <w:sz w:val="20"/>
                <w:szCs w:val="20"/>
              </w:rPr>
              <w:t xml:space="preserve">Teacher-led introduction to the crisis of 1916–1917, with a particular focus on the role of the Tsar. </w:t>
            </w:r>
            <w:r w:rsidRPr="00CA462D">
              <w:rPr>
                <w:b/>
                <w:sz w:val="20"/>
                <w:szCs w:val="20"/>
              </w:rPr>
              <w:t>(W)</w:t>
            </w:r>
          </w:p>
          <w:p w:rsidR="00F83CE8" w:rsidRDefault="00F83CE8" w:rsidP="00F83CE8">
            <w:pPr>
              <w:pStyle w:val="Default"/>
              <w:numPr>
                <w:ilvl w:val="0"/>
                <w:numId w:val="18"/>
              </w:numPr>
              <w:rPr>
                <w:sz w:val="20"/>
                <w:szCs w:val="20"/>
              </w:rPr>
            </w:pPr>
            <w:r>
              <w:rPr>
                <w:sz w:val="20"/>
                <w:szCs w:val="20"/>
              </w:rPr>
              <w:t>The central focus of this part of the topic should be the reasons behind the abdication.</w:t>
            </w:r>
          </w:p>
          <w:p w:rsidR="00F83CE8" w:rsidRDefault="00F83CE8" w:rsidP="00F83CE8">
            <w:pPr>
              <w:pStyle w:val="Default"/>
              <w:numPr>
                <w:ilvl w:val="0"/>
                <w:numId w:val="18"/>
              </w:numPr>
              <w:rPr>
                <w:sz w:val="20"/>
                <w:szCs w:val="20"/>
              </w:rPr>
            </w:pPr>
            <w:r>
              <w:rPr>
                <w:sz w:val="20"/>
                <w:szCs w:val="20"/>
              </w:rPr>
              <w:t xml:space="preserve">Research tasks. Learners identify the reasons, in order of importance, for the Tsar’s abdication. Suggest 5–7 reasons are looked for and learners prepare to explain their order of importance. </w:t>
            </w:r>
            <w:r w:rsidRPr="00EA0C42">
              <w:rPr>
                <w:b/>
                <w:sz w:val="20"/>
                <w:szCs w:val="20"/>
              </w:rPr>
              <w:t>(I)</w:t>
            </w:r>
          </w:p>
          <w:p w:rsidR="00F83CE8" w:rsidRPr="00EA0C42" w:rsidRDefault="00F83CE8" w:rsidP="00F83CE8">
            <w:pPr>
              <w:pStyle w:val="Default"/>
              <w:numPr>
                <w:ilvl w:val="0"/>
                <w:numId w:val="18"/>
              </w:numPr>
              <w:rPr>
                <w:sz w:val="20"/>
                <w:szCs w:val="20"/>
              </w:rPr>
            </w:pPr>
            <w:r w:rsidRPr="00EA0C42">
              <w:rPr>
                <w:sz w:val="20"/>
                <w:szCs w:val="20"/>
              </w:rPr>
              <w:t>Whole class debate/discussion on theme of ‘Realising finally that he was a failure was the main reason for the Tsar’s abdication.’ How far do you agree?</w:t>
            </w:r>
            <w:r>
              <w:rPr>
                <w:sz w:val="20"/>
                <w:szCs w:val="20"/>
              </w:rPr>
              <w:t xml:space="preserve"> </w:t>
            </w:r>
            <w:r w:rsidRPr="00EA0C42">
              <w:rPr>
                <w:b/>
                <w:sz w:val="20"/>
                <w:szCs w:val="20"/>
              </w:rPr>
              <w:t>(W)</w:t>
            </w:r>
          </w:p>
          <w:p w:rsidR="00F83CE8" w:rsidRPr="003046BF" w:rsidRDefault="00F83CE8" w:rsidP="00F83CE8">
            <w:pPr>
              <w:pStyle w:val="Default"/>
              <w:numPr>
                <w:ilvl w:val="0"/>
                <w:numId w:val="18"/>
              </w:numPr>
              <w:rPr>
                <w:sz w:val="20"/>
                <w:szCs w:val="20"/>
              </w:rPr>
            </w:pPr>
            <w:r w:rsidRPr="00335844">
              <w:rPr>
                <w:sz w:val="20"/>
                <w:szCs w:val="20"/>
              </w:rPr>
              <w:t>Written work</w:t>
            </w:r>
            <w:r>
              <w:rPr>
                <w:sz w:val="20"/>
                <w:szCs w:val="20"/>
              </w:rPr>
              <w:t xml:space="preserve"> </w:t>
            </w:r>
            <w:r w:rsidRPr="00335844">
              <w:rPr>
                <w:sz w:val="20"/>
                <w:szCs w:val="20"/>
              </w:rPr>
              <w:t>/</w:t>
            </w:r>
            <w:r>
              <w:rPr>
                <w:sz w:val="20"/>
                <w:szCs w:val="20"/>
              </w:rPr>
              <w:t xml:space="preserve"> </w:t>
            </w:r>
            <w:r w:rsidRPr="00335844">
              <w:rPr>
                <w:sz w:val="20"/>
                <w:szCs w:val="20"/>
              </w:rPr>
              <w:t>homework</w:t>
            </w:r>
            <w:r>
              <w:rPr>
                <w:sz w:val="20"/>
                <w:szCs w:val="20"/>
              </w:rPr>
              <w:t xml:space="preserve">. ‘What best explains the Tsar’s abdication in 1917?’ </w:t>
            </w:r>
            <w:r w:rsidRPr="008C47AA">
              <w:rPr>
                <w:b/>
                <w:sz w:val="20"/>
                <w:szCs w:val="20"/>
              </w:rPr>
              <w:t>(I) (H)</w:t>
            </w:r>
          </w:p>
        </w:tc>
        <w:tc>
          <w:tcPr>
            <w:tcW w:w="3402" w:type="dxa"/>
          </w:tcPr>
          <w:p w:rsidR="00F83CE8" w:rsidRPr="000050DB" w:rsidRDefault="00F83CE8" w:rsidP="00E90DC1">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F83CE8" w:rsidRPr="00A50C8E" w:rsidRDefault="00F83CE8" w:rsidP="00F83CE8">
            <w:pPr>
              <w:pStyle w:val="ListParagraph"/>
              <w:numPr>
                <w:ilvl w:val="0"/>
                <w:numId w:val="18"/>
              </w:numPr>
              <w:rPr>
                <w:rFonts w:cs="Arial"/>
              </w:rPr>
            </w:pPr>
            <w:r w:rsidRPr="00A50C8E">
              <w:rPr>
                <w:rFonts w:cs="Arial"/>
              </w:rPr>
              <w:t xml:space="preserve">Chapter 5, </w:t>
            </w:r>
            <w:r w:rsidRPr="00A50C8E">
              <w:rPr>
                <w:rFonts w:cs="Arial"/>
                <w:i/>
              </w:rPr>
              <w:t>European History 1789</w:t>
            </w:r>
            <w:r>
              <w:rPr>
                <w:rFonts w:cs="Arial"/>
                <w:i/>
              </w:rPr>
              <w:t>–</w:t>
            </w:r>
            <w:r w:rsidRPr="00A50C8E">
              <w:rPr>
                <w:rFonts w:cs="Arial"/>
                <w:i/>
              </w:rPr>
              <w:t>1917</w:t>
            </w:r>
            <w:r w:rsidRPr="00A50C8E">
              <w:rPr>
                <w:rFonts w:cs="Arial"/>
              </w:rPr>
              <w:t xml:space="preserve"> by Russell Williams, p</w:t>
            </w:r>
            <w:r>
              <w:rPr>
                <w:rFonts w:cs="Arial"/>
              </w:rPr>
              <w:t>p</w:t>
            </w:r>
            <w:r w:rsidRPr="00A50C8E">
              <w:rPr>
                <w:rFonts w:cs="Arial"/>
              </w:rPr>
              <w:t>152</w:t>
            </w:r>
            <w:r>
              <w:rPr>
                <w:rFonts w:cs="Arial"/>
              </w:rPr>
              <w:t>–</w:t>
            </w:r>
            <w:r w:rsidRPr="00A50C8E">
              <w:rPr>
                <w:rFonts w:cs="Arial"/>
              </w:rPr>
              <w:t>157</w:t>
            </w:r>
          </w:p>
          <w:p w:rsidR="00F83CE8" w:rsidRPr="00A50C8E" w:rsidRDefault="00F83CE8" w:rsidP="00F83CE8">
            <w:pPr>
              <w:pStyle w:val="ListParagraph"/>
              <w:numPr>
                <w:ilvl w:val="0"/>
                <w:numId w:val="18"/>
              </w:numPr>
              <w:rPr>
                <w:rFonts w:cs="Arial"/>
              </w:rPr>
            </w:pPr>
            <w:r w:rsidRPr="00A50C8E">
              <w:rPr>
                <w:rFonts w:cs="Arial"/>
                <w:i/>
              </w:rPr>
              <w:t>Reaction and Revolution: Russia 1894</w:t>
            </w:r>
            <w:r>
              <w:rPr>
                <w:rFonts w:cs="Arial"/>
                <w:i/>
              </w:rPr>
              <w:t>–</w:t>
            </w:r>
            <w:r w:rsidRPr="00A50C8E">
              <w:rPr>
                <w:rFonts w:cs="Arial"/>
                <w:i/>
              </w:rPr>
              <w:t>1924</w:t>
            </w:r>
            <w:r w:rsidRPr="00A50C8E">
              <w:rPr>
                <w:rFonts w:cs="Arial"/>
              </w:rPr>
              <w:t xml:space="preserve"> by Michael Lynch, chapter 3</w:t>
            </w:r>
          </w:p>
          <w:p w:rsidR="00F83CE8" w:rsidRDefault="00F83CE8" w:rsidP="00E90DC1">
            <w:pPr>
              <w:rPr>
                <w:rFonts w:ascii="Arial" w:hAnsi="Arial" w:cs="Arial"/>
                <w:sz w:val="20"/>
                <w:szCs w:val="20"/>
              </w:rPr>
            </w:pPr>
          </w:p>
          <w:p w:rsidR="00F83CE8" w:rsidRPr="000050DB" w:rsidRDefault="00F83CE8" w:rsidP="00E90DC1">
            <w:pPr>
              <w:rPr>
                <w:rFonts w:ascii="Arial" w:hAnsi="Arial" w:cs="Arial"/>
                <w:b/>
                <w:sz w:val="20"/>
                <w:szCs w:val="20"/>
              </w:rPr>
            </w:pPr>
            <w:r w:rsidRPr="000050DB">
              <w:rPr>
                <w:rFonts w:ascii="Arial" w:hAnsi="Arial" w:cs="Arial"/>
                <w:b/>
                <w:sz w:val="20"/>
                <w:szCs w:val="20"/>
              </w:rPr>
              <w:t>Online</w:t>
            </w:r>
          </w:p>
          <w:p w:rsidR="00F83CE8" w:rsidRPr="00A50C8E" w:rsidRDefault="00CB615F" w:rsidP="00F83CE8">
            <w:pPr>
              <w:pStyle w:val="ListParagraph"/>
              <w:numPr>
                <w:ilvl w:val="0"/>
                <w:numId w:val="18"/>
              </w:numPr>
              <w:rPr>
                <w:rFonts w:cs="Arial"/>
              </w:rPr>
            </w:pPr>
            <w:hyperlink r:id="rId73" w:anchor="unit1" w:history="1">
              <w:r w:rsidR="00F83CE8" w:rsidRPr="00A50C8E">
                <w:rPr>
                  <w:rStyle w:val="Hyperlink"/>
                  <w:rFonts w:cs="Arial"/>
                </w:rPr>
                <w:t>http://www.studyhistory.co.uk/AS/Resources,%20AS,%20index.htm#unit1</w:t>
              </w:r>
            </w:hyperlink>
            <w:r w:rsidR="00F83CE8" w:rsidRPr="00A50C8E">
              <w:rPr>
                <w:rFonts w:cs="Arial"/>
              </w:rPr>
              <w:t xml:space="preserve"> </w:t>
            </w:r>
          </w:p>
          <w:p w:rsidR="00F83CE8" w:rsidRPr="00A50C8E" w:rsidRDefault="00CB615F" w:rsidP="00F83CE8">
            <w:pPr>
              <w:pStyle w:val="ListParagraph"/>
              <w:numPr>
                <w:ilvl w:val="0"/>
                <w:numId w:val="18"/>
              </w:numPr>
              <w:rPr>
                <w:rFonts w:cs="Arial"/>
              </w:rPr>
            </w:pPr>
            <w:hyperlink r:id="rId74" w:history="1">
              <w:r w:rsidR="00F83CE8" w:rsidRPr="00A50C8E">
                <w:rPr>
                  <w:rStyle w:val="Hyperlink"/>
                  <w:rFonts w:cs="Arial"/>
                </w:rPr>
                <w:t>http://www.activehistory.co.uk/Miscellaneous/menus/A_Level/Late_Modern/Russia_and_the_USSR/Tsar_Nicholas_II_and_the_Russian_Revolutions.htm</w:t>
              </w:r>
            </w:hyperlink>
            <w:r w:rsidR="00F83CE8" w:rsidRPr="00A50C8E">
              <w:rPr>
                <w:rFonts w:cs="Arial"/>
              </w:rPr>
              <w:t xml:space="preserve"> useful resource where </w:t>
            </w:r>
            <w:r w:rsidR="00F83CE8">
              <w:rPr>
                <w:rFonts w:cs="Arial"/>
              </w:rPr>
              <w:t>learners</w:t>
            </w:r>
            <w:r w:rsidR="00F83CE8" w:rsidRPr="00A50C8E">
              <w:rPr>
                <w:rFonts w:cs="Arial"/>
              </w:rPr>
              <w:t xml:space="preserve"> judge when the Tsar lost control</w:t>
            </w:r>
          </w:p>
        </w:tc>
      </w:tr>
      <w:tr w:rsidR="00F83CE8" w:rsidRPr="003046BF" w:rsidTr="00F83CE8">
        <w:tc>
          <w:tcPr>
            <w:tcW w:w="1560" w:type="dxa"/>
            <w:vMerge/>
          </w:tcPr>
          <w:p w:rsidR="00F83CE8" w:rsidRPr="003046BF" w:rsidRDefault="00F83CE8" w:rsidP="00E90DC1">
            <w:pPr>
              <w:rPr>
                <w:rFonts w:ascii="Arial" w:hAnsi="Arial" w:cs="Arial"/>
                <w:sz w:val="20"/>
                <w:szCs w:val="20"/>
              </w:rPr>
            </w:pPr>
          </w:p>
        </w:tc>
        <w:tc>
          <w:tcPr>
            <w:tcW w:w="2268" w:type="dxa"/>
          </w:tcPr>
          <w:p w:rsidR="00F83CE8" w:rsidRPr="003046BF" w:rsidRDefault="00F83CE8" w:rsidP="00E90DC1">
            <w:pPr>
              <w:rPr>
                <w:rFonts w:ascii="Arial" w:hAnsi="Arial" w:cs="Arial"/>
                <w:sz w:val="20"/>
                <w:szCs w:val="20"/>
              </w:rPr>
            </w:pPr>
            <w:r>
              <w:rPr>
                <w:rFonts w:ascii="UniversLT-Light" w:hAnsi="UniversLT-Light" w:cs="UniversLT-Light"/>
                <w:sz w:val="20"/>
                <w:szCs w:val="20"/>
                <w:lang w:eastAsia="en-GB"/>
              </w:rPr>
              <w:t>Installation of the Provisional Government</w:t>
            </w:r>
          </w:p>
        </w:tc>
        <w:tc>
          <w:tcPr>
            <w:tcW w:w="7371" w:type="dxa"/>
          </w:tcPr>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Teacher-led introduction to the final crisis of the Tsar and the formation of the Provisional Government. </w:t>
            </w:r>
            <w:r w:rsidRPr="00EA0C42">
              <w:rPr>
                <w:b/>
                <w:color w:val="auto"/>
                <w:sz w:val="20"/>
                <w:szCs w:val="20"/>
              </w:rPr>
              <w:t>(W)</w:t>
            </w:r>
          </w:p>
          <w:p w:rsidR="00F83CE8" w:rsidRPr="00EA0C42" w:rsidRDefault="00F83CE8" w:rsidP="00F83CE8">
            <w:pPr>
              <w:pStyle w:val="Default"/>
              <w:numPr>
                <w:ilvl w:val="0"/>
                <w:numId w:val="18"/>
              </w:numPr>
              <w:rPr>
                <w:color w:val="auto"/>
                <w:sz w:val="20"/>
                <w:szCs w:val="20"/>
              </w:rPr>
            </w:pPr>
            <w:r w:rsidRPr="00EA0C42">
              <w:rPr>
                <w:color w:val="auto"/>
                <w:sz w:val="20"/>
                <w:szCs w:val="20"/>
              </w:rPr>
              <w:t>The central focus of this, quite brief, section should be on grasping the pattern of events in late 1916 to early 1917 and understanding the nature of the new provisional government and the tasks it faced .</w:t>
            </w:r>
          </w:p>
          <w:p w:rsidR="00F83CE8" w:rsidRPr="00EA0C42" w:rsidRDefault="00F83CE8" w:rsidP="00F83CE8">
            <w:pPr>
              <w:pStyle w:val="Default"/>
              <w:numPr>
                <w:ilvl w:val="0"/>
                <w:numId w:val="18"/>
              </w:numPr>
              <w:rPr>
                <w:color w:val="auto"/>
                <w:sz w:val="20"/>
                <w:szCs w:val="20"/>
              </w:rPr>
            </w:pPr>
            <w:r w:rsidRPr="00EA0C42">
              <w:rPr>
                <w:color w:val="auto"/>
                <w:sz w:val="20"/>
                <w:szCs w:val="20"/>
              </w:rPr>
              <w:t xml:space="preserve">Research tasks. In pairs, learners: </w:t>
            </w:r>
            <w:r w:rsidRPr="00EA0C42">
              <w:rPr>
                <w:b/>
                <w:color w:val="auto"/>
                <w:sz w:val="20"/>
                <w:szCs w:val="20"/>
              </w:rPr>
              <w:t>(P)</w:t>
            </w:r>
          </w:p>
          <w:p w:rsidR="00F83CE8" w:rsidRPr="00EA0C42" w:rsidRDefault="00F83CE8" w:rsidP="00F83CE8">
            <w:pPr>
              <w:pStyle w:val="Default"/>
              <w:numPr>
                <w:ilvl w:val="1"/>
                <w:numId w:val="18"/>
              </w:numPr>
              <w:rPr>
                <w:color w:val="auto"/>
                <w:sz w:val="20"/>
                <w:szCs w:val="20"/>
              </w:rPr>
            </w:pPr>
            <w:r w:rsidRPr="00EA0C42">
              <w:rPr>
                <w:color w:val="auto"/>
                <w:sz w:val="20"/>
                <w:szCs w:val="20"/>
              </w:rPr>
              <w:lastRenderedPageBreak/>
              <w:t>identify the principal reasons for the first revolution of 1917</w:t>
            </w:r>
          </w:p>
          <w:p w:rsidR="00F83CE8" w:rsidRPr="00EA0C42" w:rsidRDefault="00F83CE8" w:rsidP="00F83CE8">
            <w:pPr>
              <w:pStyle w:val="Default"/>
              <w:numPr>
                <w:ilvl w:val="1"/>
                <w:numId w:val="18"/>
              </w:numPr>
              <w:rPr>
                <w:color w:val="auto"/>
                <w:sz w:val="20"/>
                <w:szCs w:val="20"/>
              </w:rPr>
            </w:pPr>
            <w:r w:rsidRPr="00EA0C42">
              <w:rPr>
                <w:color w:val="auto"/>
                <w:sz w:val="20"/>
                <w:szCs w:val="20"/>
              </w:rPr>
              <w:t>identify the principal members of the Provisional government, their background and aims</w:t>
            </w:r>
          </w:p>
          <w:p w:rsidR="00F83CE8" w:rsidRPr="00EA0C42" w:rsidRDefault="00F83CE8" w:rsidP="00F83CE8">
            <w:pPr>
              <w:pStyle w:val="Default"/>
              <w:numPr>
                <w:ilvl w:val="1"/>
                <w:numId w:val="18"/>
              </w:numPr>
              <w:rPr>
                <w:color w:val="auto"/>
                <w:sz w:val="20"/>
                <w:szCs w:val="20"/>
              </w:rPr>
            </w:pPr>
            <w:proofErr w:type="gramStart"/>
            <w:r w:rsidRPr="00EA0C42">
              <w:rPr>
                <w:color w:val="auto"/>
                <w:sz w:val="20"/>
                <w:szCs w:val="20"/>
              </w:rPr>
              <w:t>identify</w:t>
            </w:r>
            <w:proofErr w:type="gramEnd"/>
            <w:r w:rsidRPr="00EA0C42">
              <w:rPr>
                <w:color w:val="auto"/>
                <w:sz w:val="20"/>
                <w:szCs w:val="20"/>
              </w:rPr>
              <w:t xml:space="preserve"> the principal challenges which faced the Provisional Government in February 1917.</w:t>
            </w:r>
            <w:r>
              <w:rPr>
                <w:color w:val="auto"/>
                <w:sz w:val="20"/>
                <w:szCs w:val="20"/>
              </w:rPr>
              <w:t xml:space="preserve"> </w:t>
            </w:r>
          </w:p>
          <w:p w:rsidR="00F83CE8" w:rsidRPr="00EA0C42" w:rsidRDefault="00F83CE8" w:rsidP="00F83CE8">
            <w:pPr>
              <w:pStyle w:val="Default"/>
              <w:numPr>
                <w:ilvl w:val="0"/>
                <w:numId w:val="18"/>
              </w:numPr>
              <w:rPr>
                <w:color w:val="auto"/>
                <w:sz w:val="20"/>
                <w:szCs w:val="20"/>
              </w:rPr>
            </w:pPr>
            <w:r w:rsidRPr="00EA0C42">
              <w:rPr>
                <w:color w:val="auto"/>
                <w:sz w:val="20"/>
                <w:szCs w:val="20"/>
              </w:rPr>
              <w:t>Whole class discussion on theme of ‘What best explains the revolution of 1917?’</w:t>
            </w:r>
            <w:r>
              <w:rPr>
                <w:color w:val="auto"/>
                <w:sz w:val="20"/>
                <w:szCs w:val="20"/>
              </w:rPr>
              <w:t xml:space="preserve"> </w:t>
            </w:r>
            <w:r w:rsidRPr="00EA0C42">
              <w:rPr>
                <w:b/>
                <w:color w:val="auto"/>
                <w:sz w:val="20"/>
                <w:szCs w:val="20"/>
              </w:rPr>
              <w:t>(W)</w:t>
            </w:r>
          </w:p>
          <w:p w:rsidR="00F83CE8" w:rsidRPr="00EA0C42" w:rsidRDefault="00F83CE8" w:rsidP="00F83CE8">
            <w:pPr>
              <w:pStyle w:val="Default"/>
              <w:numPr>
                <w:ilvl w:val="0"/>
                <w:numId w:val="18"/>
              </w:numPr>
              <w:rPr>
                <w:color w:val="auto"/>
                <w:sz w:val="20"/>
                <w:szCs w:val="20"/>
              </w:rPr>
            </w:pPr>
            <w:r w:rsidRPr="00EA0C42">
              <w:rPr>
                <w:color w:val="auto"/>
                <w:sz w:val="20"/>
                <w:szCs w:val="20"/>
              </w:rPr>
              <w:t>Written work / homework. ‘Certain to fail.’ To what extent does this describe the situation faced by the Provisional Government in February 1917?’</w:t>
            </w:r>
            <w:r>
              <w:rPr>
                <w:color w:val="auto"/>
                <w:sz w:val="20"/>
                <w:szCs w:val="20"/>
              </w:rPr>
              <w:t xml:space="preserve"> </w:t>
            </w:r>
            <w:r w:rsidRPr="00EA0C42">
              <w:rPr>
                <w:b/>
                <w:color w:val="auto"/>
                <w:sz w:val="20"/>
                <w:szCs w:val="20"/>
              </w:rPr>
              <w:t>(I) (H)</w:t>
            </w:r>
          </w:p>
        </w:tc>
        <w:tc>
          <w:tcPr>
            <w:tcW w:w="3402" w:type="dxa"/>
          </w:tcPr>
          <w:p w:rsidR="00F83CE8" w:rsidRPr="000050DB" w:rsidRDefault="00F83CE8" w:rsidP="00E90DC1">
            <w:pPr>
              <w:rPr>
                <w:rFonts w:ascii="Arial" w:hAnsi="Arial" w:cs="Arial"/>
                <w:b/>
                <w:sz w:val="20"/>
                <w:szCs w:val="20"/>
              </w:rPr>
            </w:pPr>
            <w:r w:rsidRPr="000050DB">
              <w:rPr>
                <w:rFonts w:ascii="Arial" w:hAnsi="Arial" w:cs="Arial"/>
                <w:b/>
                <w:sz w:val="20"/>
                <w:szCs w:val="20"/>
              </w:rPr>
              <w:lastRenderedPageBreak/>
              <w:t>Textbooks</w:t>
            </w:r>
            <w:r>
              <w:rPr>
                <w:rFonts w:ascii="Arial" w:hAnsi="Arial" w:cs="Arial"/>
                <w:b/>
                <w:sz w:val="20"/>
                <w:szCs w:val="20"/>
              </w:rPr>
              <w:t xml:space="preserve">, e.g. </w:t>
            </w:r>
          </w:p>
          <w:p w:rsidR="00F83CE8" w:rsidRPr="00A50C8E" w:rsidRDefault="00F83CE8" w:rsidP="00F83CE8">
            <w:pPr>
              <w:pStyle w:val="ListParagraph"/>
              <w:numPr>
                <w:ilvl w:val="0"/>
                <w:numId w:val="18"/>
              </w:numPr>
              <w:rPr>
                <w:rFonts w:cs="Arial"/>
              </w:rPr>
            </w:pPr>
            <w:r w:rsidRPr="00A50C8E">
              <w:rPr>
                <w:rFonts w:cs="Arial"/>
              </w:rPr>
              <w:t xml:space="preserve">Chapter 5, </w:t>
            </w:r>
            <w:r w:rsidRPr="00A50C8E">
              <w:rPr>
                <w:rFonts w:cs="Arial"/>
                <w:i/>
              </w:rPr>
              <w:t>European History 1789</w:t>
            </w:r>
            <w:r>
              <w:rPr>
                <w:rFonts w:cs="Arial"/>
                <w:i/>
              </w:rPr>
              <w:t>–</w:t>
            </w:r>
            <w:r w:rsidRPr="00A50C8E">
              <w:rPr>
                <w:rFonts w:cs="Arial"/>
                <w:i/>
              </w:rPr>
              <w:t>1917</w:t>
            </w:r>
            <w:r w:rsidRPr="00A50C8E">
              <w:rPr>
                <w:rFonts w:cs="Arial"/>
              </w:rPr>
              <w:t xml:space="preserve"> by Russell Williams, p</w:t>
            </w:r>
            <w:r>
              <w:rPr>
                <w:rFonts w:cs="Arial"/>
              </w:rPr>
              <w:t>p</w:t>
            </w:r>
            <w:r w:rsidRPr="00A50C8E">
              <w:rPr>
                <w:rFonts w:cs="Arial"/>
              </w:rPr>
              <w:t>160</w:t>
            </w:r>
            <w:r>
              <w:rPr>
                <w:rFonts w:cs="Arial"/>
              </w:rPr>
              <w:t>–</w:t>
            </w:r>
            <w:r w:rsidRPr="00A50C8E">
              <w:rPr>
                <w:rFonts w:cs="Arial"/>
              </w:rPr>
              <w:t>161</w:t>
            </w:r>
          </w:p>
          <w:p w:rsidR="00F83CE8" w:rsidRPr="00A50C8E" w:rsidRDefault="00F83CE8" w:rsidP="00F83CE8">
            <w:pPr>
              <w:pStyle w:val="ListParagraph"/>
              <w:numPr>
                <w:ilvl w:val="0"/>
                <w:numId w:val="18"/>
              </w:numPr>
              <w:rPr>
                <w:rFonts w:cs="Arial"/>
              </w:rPr>
            </w:pPr>
            <w:r w:rsidRPr="00A50C8E">
              <w:rPr>
                <w:rFonts w:cs="Arial"/>
                <w:i/>
              </w:rPr>
              <w:t>Reaction and Revolution: Russia 1894</w:t>
            </w:r>
            <w:r>
              <w:rPr>
                <w:rFonts w:cs="Arial"/>
                <w:i/>
              </w:rPr>
              <w:t>–</w:t>
            </w:r>
            <w:r w:rsidRPr="00A50C8E">
              <w:rPr>
                <w:rFonts w:cs="Arial"/>
                <w:i/>
              </w:rPr>
              <w:t>1924</w:t>
            </w:r>
            <w:r w:rsidRPr="00A50C8E">
              <w:rPr>
                <w:rFonts w:cs="Arial"/>
              </w:rPr>
              <w:t xml:space="preserve"> by Michael Lynch, </w:t>
            </w:r>
            <w:r w:rsidRPr="00A50C8E">
              <w:rPr>
                <w:rFonts w:cs="Arial"/>
              </w:rPr>
              <w:lastRenderedPageBreak/>
              <w:t>chapter 3</w:t>
            </w:r>
          </w:p>
          <w:p w:rsidR="00F83CE8" w:rsidRDefault="00F83CE8" w:rsidP="00E90DC1">
            <w:pPr>
              <w:rPr>
                <w:rFonts w:ascii="Arial" w:hAnsi="Arial" w:cs="Arial"/>
                <w:sz w:val="20"/>
                <w:szCs w:val="20"/>
              </w:rPr>
            </w:pPr>
          </w:p>
          <w:p w:rsidR="00F83CE8" w:rsidRPr="000050DB" w:rsidRDefault="00F83CE8" w:rsidP="00E90DC1">
            <w:pPr>
              <w:rPr>
                <w:rFonts w:ascii="Arial" w:hAnsi="Arial" w:cs="Arial"/>
                <w:b/>
                <w:sz w:val="20"/>
                <w:szCs w:val="20"/>
              </w:rPr>
            </w:pPr>
            <w:r w:rsidRPr="000050DB">
              <w:rPr>
                <w:rFonts w:ascii="Arial" w:hAnsi="Arial" w:cs="Arial"/>
                <w:b/>
                <w:sz w:val="20"/>
                <w:szCs w:val="20"/>
              </w:rPr>
              <w:t>Online</w:t>
            </w:r>
          </w:p>
          <w:p w:rsidR="00F83CE8" w:rsidRPr="00F06EED" w:rsidRDefault="00CB615F" w:rsidP="00F83CE8">
            <w:pPr>
              <w:pStyle w:val="ListParagraph"/>
              <w:numPr>
                <w:ilvl w:val="0"/>
                <w:numId w:val="18"/>
              </w:numPr>
              <w:rPr>
                <w:rFonts w:cs="Arial"/>
              </w:rPr>
            </w:pPr>
            <w:hyperlink r:id="rId75" w:anchor="unit1" w:history="1">
              <w:r w:rsidR="00F83CE8" w:rsidRPr="00A50C8E">
                <w:rPr>
                  <w:rStyle w:val="Hyperlink"/>
                  <w:rFonts w:cs="Arial"/>
                </w:rPr>
                <w:t>http://www.studyhistory.co.uk/AS/Resources,%20AS,%20index.htm#unit1</w:t>
              </w:r>
            </w:hyperlink>
            <w:r w:rsidR="00F83CE8" w:rsidRPr="00A50C8E">
              <w:rPr>
                <w:rFonts w:cs="Arial"/>
              </w:rPr>
              <w:t xml:space="preserve"> presentation on the Provisional Government</w:t>
            </w:r>
          </w:p>
        </w:tc>
      </w:tr>
      <w:tr w:rsidR="00F83CE8" w:rsidRPr="003046BF" w:rsidTr="00F83CE8">
        <w:tc>
          <w:tcPr>
            <w:tcW w:w="1560" w:type="dxa"/>
            <w:vMerge w:val="restart"/>
          </w:tcPr>
          <w:p w:rsidR="00F83CE8" w:rsidRPr="00F83CE8" w:rsidRDefault="00F83CE8" w:rsidP="00F83CE8">
            <w:pPr>
              <w:rPr>
                <w:rFonts w:ascii="Arial" w:hAnsi="Arial" w:cs="Arial"/>
                <w:sz w:val="20"/>
                <w:szCs w:val="20"/>
              </w:rPr>
            </w:pPr>
            <w:bookmarkStart w:id="32" w:name="_Toc441138847"/>
            <w:r w:rsidRPr="00F83CE8">
              <w:rPr>
                <w:rFonts w:ascii="Arial" w:hAnsi="Arial" w:cs="Arial"/>
                <w:sz w:val="20"/>
                <w:szCs w:val="20"/>
                <w:lang w:eastAsia="en-GB"/>
              </w:rPr>
              <w:lastRenderedPageBreak/>
              <w:t>Why did the Bolsheviks gain power in October 1917?</w:t>
            </w:r>
            <w:bookmarkEnd w:id="32"/>
          </w:p>
        </w:tc>
        <w:tc>
          <w:tcPr>
            <w:tcW w:w="2268" w:type="dxa"/>
          </w:tcPr>
          <w:p w:rsidR="00F83CE8" w:rsidRPr="003046BF" w:rsidRDefault="00F83CE8" w:rsidP="00E90DC1">
            <w:pPr>
              <w:rPr>
                <w:rFonts w:ascii="Arial" w:hAnsi="Arial" w:cs="Arial"/>
                <w:sz w:val="20"/>
                <w:szCs w:val="20"/>
              </w:rPr>
            </w:pPr>
            <w:r>
              <w:rPr>
                <w:rFonts w:ascii="UniversLT-Light" w:hAnsi="UniversLT-Light" w:cs="UniversLT-Light"/>
                <w:sz w:val="20"/>
                <w:szCs w:val="20"/>
                <w:lang w:eastAsia="en-GB"/>
              </w:rPr>
              <w:t>Lenin’s leadership of the Bolsheviks</w:t>
            </w:r>
          </w:p>
        </w:tc>
        <w:tc>
          <w:tcPr>
            <w:tcW w:w="7371" w:type="dxa"/>
          </w:tcPr>
          <w:p w:rsidR="00F83CE8" w:rsidRPr="0083522B" w:rsidRDefault="00F83CE8" w:rsidP="00F83CE8">
            <w:pPr>
              <w:pStyle w:val="Default"/>
              <w:numPr>
                <w:ilvl w:val="0"/>
                <w:numId w:val="18"/>
              </w:numPr>
              <w:rPr>
                <w:color w:val="auto"/>
                <w:sz w:val="20"/>
                <w:szCs w:val="20"/>
              </w:rPr>
            </w:pPr>
            <w:r w:rsidRPr="0083522B">
              <w:rPr>
                <w:color w:val="auto"/>
                <w:sz w:val="20"/>
                <w:szCs w:val="20"/>
              </w:rPr>
              <w:t xml:space="preserve">Teacher-led introduction to Lenin, his development and ideas and the role he played up to February 1917 </w:t>
            </w:r>
            <w:r w:rsidRPr="0083522B">
              <w:rPr>
                <w:b/>
                <w:color w:val="auto"/>
                <w:sz w:val="20"/>
                <w:szCs w:val="20"/>
              </w:rPr>
              <w:t>(W)</w:t>
            </w:r>
          </w:p>
          <w:p w:rsidR="00F83CE8" w:rsidRPr="0083522B" w:rsidRDefault="00F83CE8" w:rsidP="00F83CE8">
            <w:pPr>
              <w:pStyle w:val="Default"/>
              <w:numPr>
                <w:ilvl w:val="0"/>
                <w:numId w:val="18"/>
              </w:numPr>
              <w:rPr>
                <w:color w:val="auto"/>
                <w:sz w:val="20"/>
                <w:szCs w:val="20"/>
              </w:rPr>
            </w:pPr>
            <w:r w:rsidRPr="0083522B">
              <w:rPr>
                <w:color w:val="auto"/>
                <w:sz w:val="20"/>
                <w:szCs w:val="20"/>
              </w:rPr>
              <w:t>The central focus should be on gaining an understanding of the work and role of Lenin in Russian history to the summer of 1917.</w:t>
            </w:r>
          </w:p>
          <w:p w:rsidR="00F83CE8" w:rsidRPr="0083522B" w:rsidRDefault="00F83CE8" w:rsidP="00F83CE8">
            <w:pPr>
              <w:pStyle w:val="Default"/>
              <w:numPr>
                <w:ilvl w:val="0"/>
                <w:numId w:val="18"/>
              </w:numPr>
              <w:rPr>
                <w:color w:val="auto"/>
                <w:sz w:val="20"/>
                <w:szCs w:val="20"/>
              </w:rPr>
            </w:pPr>
            <w:r w:rsidRPr="0083522B">
              <w:rPr>
                <w:color w:val="auto"/>
                <w:sz w:val="20"/>
                <w:szCs w:val="20"/>
              </w:rPr>
              <w:t xml:space="preserve">Research tasks. In pairs, learners find out: </w:t>
            </w:r>
            <w:r w:rsidRPr="0083522B">
              <w:rPr>
                <w:b/>
                <w:color w:val="auto"/>
                <w:sz w:val="20"/>
                <w:szCs w:val="20"/>
              </w:rPr>
              <w:t>(P)</w:t>
            </w:r>
          </w:p>
          <w:p w:rsidR="00F83CE8" w:rsidRPr="0083522B" w:rsidRDefault="00F83CE8" w:rsidP="00F83CE8">
            <w:pPr>
              <w:pStyle w:val="Default"/>
              <w:numPr>
                <w:ilvl w:val="1"/>
                <w:numId w:val="18"/>
              </w:numPr>
              <w:rPr>
                <w:color w:val="auto"/>
                <w:sz w:val="20"/>
                <w:szCs w:val="20"/>
              </w:rPr>
            </w:pPr>
            <w:r w:rsidRPr="0083522B">
              <w:rPr>
                <w:color w:val="auto"/>
                <w:sz w:val="20"/>
                <w:szCs w:val="20"/>
              </w:rPr>
              <w:t>What were the principal aims and objectives of Lenin?</w:t>
            </w:r>
          </w:p>
          <w:p w:rsidR="00F83CE8" w:rsidRPr="0083522B" w:rsidRDefault="00F83CE8" w:rsidP="00F83CE8">
            <w:pPr>
              <w:pStyle w:val="Default"/>
              <w:numPr>
                <w:ilvl w:val="1"/>
                <w:numId w:val="18"/>
              </w:numPr>
              <w:rPr>
                <w:color w:val="auto"/>
                <w:sz w:val="20"/>
                <w:szCs w:val="20"/>
              </w:rPr>
            </w:pPr>
            <w:r w:rsidRPr="0083522B">
              <w:rPr>
                <w:color w:val="auto"/>
                <w:sz w:val="20"/>
                <w:szCs w:val="20"/>
              </w:rPr>
              <w:t>What role did Lenin and his Party play in opposition before 1914?</w:t>
            </w:r>
          </w:p>
          <w:p w:rsidR="00F83CE8" w:rsidRPr="0083522B" w:rsidRDefault="00F83CE8" w:rsidP="00F83CE8">
            <w:pPr>
              <w:pStyle w:val="Default"/>
              <w:numPr>
                <w:ilvl w:val="1"/>
                <w:numId w:val="18"/>
              </w:numPr>
              <w:rPr>
                <w:color w:val="auto"/>
                <w:sz w:val="20"/>
                <w:szCs w:val="20"/>
              </w:rPr>
            </w:pPr>
            <w:r w:rsidRPr="0083522B">
              <w:rPr>
                <w:color w:val="auto"/>
                <w:sz w:val="20"/>
                <w:szCs w:val="20"/>
              </w:rPr>
              <w:t xml:space="preserve">What role did Lenin and his party play in bringing about the revolution of February 1917? </w:t>
            </w:r>
          </w:p>
          <w:p w:rsidR="00F83CE8" w:rsidRPr="0083522B" w:rsidRDefault="00F83CE8" w:rsidP="00F83CE8">
            <w:pPr>
              <w:pStyle w:val="Default"/>
              <w:numPr>
                <w:ilvl w:val="0"/>
                <w:numId w:val="18"/>
              </w:numPr>
              <w:rPr>
                <w:color w:val="auto"/>
                <w:sz w:val="20"/>
                <w:szCs w:val="20"/>
              </w:rPr>
            </w:pPr>
            <w:r w:rsidRPr="0083522B">
              <w:rPr>
                <w:color w:val="auto"/>
                <w:sz w:val="20"/>
                <w:szCs w:val="20"/>
              </w:rPr>
              <w:t xml:space="preserve">Whole class discussion/debate on theme of ‘Impractical aims and limited impact on events’ To what extent does this describe the work of Lenin and the Bolsheviks between 1900 and February1917? </w:t>
            </w:r>
            <w:r w:rsidRPr="0083522B">
              <w:rPr>
                <w:b/>
                <w:color w:val="auto"/>
                <w:sz w:val="20"/>
                <w:szCs w:val="20"/>
              </w:rPr>
              <w:t>(W)</w:t>
            </w:r>
          </w:p>
          <w:p w:rsidR="00F83CE8" w:rsidRPr="0083522B" w:rsidRDefault="00F83CE8" w:rsidP="00F83CE8">
            <w:pPr>
              <w:pStyle w:val="Default"/>
              <w:numPr>
                <w:ilvl w:val="0"/>
                <w:numId w:val="18"/>
              </w:numPr>
              <w:rPr>
                <w:color w:val="auto"/>
                <w:sz w:val="20"/>
                <w:szCs w:val="20"/>
              </w:rPr>
            </w:pPr>
            <w:r w:rsidRPr="0083522B">
              <w:rPr>
                <w:color w:val="auto"/>
                <w:sz w:val="20"/>
                <w:szCs w:val="20"/>
              </w:rPr>
              <w:t xml:space="preserve">Written work / homework. </w:t>
            </w:r>
            <w:r w:rsidRPr="0083522B">
              <w:rPr>
                <w:b/>
                <w:color w:val="auto"/>
                <w:sz w:val="20"/>
                <w:szCs w:val="20"/>
              </w:rPr>
              <w:t>(I) (H)</w:t>
            </w:r>
          </w:p>
          <w:p w:rsidR="00F83CE8" w:rsidRPr="0083522B" w:rsidRDefault="00F83CE8" w:rsidP="00F83CE8">
            <w:pPr>
              <w:pStyle w:val="Default"/>
              <w:numPr>
                <w:ilvl w:val="1"/>
                <w:numId w:val="18"/>
              </w:numPr>
              <w:rPr>
                <w:color w:val="auto"/>
                <w:sz w:val="20"/>
                <w:szCs w:val="20"/>
              </w:rPr>
            </w:pPr>
            <w:r w:rsidRPr="0083522B">
              <w:rPr>
                <w:color w:val="auto"/>
                <w:sz w:val="20"/>
                <w:szCs w:val="20"/>
              </w:rPr>
              <w:t>Explain the importance of Lenin to the Bolshevik party</w:t>
            </w:r>
          </w:p>
          <w:p w:rsidR="00F83CE8" w:rsidRPr="0083522B" w:rsidRDefault="00F83CE8" w:rsidP="00F83CE8">
            <w:pPr>
              <w:pStyle w:val="Default"/>
              <w:numPr>
                <w:ilvl w:val="1"/>
                <w:numId w:val="18"/>
              </w:numPr>
              <w:rPr>
                <w:color w:val="auto"/>
                <w:sz w:val="20"/>
                <w:szCs w:val="20"/>
              </w:rPr>
            </w:pPr>
            <w:r w:rsidRPr="0083522B">
              <w:rPr>
                <w:color w:val="auto"/>
                <w:sz w:val="20"/>
                <w:szCs w:val="20"/>
              </w:rPr>
              <w:t>Explain the importance of Lenin and the Bolsheviks to the downfall of the Tsar.</w:t>
            </w:r>
          </w:p>
        </w:tc>
        <w:tc>
          <w:tcPr>
            <w:tcW w:w="3402" w:type="dxa"/>
          </w:tcPr>
          <w:p w:rsidR="00F83CE8" w:rsidRPr="000050DB" w:rsidRDefault="00F83CE8" w:rsidP="00E90DC1">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F83CE8" w:rsidRPr="00A50C8E" w:rsidRDefault="00F83CE8" w:rsidP="00F83CE8">
            <w:pPr>
              <w:pStyle w:val="ListParagraph"/>
              <w:numPr>
                <w:ilvl w:val="0"/>
                <w:numId w:val="18"/>
              </w:numPr>
              <w:rPr>
                <w:rFonts w:cs="Arial"/>
              </w:rPr>
            </w:pPr>
            <w:r w:rsidRPr="00A50C8E">
              <w:rPr>
                <w:rFonts w:cs="Arial"/>
              </w:rPr>
              <w:t xml:space="preserve">Chapter 5, </w:t>
            </w:r>
            <w:r w:rsidRPr="00A50C8E">
              <w:rPr>
                <w:rFonts w:cs="Arial"/>
                <w:i/>
              </w:rPr>
              <w:t>European History 1789</w:t>
            </w:r>
            <w:r>
              <w:rPr>
                <w:rFonts w:cs="Arial"/>
                <w:i/>
              </w:rPr>
              <w:t>–</w:t>
            </w:r>
            <w:r w:rsidRPr="00A50C8E">
              <w:rPr>
                <w:rFonts w:cs="Arial"/>
                <w:i/>
              </w:rPr>
              <w:t>1917</w:t>
            </w:r>
            <w:r w:rsidRPr="00A50C8E">
              <w:rPr>
                <w:rFonts w:cs="Arial"/>
              </w:rPr>
              <w:t xml:space="preserve"> by Russell Williams, p</w:t>
            </w:r>
            <w:r>
              <w:rPr>
                <w:rFonts w:cs="Arial"/>
              </w:rPr>
              <w:t>p</w:t>
            </w:r>
            <w:r w:rsidRPr="00A50C8E">
              <w:rPr>
                <w:rFonts w:cs="Arial"/>
              </w:rPr>
              <w:t>158</w:t>
            </w:r>
            <w:r>
              <w:rPr>
                <w:rFonts w:cs="Arial"/>
              </w:rPr>
              <w:t>–</w:t>
            </w:r>
            <w:r w:rsidRPr="00A50C8E">
              <w:rPr>
                <w:rFonts w:cs="Arial"/>
              </w:rPr>
              <w:t>164</w:t>
            </w:r>
          </w:p>
          <w:p w:rsidR="00F83CE8" w:rsidRPr="00A50C8E" w:rsidRDefault="00F83CE8" w:rsidP="00F83CE8">
            <w:pPr>
              <w:pStyle w:val="ListParagraph"/>
              <w:numPr>
                <w:ilvl w:val="0"/>
                <w:numId w:val="18"/>
              </w:numPr>
              <w:rPr>
                <w:rFonts w:cs="Arial"/>
              </w:rPr>
            </w:pPr>
            <w:r w:rsidRPr="00A50C8E">
              <w:rPr>
                <w:rFonts w:cs="Arial"/>
                <w:i/>
              </w:rPr>
              <w:t>Reaction and Revolution: Russia 1894</w:t>
            </w:r>
            <w:r>
              <w:rPr>
                <w:rFonts w:cs="Arial"/>
                <w:i/>
              </w:rPr>
              <w:t>–</w:t>
            </w:r>
            <w:r w:rsidRPr="00A50C8E">
              <w:rPr>
                <w:rFonts w:cs="Arial"/>
                <w:i/>
              </w:rPr>
              <w:t>1924</w:t>
            </w:r>
            <w:r w:rsidRPr="00A50C8E">
              <w:rPr>
                <w:rFonts w:cs="Arial"/>
              </w:rPr>
              <w:t xml:space="preserve"> by Michael Lynch, chapters 3 and 4</w:t>
            </w:r>
          </w:p>
          <w:p w:rsidR="00F83CE8" w:rsidRDefault="00F83CE8" w:rsidP="00E90DC1">
            <w:pPr>
              <w:rPr>
                <w:rFonts w:ascii="Arial" w:hAnsi="Arial" w:cs="Arial"/>
                <w:sz w:val="20"/>
                <w:szCs w:val="20"/>
              </w:rPr>
            </w:pPr>
          </w:p>
          <w:p w:rsidR="00F83CE8" w:rsidRPr="000050DB" w:rsidRDefault="00F83CE8" w:rsidP="00E90DC1">
            <w:pPr>
              <w:rPr>
                <w:rFonts w:ascii="Arial" w:hAnsi="Arial" w:cs="Arial"/>
                <w:b/>
                <w:sz w:val="20"/>
                <w:szCs w:val="20"/>
              </w:rPr>
            </w:pPr>
            <w:r w:rsidRPr="000050DB">
              <w:rPr>
                <w:rFonts w:ascii="Arial" w:hAnsi="Arial" w:cs="Arial"/>
                <w:b/>
                <w:sz w:val="20"/>
                <w:szCs w:val="20"/>
              </w:rPr>
              <w:t>Online</w:t>
            </w:r>
          </w:p>
          <w:p w:rsidR="00F83CE8" w:rsidRPr="00A50C8E" w:rsidRDefault="00CB615F" w:rsidP="00F83CE8">
            <w:pPr>
              <w:pStyle w:val="ListParagraph"/>
              <w:numPr>
                <w:ilvl w:val="0"/>
                <w:numId w:val="18"/>
              </w:numPr>
              <w:rPr>
                <w:rFonts w:cs="Arial"/>
              </w:rPr>
            </w:pPr>
            <w:hyperlink r:id="rId76" w:history="1">
              <w:r w:rsidR="00F83CE8" w:rsidRPr="00A50C8E">
                <w:rPr>
                  <w:rStyle w:val="Hyperlink"/>
                  <w:rFonts w:cs="Arial"/>
                </w:rPr>
                <w:t>http://www.activehistory.co.uk/Miscellaneous/menus/A_Level/Late_Modern/Russia_and_the_USSR/Provisional_Government_October_Revolution.php</w:t>
              </w:r>
            </w:hyperlink>
            <w:r w:rsidR="00F83CE8" w:rsidRPr="00A50C8E">
              <w:rPr>
                <w:rFonts w:cs="Arial"/>
              </w:rPr>
              <w:t xml:space="preserve"> good to look at the role of Lenin in the Revolution</w:t>
            </w:r>
          </w:p>
          <w:p w:rsidR="00F83CE8" w:rsidRPr="00064B68" w:rsidRDefault="00CB615F" w:rsidP="00F83CE8">
            <w:pPr>
              <w:pStyle w:val="ListParagraph"/>
              <w:numPr>
                <w:ilvl w:val="0"/>
                <w:numId w:val="18"/>
              </w:numPr>
              <w:rPr>
                <w:rFonts w:cs="Arial"/>
              </w:rPr>
            </w:pPr>
            <w:hyperlink r:id="rId77" w:anchor="unit1" w:history="1">
              <w:r w:rsidR="00F83CE8" w:rsidRPr="006D3CF4">
                <w:rPr>
                  <w:rStyle w:val="Hyperlink"/>
                  <w:rFonts w:cs="Arial"/>
                </w:rPr>
                <w:t>http://www.studyhistory.co.uk/AS/Resources,%20AS,%20index.htm#unit1</w:t>
              </w:r>
            </w:hyperlink>
          </w:p>
        </w:tc>
      </w:tr>
      <w:tr w:rsidR="00F83CE8" w:rsidRPr="003046BF" w:rsidTr="00F83CE8">
        <w:tc>
          <w:tcPr>
            <w:tcW w:w="1560" w:type="dxa"/>
            <w:vMerge/>
          </w:tcPr>
          <w:p w:rsidR="00F83CE8" w:rsidRPr="003046BF" w:rsidRDefault="00F83CE8" w:rsidP="00E90DC1">
            <w:pPr>
              <w:rPr>
                <w:rFonts w:ascii="Arial" w:hAnsi="Arial" w:cs="Arial"/>
                <w:sz w:val="20"/>
                <w:szCs w:val="20"/>
              </w:rPr>
            </w:pPr>
          </w:p>
        </w:tc>
        <w:tc>
          <w:tcPr>
            <w:tcW w:w="2268" w:type="dxa"/>
          </w:tcPr>
          <w:p w:rsidR="00F83CE8" w:rsidRPr="003046BF" w:rsidRDefault="00F83CE8" w:rsidP="00E90DC1">
            <w:pPr>
              <w:rPr>
                <w:rFonts w:ascii="Arial" w:hAnsi="Arial" w:cs="Arial"/>
                <w:sz w:val="20"/>
                <w:szCs w:val="20"/>
              </w:rPr>
            </w:pPr>
            <w:r>
              <w:rPr>
                <w:rFonts w:ascii="UniversLT-Light" w:hAnsi="UniversLT-Light" w:cs="UniversLT-Light"/>
                <w:sz w:val="20"/>
                <w:szCs w:val="20"/>
                <w:lang w:eastAsia="en-GB"/>
              </w:rPr>
              <w:t>Crises of the Provisional Government</w:t>
            </w:r>
          </w:p>
        </w:tc>
        <w:tc>
          <w:tcPr>
            <w:tcW w:w="7371" w:type="dxa"/>
          </w:tcPr>
          <w:p w:rsidR="00F83CE8" w:rsidRPr="0083522B" w:rsidRDefault="00F83CE8" w:rsidP="00F83CE8">
            <w:pPr>
              <w:pStyle w:val="Default"/>
              <w:numPr>
                <w:ilvl w:val="0"/>
                <w:numId w:val="18"/>
              </w:numPr>
              <w:rPr>
                <w:color w:val="auto"/>
                <w:sz w:val="20"/>
                <w:szCs w:val="20"/>
              </w:rPr>
            </w:pPr>
            <w:r w:rsidRPr="0083522B">
              <w:rPr>
                <w:color w:val="auto"/>
                <w:sz w:val="20"/>
                <w:szCs w:val="20"/>
              </w:rPr>
              <w:t xml:space="preserve">Teacher-led introduction to the work of the Provisional Government and how it managed the various crises which faced it. </w:t>
            </w:r>
            <w:r w:rsidRPr="0083522B">
              <w:rPr>
                <w:b/>
                <w:color w:val="auto"/>
                <w:sz w:val="20"/>
                <w:szCs w:val="20"/>
              </w:rPr>
              <w:t>(W)</w:t>
            </w:r>
          </w:p>
          <w:p w:rsidR="00F83CE8" w:rsidRPr="0083522B" w:rsidRDefault="00F83CE8" w:rsidP="00F83CE8">
            <w:pPr>
              <w:pStyle w:val="Default"/>
              <w:numPr>
                <w:ilvl w:val="0"/>
                <w:numId w:val="18"/>
              </w:numPr>
              <w:rPr>
                <w:color w:val="auto"/>
                <w:sz w:val="20"/>
                <w:szCs w:val="20"/>
              </w:rPr>
            </w:pPr>
            <w:r w:rsidRPr="0083522B">
              <w:rPr>
                <w:color w:val="auto"/>
                <w:sz w:val="20"/>
                <w:szCs w:val="20"/>
              </w:rPr>
              <w:t xml:space="preserve">The central focus of this part of the topic should be on the work of the Provisional government and the extent to which they had been given an impossible task or fell through mismanagement. </w:t>
            </w:r>
          </w:p>
          <w:p w:rsidR="00F83CE8" w:rsidRPr="0083522B" w:rsidRDefault="00F83CE8" w:rsidP="00F83CE8">
            <w:pPr>
              <w:pStyle w:val="Default"/>
              <w:numPr>
                <w:ilvl w:val="0"/>
                <w:numId w:val="18"/>
              </w:numPr>
              <w:rPr>
                <w:color w:val="auto"/>
                <w:sz w:val="20"/>
                <w:szCs w:val="20"/>
              </w:rPr>
            </w:pPr>
            <w:r w:rsidRPr="0083522B">
              <w:rPr>
                <w:color w:val="auto"/>
                <w:sz w:val="20"/>
                <w:szCs w:val="20"/>
              </w:rPr>
              <w:t xml:space="preserve">Research tasks. In pairs, learners: </w:t>
            </w:r>
            <w:r w:rsidRPr="0083522B">
              <w:rPr>
                <w:b/>
                <w:color w:val="auto"/>
                <w:sz w:val="20"/>
                <w:szCs w:val="20"/>
              </w:rPr>
              <w:t>(P)</w:t>
            </w:r>
          </w:p>
          <w:p w:rsidR="00F83CE8" w:rsidRPr="0083522B" w:rsidRDefault="00F83CE8" w:rsidP="00F83CE8">
            <w:pPr>
              <w:pStyle w:val="Default"/>
              <w:numPr>
                <w:ilvl w:val="1"/>
                <w:numId w:val="18"/>
              </w:numPr>
              <w:rPr>
                <w:color w:val="auto"/>
                <w:sz w:val="20"/>
                <w:szCs w:val="20"/>
              </w:rPr>
            </w:pPr>
            <w:r w:rsidRPr="0083522B">
              <w:rPr>
                <w:color w:val="auto"/>
                <w:sz w:val="20"/>
                <w:szCs w:val="20"/>
              </w:rPr>
              <w:lastRenderedPageBreak/>
              <w:t>identify the principal problems which the Provisional Government faced when it took office</w:t>
            </w:r>
          </w:p>
          <w:p w:rsidR="00F83CE8" w:rsidRPr="0083522B" w:rsidRDefault="00F83CE8" w:rsidP="00F83CE8">
            <w:pPr>
              <w:pStyle w:val="Default"/>
              <w:numPr>
                <w:ilvl w:val="1"/>
                <w:numId w:val="18"/>
              </w:numPr>
              <w:rPr>
                <w:color w:val="auto"/>
                <w:sz w:val="20"/>
                <w:szCs w:val="20"/>
              </w:rPr>
            </w:pPr>
            <w:r w:rsidRPr="0083522B">
              <w:rPr>
                <w:color w:val="auto"/>
                <w:sz w:val="20"/>
                <w:szCs w:val="20"/>
              </w:rPr>
              <w:t>identify the principal problems which arose during the period February to October 1917</w:t>
            </w:r>
          </w:p>
          <w:p w:rsidR="00F83CE8" w:rsidRPr="0083522B" w:rsidRDefault="00F83CE8" w:rsidP="00F83CE8">
            <w:pPr>
              <w:pStyle w:val="Default"/>
              <w:numPr>
                <w:ilvl w:val="1"/>
                <w:numId w:val="18"/>
              </w:numPr>
              <w:rPr>
                <w:color w:val="auto"/>
                <w:sz w:val="20"/>
                <w:szCs w:val="20"/>
              </w:rPr>
            </w:pPr>
            <w:r w:rsidRPr="0083522B">
              <w:rPr>
                <w:color w:val="auto"/>
                <w:sz w:val="20"/>
                <w:szCs w:val="20"/>
              </w:rPr>
              <w:t>prepare a case defending the Provisional Government’s management of those problems</w:t>
            </w:r>
          </w:p>
          <w:p w:rsidR="00F83CE8" w:rsidRPr="0083522B" w:rsidRDefault="00F83CE8" w:rsidP="00F83CE8">
            <w:pPr>
              <w:pStyle w:val="Default"/>
              <w:numPr>
                <w:ilvl w:val="1"/>
                <w:numId w:val="18"/>
              </w:numPr>
              <w:rPr>
                <w:color w:val="auto"/>
                <w:sz w:val="20"/>
                <w:szCs w:val="20"/>
              </w:rPr>
            </w:pPr>
            <w:proofErr w:type="gramStart"/>
            <w:r w:rsidRPr="0083522B">
              <w:rPr>
                <w:color w:val="auto"/>
                <w:sz w:val="20"/>
                <w:szCs w:val="20"/>
              </w:rPr>
              <w:t>prepare</w:t>
            </w:r>
            <w:proofErr w:type="gramEnd"/>
            <w:r w:rsidRPr="0083522B">
              <w:rPr>
                <w:color w:val="auto"/>
                <w:sz w:val="20"/>
                <w:szCs w:val="20"/>
              </w:rPr>
              <w:t xml:space="preserve"> a case criticising the Provisional Government’s management of those problems. </w:t>
            </w:r>
          </w:p>
          <w:p w:rsidR="00F83CE8" w:rsidRPr="0083522B" w:rsidRDefault="00F83CE8" w:rsidP="00F83CE8">
            <w:pPr>
              <w:pStyle w:val="Default"/>
              <w:numPr>
                <w:ilvl w:val="0"/>
                <w:numId w:val="18"/>
              </w:numPr>
              <w:rPr>
                <w:color w:val="auto"/>
                <w:sz w:val="20"/>
                <w:szCs w:val="20"/>
              </w:rPr>
            </w:pPr>
            <w:r w:rsidRPr="0083522B">
              <w:rPr>
                <w:color w:val="auto"/>
                <w:sz w:val="20"/>
                <w:szCs w:val="20"/>
              </w:rPr>
              <w:t xml:space="preserve">Whole class debate on issue of ‘Disastrous mismanagement or limited achievement in very difficult circumstances.’ What best describes the work of the Provisional Government? </w:t>
            </w:r>
            <w:r w:rsidRPr="0083522B">
              <w:rPr>
                <w:b/>
                <w:color w:val="auto"/>
                <w:sz w:val="20"/>
                <w:szCs w:val="20"/>
              </w:rPr>
              <w:t>(W)</w:t>
            </w:r>
          </w:p>
          <w:p w:rsidR="00F83CE8" w:rsidRPr="0083522B" w:rsidRDefault="00F83CE8" w:rsidP="00F83CE8">
            <w:pPr>
              <w:pStyle w:val="Default"/>
              <w:numPr>
                <w:ilvl w:val="0"/>
                <w:numId w:val="18"/>
              </w:numPr>
              <w:rPr>
                <w:color w:val="auto"/>
                <w:sz w:val="20"/>
                <w:szCs w:val="20"/>
              </w:rPr>
            </w:pPr>
            <w:r w:rsidRPr="0083522B">
              <w:rPr>
                <w:color w:val="auto"/>
                <w:sz w:val="20"/>
                <w:szCs w:val="20"/>
              </w:rPr>
              <w:t xml:space="preserve">Written work / homework. ‘Why was the Provisional Government able to achieve so little?’ </w:t>
            </w:r>
            <w:r w:rsidRPr="0083522B">
              <w:rPr>
                <w:b/>
                <w:color w:val="auto"/>
                <w:sz w:val="20"/>
                <w:szCs w:val="20"/>
              </w:rPr>
              <w:t>(I) (H)</w:t>
            </w:r>
          </w:p>
        </w:tc>
        <w:tc>
          <w:tcPr>
            <w:tcW w:w="3402" w:type="dxa"/>
          </w:tcPr>
          <w:p w:rsidR="00F83CE8" w:rsidRPr="000050DB" w:rsidRDefault="00F83CE8" w:rsidP="00E90DC1">
            <w:pPr>
              <w:rPr>
                <w:rFonts w:ascii="Arial" w:hAnsi="Arial" w:cs="Arial"/>
                <w:b/>
                <w:sz w:val="20"/>
                <w:szCs w:val="20"/>
              </w:rPr>
            </w:pPr>
            <w:r w:rsidRPr="000050DB">
              <w:rPr>
                <w:rFonts w:ascii="Arial" w:hAnsi="Arial" w:cs="Arial"/>
                <w:b/>
                <w:sz w:val="20"/>
                <w:szCs w:val="20"/>
              </w:rPr>
              <w:lastRenderedPageBreak/>
              <w:t>Textbooks</w:t>
            </w:r>
            <w:r>
              <w:rPr>
                <w:rFonts w:ascii="Arial" w:hAnsi="Arial" w:cs="Arial"/>
                <w:b/>
                <w:sz w:val="20"/>
                <w:szCs w:val="20"/>
              </w:rPr>
              <w:t xml:space="preserve">, e.g. </w:t>
            </w:r>
          </w:p>
          <w:p w:rsidR="00F83CE8" w:rsidRPr="006D3CF4" w:rsidRDefault="00F83CE8" w:rsidP="00F83CE8">
            <w:pPr>
              <w:pStyle w:val="ListParagraph"/>
              <w:numPr>
                <w:ilvl w:val="0"/>
                <w:numId w:val="18"/>
              </w:numPr>
              <w:rPr>
                <w:rFonts w:cs="Arial"/>
              </w:rPr>
            </w:pPr>
            <w:r w:rsidRPr="006D3CF4">
              <w:rPr>
                <w:rFonts w:cs="Arial"/>
              </w:rPr>
              <w:t xml:space="preserve">Chapter 5, </w:t>
            </w:r>
            <w:r w:rsidRPr="006D3CF4">
              <w:rPr>
                <w:rFonts w:cs="Arial"/>
                <w:i/>
              </w:rPr>
              <w:t>European History 1789</w:t>
            </w:r>
            <w:r>
              <w:rPr>
                <w:rFonts w:cs="Arial"/>
                <w:i/>
              </w:rPr>
              <w:t>–</w:t>
            </w:r>
            <w:r w:rsidRPr="006D3CF4">
              <w:rPr>
                <w:rFonts w:cs="Arial"/>
                <w:i/>
              </w:rPr>
              <w:t>1917</w:t>
            </w:r>
            <w:r w:rsidRPr="006D3CF4">
              <w:rPr>
                <w:rFonts w:cs="Arial"/>
              </w:rPr>
              <w:t xml:space="preserve"> by Russell Williams, p</w:t>
            </w:r>
            <w:r>
              <w:rPr>
                <w:rFonts w:cs="Arial"/>
              </w:rPr>
              <w:t>p</w:t>
            </w:r>
            <w:r w:rsidRPr="006D3CF4">
              <w:rPr>
                <w:rFonts w:cs="Arial"/>
              </w:rPr>
              <w:t>160</w:t>
            </w:r>
            <w:r>
              <w:rPr>
                <w:rFonts w:cs="Arial"/>
              </w:rPr>
              <w:t>–</w:t>
            </w:r>
            <w:r w:rsidRPr="006D3CF4">
              <w:rPr>
                <w:rFonts w:cs="Arial"/>
              </w:rPr>
              <w:t>161</w:t>
            </w:r>
          </w:p>
          <w:p w:rsidR="00F83CE8" w:rsidRPr="00A50C8E" w:rsidRDefault="00F83CE8" w:rsidP="00F83CE8">
            <w:pPr>
              <w:pStyle w:val="ListParagraph"/>
              <w:numPr>
                <w:ilvl w:val="0"/>
                <w:numId w:val="18"/>
              </w:numPr>
              <w:rPr>
                <w:rFonts w:cs="Arial"/>
              </w:rPr>
            </w:pPr>
            <w:r w:rsidRPr="00A50C8E">
              <w:rPr>
                <w:rFonts w:cs="Arial"/>
                <w:i/>
              </w:rPr>
              <w:t>Reaction and Revolution: Russia 1894</w:t>
            </w:r>
            <w:r>
              <w:rPr>
                <w:rFonts w:cs="Arial"/>
                <w:i/>
              </w:rPr>
              <w:t>–</w:t>
            </w:r>
            <w:r w:rsidRPr="00A50C8E">
              <w:rPr>
                <w:rFonts w:cs="Arial"/>
                <w:i/>
              </w:rPr>
              <w:t>1924</w:t>
            </w:r>
            <w:r w:rsidRPr="00A50C8E">
              <w:rPr>
                <w:rFonts w:cs="Arial"/>
              </w:rPr>
              <w:t xml:space="preserve"> by Michael Lynch, </w:t>
            </w:r>
            <w:r w:rsidRPr="00A50C8E">
              <w:rPr>
                <w:rFonts w:cs="Arial"/>
              </w:rPr>
              <w:lastRenderedPageBreak/>
              <w:t>chapter 3</w:t>
            </w:r>
          </w:p>
          <w:p w:rsidR="00F83CE8" w:rsidRDefault="00F83CE8" w:rsidP="00E90DC1">
            <w:pPr>
              <w:rPr>
                <w:rFonts w:ascii="Arial" w:hAnsi="Arial" w:cs="Arial"/>
                <w:sz w:val="20"/>
                <w:szCs w:val="20"/>
              </w:rPr>
            </w:pPr>
          </w:p>
          <w:p w:rsidR="00F83CE8" w:rsidRPr="000050DB" w:rsidRDefault="00F83CE8" w:rsidP="00E90DC1">
            <w:pPr>
              <w:rPr>
                <w:rFonts w:ascii="Arial" w:hAnsi="Arial" w:cs="Arial"/>
                <w:b/>
                <w:sz w:val="20"/>
                <w:szCs w:val="20"/>
              </w:rPr>
            </w:pPr>
            <w:r w:rsidRPr="000050DB">
              <w:rPr>
                <w:rFonts w:ascii="Arial" w:hAnsi="Arial" w:cs="Arial"/>
                <w:b/>
                <w:sz w:val="20"/>
                <w:szCs w:val="20"/>
              </w:rPr>
              <w:t>Online</w:t>
            </w:r>
          </w:p>
          <w:p w:rsidR="00F83CE8" w:rsidRPr="00A50C8E" w:rsidRDefault="00CB615F" w:rsidP="00F83CE8">
            <w:pPr>
              <w:pStyle w:val="ListParagraph"/>
              <w:numPr>
                <w:ilvl w:val="0"/>
                <w:numId w:val="18"/>
              </w:numPr>
              <w:rPr>
                <w:rFonts w:cs="Arial"/>
              </w:rPr>
            </w:pPr>
            <w:hyperlink r:id="rId78" w:anchor="unit1" w:history="1">
              <w:r w:rsidR="00F83CE8" w:rsidRPr="00A50C8E">
                <w:rPr>
                  <w:rStyle w:val="Hyperlink"/>
                  <w:rFonts w:cs="Arial"/>
                </w:rPr>
                <w:t>http://www.studyhistory.co.uk/AS/Resources,%20AS,%20index.htm#unit1</w:t>
              </w:r>
            </w:hyperlink>
            <w:r w:rsidR="00F83CE8" w:rsidRPr="00A50C8E">
              <w:rPr>
                <w:rFonts w:cs="Arial"/>
              </w:rPr>
              <w:t xml:space="preserve"> presentation on the Provisional Government</w:t>
            </w:r>
          </w:p>
          <w:p w:rsidR="00F83CE8" w:rsidRPr="00A50C8E" w:rsidRDefault="00F83CE8" w:rsidP="00E90DC1">
            <w:pPr>
              <w:pStyle w:val="ListParagraph"/>
              <w:ind w:left="170"/>
              <w:rPr>
                <w:rFonts w:cs="Arial"/>
              </w:rPr>
            </w:pPr>
          </w:p>
        </w:tc>
      </w:tr>
      <w:tr w:rsidR="00F83CE8" w:rsidRPr="003046BF" w:rsidTr="00F83CE8">
        <w:tc>
          <w:tcPr>
            <w:tcW w:w="1560" w:type="dxa"/>
            <w:vMerge/>
          </w:tcPr>
          <w:p w:rsidR="00F83CE8" w:rsidRPr="003046BF" w:rsidRDefault="00F83CE8" w:rsidP="00E90DC1">
            <w:pPr>
              <w:rPr>
                <w:rFonts w:ascii="Arial" w:hAnsi="Arial" w:cs="Arial"/>
                <w:sz w:val="20"/>
                <w:szCs w:val="20"/>
              </w:rPr>
            </w:pPr>
          </w:p>
        </w:tc>
        <w:tc>
          <w:tcPr>
            <w:tcW w:w="2268" w:type="dxa"/>
          </w:tcPr>
          <w:p w:rsidR="00F83CE8" w:rsidRPr="003046BF" w:rsidRDefault="00F83CE8" w:rsidP="00E90DC1">
            <w:pPr>
              <w:rPr>
                <w:rFonts w:ascii="Arial" w:hAnsi="Arial" w:cs="Arial"/>
                <w:sz w:val="20"/>
                <w:szCs w:val="20"/>
              </w:rPr>
            </w:pPr>
            <w:r>
              <w:rPr>
                <w:rFonts w:ascii="UniversLT-Light" w:hAnsi="UniversLT-Light" w:cs="UniversLT-Light"/>
                <w:sz w:val="20"/>
                <w:szCs w:val="20"/>
                <w:lang w:eastAsia="en-GB"/>
              </w:rPr>
              <w:t>The October Revolution</w:t>
            </w:r>
          </w:p>
        </w:tc>
        <w:tc>
          <w:tcPr>
            <w:tcW w:w="7371" w:type="dxa"/>
          </w:tcPr>
          <w:p w:rsidR="00F83CE8" w:rsidRPr="0074388C" w:rsidRDefault="00F83CE8" w:rsidP="00F83CE8">
            <w:pPr>
              <w:pStyle w:val="Default"/>
              <w:numPr>
                <w:ilvl w:val="0"/>
                <w:numId w:val="18"/>
              </w:numPr>
              <w:rPr>
                <w:color w:val="auto"/>
                <w:sz w:val="20"/>
                <w:szCs w:val="20"/>
              </w:rPr>
            </w:pPr>
            <w:r w:rsidRPr="0074388C">
              <w:rPr>
                <w:color w:val="auto"/>
                <w:sz w:val="20"/>
                <w:szCs w:val="20"/>
              </w:rPr>
              <w:t xml:space="preserve">Teacher-led introduction to the second revolution of 1917 identifying the principal personalities and themes which need to be studied. </w:t>
            </w:r>
            <w:r w:rsidRPr="0074388C">
              <w:rPr>
                <w:b/>
                <w:color w:val="auto"/>
                <w:sz w:val="20"/>
                <w:szCs w:val="20"/>
              </w:rPr>
              <w:t>(W)</w:t>
            </w:r>
          </w:p>
          <w:p w:rsidR="00F83CE8" w:rsidRPr="0074388C" w:rsidRDefault="00F83CE8" w:rsidP="00F83CE8">
            <w:pPr>
              <w:pStyle w:val="Default"/>
              <w:numPr>
                <w:ilvl w:val="0"/>
                <w:numId w:val="18"/>
              </w:numPr>
              <w:rPr>
                <w:color w:val="auto"/>
                <w:sz w:val="20"/>
                <w:szCs w:val="20"/>
              </w:rPr>
            </w:pPr>
            <w:r w:rsidRPr="0074388C">
              <w:rPr>
                <w:color w:val="auto"/>
                <w:sz w:val="20"/>
                <w:szCs w:val="20"/>
              </w:rPr>
              <w:t>The central focus of this part of the topic should be on the causes and nature of the October Revolution and the extent to which it different from the February Revolution.</w:t>
            </w:r>
          </w:p>
          <w:p w:rsidR="00F83CE8" w:rsidRPr="0074388C" w:rsidRDefault="00F83CE8" w:rsidP="00F83CE8">
            <w:pPr>
              <w:pStyle w:val="Default"/>
              <w:numPr>
                <w:ilvl w:val="0"/>
                <w:numId w:val="18"/>
              </w:numPr>
              <w:rPr>
                <w:color w:val="auto"/>
                <w:sz w:val="20"/>
                <w:szCs w:val="20"/>
              </w:rPr>
            </w:pPr>
            <w:r w:rsidRPr="0074388C">
              <w:rPr>
                <w:color w:val="auto"/>
                <w:sz w:val="20"/>
                <w:szCs w:val="20"/>
              </w:rPr>
              <w:t xml:space="preserve">Research tasks. Learners: </w:t>
            </w:r>
            <w:r w:rsidRPr="0074388C">
              <w:rPr>
                <w:b/>
                <w:color w:val="auto"/>
                <w:sz w:val="20"/>
                <w:szCs w:val="20"/>
              </w:rPr>
              <w:t>(I)</w:t>
            </w:r>
          </w:p>
          <w:p w:rsidR="00F83CE8" w:rsidRPr="0074388C" w:rsidRDefault="00F83CE8" w:rsidP="00F83CE8">
            <w:pPr>
              <w:pStyle w:val="Default"/>
              <w:numPr>
                <w:ilvl w:val="1"/>
                <w:numId w:val="18"/>
              </w:numPr>
              <w:rPr>
                <w:color w:val="auto"/>
                <w:sz w:val="20"/>
                <w:szCs w:val="20"/>
              </w:rPr>
            </w:pPr>
            <w:r w:rsidRPr="0074388C">
              <w:rPr>
                <w:color w:val="auto"/>
                <w:sz w:val="20"/>
                <w:szCs w:val="20"/>
              </w:rPr>
              <w:t>identify the principal causes of the October revolution</w:t>
            </w:r>
          </w:p>
          <w:p w:rsidR="00F83CE8" w:rsidRPr="0074388C" w:rsidRDefault="00F83CE8" w:rsidP="00F83CE8">
            <w:pPr>
              <w:pStyle w:val="Default"/>
              <w:numPr>
                <w:ilvl w:val="1"/>
                <w:numId w:val="18"/>
              </w:numPr>
              <w:rPr>
                <w:color w:val="auto"/>
                <w:sz w:val="20"/>
                <w:szCs w:val="20"/>
              </w:rPr>
            </w:pPr>
            <w:r w:rsidRPr="0074388C">
              <w:rPr>
                <w:color w:val="auto"/>
                <w:sz w:val="20"/>
                <w:szCs w:val="20"/>
              </w:rPr>
              <w:t>place the causes in order of importance (be prepared to explain your reasons)</w:t>
            </w:r>
          </w:p>
          <w:p w:rsidR="00F83CE8" w:rsidRPr="0074388C" w:rsidRDefault="00F83CE8" w:rsidP="00F83CE8">
            <w:pPr>
              <w:pStyle w:val="Default"/>
              <w:numPr>
                <w:ilvl w:val="1"/>
                <w:numId w:val="18"/>
              </w:numPr>
              <w:rPr>
                <w:color w:val="auto"/>
                <w:sz w:val="20"/>
                <w:szCs w:val="20"/>
              </w:rPr>
            </w:pPr>
            <w:r w:rsidRPr="0074388C">
              <w:rPr>
                <w:color w:val="auto"/>
                <w:sz w:val="20"/>
                <w:szCs w:val="20"/>
              </w:rPr>
              <w:t>identify the reasons why it was successful</w:t>
            </w:r>
          </w:p>
          <w:p w:rsidR="00F83CE8" w:rsidRPr="0074388C" w:rsidRDefault="00F83CE8" w:rsidP="00F83CE8">
            <w:pPr>
              <w:pStyle w:val="Default"/>
              <w:numPr>
                <w:ilvl w:val="1"/>
                <w:numId w:val="18"/>
              </w:numPr>
              <w:rPr>
                <w:color w:val="auto"/>
                <w:sz w:val="20"/>
                <w:szCs w:val="20"/>
              </w:rPr>
            </w:pPr>
            <w:proofErr w:type="gramStart"/>
            <w:r w:rsidRPr="0074388C">
              <w:rPr>
                <w:color w:val="auto"/>
                <w:sz w:val="20"/>
                <w:szCs w:val="20"/>
              </w:rPr>
              <w:t>place</w:t>
            </w:r>
            <w:proofErr w:type="gramEnd"/>
            <w:r w:rsidRPr="0074388C">
              <w:rPr>
                <w:color w:val="auto"/>
                <w:sz w:val="20"/>
                <w:szCs w:val="20"/>
              </w:rPr>
              <w:t xml:space="preserve"> those reasons in order of importance (be prepared to explain your reasons). </w:t>
            </w:r>
          </w:p>
          <w:p w:rsidR="00F83CE8" w:rsidRPr="0074388C" w:rsidRDefault="00F83CE8" w:rsidP="00F83CE8">
            <w:pPr>
              <w:pStyle w:val="Default"/>
              <w:numPr>
                <w:ilvl w:val="0"/>
                <w:numId w:val="18"/>
              </w:numPr>
              <w:rPr>
                <w:color w:val="auto"/>
                <w:sz w:val="20"/>
                <w:szCs w:val="20"/>
              </w:rPr>
            </w:pPr>
            <w:r w:rsidRPr="0074388C">
              <w:rPr>
                <w:color w:val="auto"/>
                <w:sz w:val="20"/>
                <w:szCs w:val="20"/>
              </w:rPr>
              <w:t xml:space="preserve">Whole class discussion/debate on ‘The principal reason for the second revolution of 1917 was the failure of the Provisional Government to leave the War.’ How far do you agree? </w:t>
            </w:r>
            <w:r w:rsidRPr="0074388C">
              <w:rPr>
                <w:b/>
                <w:color w:val="auto"/>
                <w:sz w:val="20"/>
                <w:szCs w:val="20"/>
              </w:rPr>
              <w:t>(W)</w:t>
            </w:r>
          </w:p>
          <w:p w:rsidR="00F83CE8" w:rsidRPr="0074388C" w:rsidRDefault="00F83CE8" w:rsidP="00F83CE8">
            <w:pPr>
              <w:pStyle w:val="Default"/>
              <w:numPr>
                <w:ilvl w:val="0"/>
                <w:numId w:val="18"/>
              </w:numPr>
              <w:rPr>
                <w:color w:val="auto"/>
                <w:sz w:val="20"/>
                <w:szCs w:val="20"/>
              </w:rPr>
            </w:pPr>
            <w:r w:rsidRPr="0074388C">
              <w:rPr>
                <w:color w:val="auto"/>
                <w:sz w:val="20"/>
                <w:szCs w:val="20"/>
              </w:rPr>
              <w:t xml:space="preserve">Written work / homework. ‘To what extent was Lenin personally responsible for the success of the October revolution?’ </w:t>
            </w:r>
            <w:r w:rsidRPr="0074388C">
              <w:rPr>
                <w:b/>
                <w:color w:val="auto"/>
                <w:sz w:val="20"/>
                <w:szCs w:val="20"/>
              </w:rPr>
              <w:t>(I) (H)</w:t>
            </w:r>
            <w:r w:rsidRPr="0074388C">
              <w:rPr>
                <w:color w:val="auto"/>
                <w:sz w:val="20"/>
                <w:szCs w:val="20"/>
              </w:rPr>
              <w:t xml:space="preserve"> </w:t>
            </w:r>
          </w:p>
        </w:tc>
        <w:tc>
          <w:tcPr>
            <w:tcW w:w="3402" w:type="dxa"/>
          </w:tcPr>
          <w:p w:rsidR="00F83CE8" w:rsidRPr="000050DB" w:rsidRDefault="00F83CE8" w:rsidP="00E90DC1">
            <w:pPr>
              <w:rPr>
                <w:rFonts w:ascii="Arial" w:hAnsi="Arial" w:cs="Arial"/>
                <w:b/>
                <w:sz w:val="20"/>
                <w:szCs w:val="20"/>
              </w:rPr>
            </w:pPr>
            <w:r w:rsidRPr="000050DB">
              <w:rPr>
                <w:rFonts w:ascii="Arial" w:hAnsi="Arial" w:cs="Arial"/>
                <w:b/>
                <w:sz w:val="20"/>
                <w:szCs w:val="20"/>
              </w:rPr>
              <w:t>Textbooks</w:t>
            </w:r>
            <w:r>
              <w:rPr>
                <w:rFonts w:ascii="Arial" w:hAnsi="Arial" w:cs="Arial"/>
                <w:b/>
                <w:sz w:val="20"/>
                <w:szCs w:val="20"/>
              </w:rPr>
              <w:t xml:space="preserve">, e.g. </w:t>
            </w:r>
          </w:p>
          <w:p w:rsidR="00F83CE8" w:rsidRPr="00A50C8E" w:rsidRDefault="00F83CE8" w:rsidP="00F83CE8">
            <w:pPr>
              <w:pStyle w:val="ListParagraph"/>
              <w:numPr>
                <w:ilvl w:val="0"/>
                <w:numId w:val="18"/>
              </w:numPr>
              <w:rPr>
                <w:rFonts w:cs="Arial"/>
              </w:rPr>
            </w:pPr>
            <w:r w:rsidRPr="00A50C8E">
              <w:rPr>
                <w:rFonts w:cs="Arial"/>
              </w:rPr>
              <w:t xml:space="preserve">Chapter 5, </w:t>
            </w:r>
            <w:r w:rsidRPr="00A50C8E">
              <w:rPr>
                <w:rFonts w:cs="Arial"/>
                <w:i/>
              </w:rPr>
              <w:t>European History 1789</w:t>
            </w:r>
            <w:r>
              <w:rPr>
                <w:rFonts w:cs="Arial"/>
                <w:i/>
              </w:rPr>
              <w:t>–</w:t>
            </w:r>
            <w:r w:rsidRPr="00A50C8E">
              <w:rPr>
                <w:rFonts w:cs="Arial"/>
                <w:i/>
              </w:rPr>
              <w:t>1917</w:t>
            </w:r>
            <w:r w:rsidRPr="00A50C8E">
              <w:rPr>
                <w:rFonts w:cs="Arial"/>
              </w:rPr>
              <w:t xml:space="preserve"> by Russell Williams, p</w:t>
            </w:r>
            <w:r>
              <w:rPr>
                <w:rFonts w:cs="Arial"/>
              </w:rPr>
              <w:t>p</w:t>
            </w:r>
            <w:r w:rsidRPr="00A50C8E">
              <w:rPr>
                <w:rFonts w:cs="Arial"/>
              </w:rPr>
              <w:t>158</w:t>
            </w:r>
            <w:r>
              <w:rPr>
                <w:rFonts w:cs="Arial"/>
              </w:rPr>
              <w:t>–</w:t>
            </w:r>
            <w:r w:rsidRPr="00A50C8E">
              <w:rPr>
                <w:rFonts w:cs="Arial"/>
              </w:rPr>
              <w:t>166</w:t>
            </w:r>
          </w:p>
          <w:p w:rsidR="00F83CE8" w:rsidRPr="00A50C8E" w:rsidRDefault="00F83CE8" w:rsidP="00F83CE8">
            <w:pPr>
              <w:pStyle w:val="ListParagraph"/>
              <w:numPr>
                <w:ilvl w:val="0"/>
                <w:numId w:val="18"/>
              </w:numPr>
              <w:rPr>
                <w:rFonts w:cs="Arial"/>
              </w:rPr>
            </w:pPr>
            <w:r w:rsidRPr="00A50C8E">
              <w:rPr>
                <w:rFonts w:cs="Arial"/>
                <w:i/>
              </w:rPr>
              <w:t>Reaction and Revolution: Russia 1894</w:t>
            </w:r>
            <w:r>
              <w:rPr>
                <w:rFonts w:cs="Arial"/>
                <w:i/>
              </w:rPr>
              <w:t>–</w:t>
            </w:r>
            <w:r w:rsidRPr="00A50C8E">
              <w:rPr>
                <w:rFonts w:cs="Arial"/>
                <w:i/>
              </w:rPr>
              <w:t>1924</w:t>
            </w:r>
            <w:r w:rsidRPr="00A50C8E">
              <w:rPr>
                <w:rFonts w:cs="Arial"/>
              </w:rPr>
              <w:t xml:space="preserve"> by Michael Lynch, chapter 4</w:t>
            </w:r>
          </w:p>
          <w:p w:rsidR="00F83CE8" w:rsidRDefault="00F83CE8" w:rsidP="00E90DC1">
            <w:pPr>
              <w:rPr>
                <w:rFonts w:ascii="Arial" w:hAnsi="Arial" w:cs="Arial"/>
                <w:sz w:val="20"/>
                <w:szCs w:val="20"/>
              </w:rPr>
            </w:pPr>
          </w:p>
          <w:p w:rsidR="00F83CE8" w:rsidRPr="000050DB" w:rsidRDefault="00F83CE8" w:rsidP="00E90DC1">
            <w:pPr>
              <w:rPr>
                <w:rFonts w:ascii="Arial" w:hAnsi="Arial" w:cs="Arial"/>
                <w:b/>
                <w:sz w:val="20"/>
                <w:szCs w:val="20"/>
              </w:rPr>
            </w:pPr>
            <w:r w:rsidRPr="000050DB">
              <w:rPr>
                <w:rFonts w:ascii="Arial" w:hAnsi="Arial" w:cs="Arial"/>
                <w:b/>
                <w:sz w:val="20"/>
                <w:szCs w:val="20"/>
              </w:rPr>
              <w:t>Online</w:t>
            </w:r>
          </w:p>
          <w:p w:rsidR="00F83CE8" w:rsidRPr="00A50C8E" w:rsidRDefault="00CB615F" w:rsidP="00F83CE8">
            <w:pPr>
              <w:pStyle w:val="ListParagraph"/>
              <w:numPr>
                <w:ilvl w:val="0"/>
                <w:numId w:val="18"/>
              </w:numPr>
              <w:rPr>
                <w:rFonts w:cs="Arial"/>
              </w:rPr>
            </w:pPr>
            <w:hyperlink r:id="rId79" w:history="1">
              <w:r w:rsidR="00F83CE8" w:rsidRPr="00A50C8E">
                <w:rPr>
                  <w:rStyle w:val="Hyperlink"/>
                  <w:rFonts w:cs="Arial"/>
                </w:rPr>
                <w:t>http://www.activehistory.co.uk/Miscellaneous/menus/A_Level/Late_Modern/Russia_and_the_USSR/Provisional_Government_October_Revolution.php</w:t>
              </w:r>
            </w:hyperlink>
            <w:r w:rsidR="00F83CE8" w:rsidRPr="00A50C8E">
              <w:rPr>
                <w:rFonts w:cs="Arial"/>
              </w:rPr>
              <w:t xml:space="preserve"> very useful for this section</w:t>
            </w:r>
          </w:p>
          <w:p w:rsidR="00F83CE8" w:rsidRPr="00064B68" w:rsidRDefault="00CB615F" w:rsidP="00F83CE8">
            <w:pPr>
              <w:pStyle w:val="ListParagraph"/>
              <w:numPr>
                <w:ilvl w:val="0"/>
                <w:numId w:val="18"/>
              </w:numPr>
              <w:rPr>
                <w:rFonts w:cs="Arial"/>
              </w:rPr>
            </w:pPr>
            <w:hyperlink r:id="rId80" w:anchor="unit1" w:history="1">
              <w:r w:rsidR="00F83CE8" w:rsidRPr="00A50C8E">
                <w:rPr>
                  <w:rStyle w:val="Hyperlink"/>
                  <w:rFonts w:cs="Arial"/>
                </w:rPr>
                <w:t>http://www.studyhistory.co.uk/AS/Resources,%20AS,%20index.htm#unit1</w:t>
              </w:r>
            </w:hyperlink>
            <w:r w:rsidR="00F83CE8" w:rsidRPr="00A50C8E">
              <w:rPr>
                <w:rFonts w:cs="Arial"/>
              </w:rPr>
              <w:t xml:space="preserve"> a variety of activities/resources on this topic</w:t>
            </w:r>
          </w:p>
        </w:tc>
      </w:tr>
    </w:tbl>
    <w:p w:rsidR="00F83CE8" w:rsidRDefault="00F83CE8" w:rsidP="00B434C1">
      <w:pPr>
        <w:ind w:left="-567" w:right="43"/>
        <w:rPr>
          <w:rFonts w:ascii="Arial" w:hAnsi="Arial" w:cs="Arial"/>
          <w:color w:val="FFFFFF"/>
          <w:sz w:val="20"/>
          <w:szCs w:val="20"/>
        </w:rPr>
      </w:pPr>
    </w:p>
    <w:p w:rsidR="00647A8A" w:rsidRDefault="00647A8A" w:rsidP="00B434C1">
      <w:pPr>
        <w:ind w:left="-567"/>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F83CE8">
        <w:rPr>
          <w:rFonts w:ascii="Arial" w:hAnsi="Arial" w:cs="Arial"/>
          <w:sz w:val="20"/>
          <w:szCs w:val="20"/>
        </w:rPr>
        <w:t>15</w:t>
      </w:r>
    </w:p>
    <w:p w:rsidR="00F83CE8" w:rsidRDefault="00F83CE8" w:rsidP="00647A8A">
      <w:pPr>
        <w:ind w:left="-567" w:firstLine="567"/>
        <w:rPr>
          <w:rFonts w:ascii="Arial" w:hAnsi="Arial" w:cs="Arial"/>
          <w:sz w:val="20"/>
          <w:szCs w:val="20"/>
        </w:rPr>
      </w:pPr>
      <w:r>
        <w:rPr>
          <w:rFonts w:ascii="Arial" w:hAnsi="Arial" w:cs="Arial"/>
          <w:sz w:val="20"/>
          <w:szCs w:val="20"/>
        </w:rPr>
        <w:t>Version 3.1</w:t>
      </w:r>
    </w:p>
    <w:p w:rsidR="00F83CE8" w:rsidRDefault="00F83CE8" w:rsidP="00647A8A">
      <w:pPr>
        <w:ind w:left="-567" w:firstLine="567"/>
        <w:rPr>
          <w:rFonts w:ascii="Arial" w:hAnsi="Arial" w:cs="Arial"/>
          <w:sz w:val="20"/>
          <w:szCs w:val="20"/>
        </w:rPr>
      </w:pPr>
      <w:r>
        <w:rPr>
          <w:rFonts w:ascii="Arial" w:hAnsi="Arial" w:cs="Arial"/>
          <w:sz w:val="20"/>
          <w:szCs w:val="20"/>
        </w:rPr>
        <w:t>Updated 18.02.16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81"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82"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83" w:history="1">
        <w:r w:rsidRPr="00986205">
          <w:rPr>
            <w:rStyle w:val="Hyperlink"/>
            <w:rFonts w:eastAsia="Times New Roman"/>
            <w:sz w:val="20"/>
            <w:szCs w:val="20"/>
          </w:rPr>
          <w:t>www.cie.org.uk</w:t>
        </w:r>
      </w:hyperlink>
    </w:p>
    <w:sectPr w:rsidR="00647A8A" w:rsidRPr="00647A8A" w:rsidSect="00647A8A">
      <w:headerReference w:type="even" r:id="rId84"/>
      <w:headerReference w:type="default" r:id="rId85"/>
      <w:footerReference w:type="even" r:id="rId86"/>
      <w:footerReference w:type="default" r:id="rId87"/>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0B9B" w:rsidRDefault="00240B9B" w:rsidP="00BD38B4">
      <w:r>
        <w:separator/>
      </w:r>
    </w:p>
  </w:endnote>
  <w:endnote w:type="continuationSeparator" w:id="0">
    <w:p w:rsidR="00240B9B" w:rsidRDefault="00240B9B"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UniversLT-Light">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3E14" w:rsidRPr="004B4F39" w:rsidRDefault="00C63E14"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CB615F">
      <w:rPr>
        <w:rStyle w:val="PageNumber"/>
        <w:rFonts w:ascii="Arial" w:hAnsi="Arial" w:cs="Arial"/>
        <w:noProof/>
        <w:sz w:val="20"/>
        <w:szCs w:val="20"/>
      </w:rPr>
      <w:t>4</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3E14" w:rsidRPr="002F131A" w:rsidRDefault="00C63E14"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3E14" w:rsidRPr="006463FC" w:rsidRDefault="00C63E14"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CB615F">
      <w:rPr>
        <w:rStyle w:val="PageNumber"/>
        <w:rFonts w:ascii="Arial" w:hAnsi="Arial" w:cs="Arial"/>
        <w:noProof/>
        <w:sz w:val="20"/>
        <w:szCs w:val="20"/>
      </w:rPr>
      <w:t>3</w:t>
    </w:r>
    <w:r w:rsidRPr="006463FC">
      <w:rPr>
        <w:rStyle w:val="PageNumber"/>
        <w:rFonts w:ascii="Arial" w:hAnsi="Arial" w:cs="Arial"/>
        <w:sz w:val="20"/>
        <w:szCs w:val="20"/>
      </w:rPr>
      <w:fldChar w:fldCharType="end"/>
    </w:r>
  </w:p>
  <w:p w:rsidR="00C63E14" w:rsidRDefault="00C63E14"/>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3E14" w:rsidRPr="008E4090" w:rsidRDefault="00C63E14">
    <w:pPr>
      <w:pStyle w:val="Footer"/>
      <w:rPr>
        <w:rFonts w:ascii="Arial" w:hAnsi="Arial" w:cs="Arial"/>
        <w:color w:val="C30045"/>
      </w:rPr>
    </w:pPr>
  </w:p>
  <w:p w:rsidR="00C63E14" w:rsidRDefault="00C63E14">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3E14" w:rsidRPr="008E4090" w:rsidRDefault="00C63E14">
    <w:pPr>
      <w:pStyle w:val="Footer"/>
      <w:jc w:val="right"/>
      <w:rPr>
        <w:rFonts w:ascii="Arial" w:hAnsi="Arial" w:cs="Arial"/>
        <w:color w:val="C30045"/>
      </w:rPr>
    </w:pPr>
    <w:r w:rsidRPr="008E4090">
      <w:rPr>
        <w:rFonts w:ascii="Arial" w:hAnsi="Arial" w:cs="Arial"/>
        <w:color w:val="C30045"/>
      </w:rPr>
      <w:tab/>
    </w:r>
  </w:p>
  <w:p w:rsidR="00C63E14" w:rsidRDefault="00C63E1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0B9B" w:rsidRDefault="00240B9B" w:rsidP="00BD38B4">
      <w:r>
        <w:separator/>
      </w:r>
    </w:p>
  </w:footnote>
  <w:footnote w:type="continuationSeparator" w:id="0">
    <w:p w:rsidR="00240B9B" w:rsidRDefault="00240B9B"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3E14" w:rsidRDefault="00C63E14" w:rsidP="002F131A">
    <w:pPr>
      <w:pStyle w:val="Header"/>
      <w:ind w:left="-567"/>
      <w:rPr>
        <w:rFonts w:ascii="Arial" w:hAnsi="Arial" w:cs="Arial"/>
        <w:color w:val="C30045"/>
        <w:sz w:val="22"/>
        <w:szCs w:val="22"/>
      </w:rPr>
    </w:pPr>
  </w:p>
  <w:p w:rsidR="00C63E14" w:rsidRDefault="00C63E14" w:rsidP="002F131A">
    <w:pPr>
      <w:pStyle w:val="Header"/>
      <w:ind w:left="-567"/>
      <w:rPr>
        <w:rFonts w:ascii="Arial" w:hAnsi="Arial" w:cs="Arial"/>
        <w:color w:val="C30045"/>
        <w:sz w:val="22"/>
        <w:szCs w:val="22"/>
      </w:rPr>
    </w:pPr>
  </w:p>
  <w:p w:rsidR="00C63E14" w:rsidRPr="002F131A" w:rsidRDefault="00C63E14"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Pr>
        <w:rFonts w:ascii="Arial" w:hAnsi="Arial" w:cs="Arial"/>
        <w:color w:val="C30045"/>
        <w:sz w:val="22"/>
        <w:szCs w:val="22"/>
      </w:rPr>
      <w:t>History (9389)</w:t>
    </w:r>
    <w:r w:rsidRPr="002F131A">
      <w:rPr>
        <w:rFonts w:ascii="Arial" w:hAnsi="Arial" w:cs="Arial"/>
        <w:color w:val="C30045"/>
        <w:sz w:val="22"/>
        <w:szCs w:val="22"/>
      </w:rPr>
      <w:t xml:space="preserve"> – from 20</w:t>
    </w:r>
    <w:r>
      <w:rPr>
        <w:rFonts w:ascii="Arial" w:hAnsi="Arial" w:cs="Arial"/>
        <w:color w:val="C30045"/>
        <w:sz w:val="22"/>
        <w:szCs w:val="22"/>
      </w:rPr>
      <w:t>16</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C63E14" w:rsidRDefault="00C63E1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3E14" w:rsidRPr="00D55EF4" w:rsidRDefault="00C63E14"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3E14" w:rsidRDefault="00C63E14" w:rsidP="00D55EF4">
    <w:pPr>
      <w:pStyle w:val="Header"/>
      <w:ind w:left="0"/>
    </w:pPr>
  </w:p>
  <w:p w:rsidR="00C63E14" w:rsidRPr="007E7998" w:rsidRDefault="00C63E14" w:rsidP="002F131A">
    <w:pPr>
      <w:pStyle w:val="Header"/>
      <w:ind w:left="-567"/>
      <w:rPr>
        <w:color w:val="C30045"/>
      </w:rPr>
    </w:pPr>
  </w:p>
  <w:p w:rsidR="00C63E14" w:rsidRPr="007E7998" w:rsidRDefault="00C63E14" w:rsidP="002F131A">
    <w:pPr>
      <w:pStyle w:val="Header"/>
      <w:ind w:left="-567"/>
      <w:rPr>
        <w:rFonts w:ascii="Arial" w:hAnsi="Arial" w:cs="Arial"/>
        <w:color w:val="C30045"/>
        <w:sz w:val="22"/>
        <w:szCs w:val="22"/>
      </w:rPr>
    </w:pPr>
    <w:r w:rsidRPr="007E7998">
      <w:rPr>
        <w:rFonts w:ascii="Arial" w:hAnsi="Arial" w:cs="Arial"/>
        <w:color w:val="C30045"/>
        <w:sz w:val="22"/>
        <w:szCs w:val="22"/>
      </w:rPr>
      <w:t>Cambri</w:t>
    </w:r>
    <w:r>
      <w:rPr>
        <w:rFonts w:ascii="Arial" w:hAnsi="Arial" w:cs="Arial"/>
        <w:color w:val="C30045"/>
        <w:sz w:val="22"/>
        <w:szCs w:val="22"/>
      </w:rPr>
      <w:t>dge International AS &amp; A Level History (9389)</w:t>
    </w:r>
    <w:r w:rsidRPr="007E7998">
      <w:rPr>
        <w:rFonts w:ascii="Arial" w:hAnsi="Arial" w:cs="Arial"/>
        <w:color w:val="C30045"/>
        <w:sz w:val="22"/>
        <w:szCs w:val="22"/>
      </w:rPr>
      <w:t xml:space="preserve"> – from 20</w:t>
    </w:r>
    <w:r>
      <w:rPr>
        <w:rFonts w:ascii="Arial" w:hAnsi="Arial" w:cs="Arial"/>
        <w:color w:val="C30045"/>
        <w:sz w:val="22"/>
        <w:szCs w:val="22"/>
      </w:rPr>
      <w:t>16</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p w:rsidR="00C63E14" w:rsidRDefault="00C63E14"/>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3E14" w:rsidRPr="00DA164D" w:rsidRDefault="00C63E14"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3E14" w:rsidRPr="00AC74C7" w:rsidRDefault="00C63E14"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01EC58C8"/>
    <w:multiLevelType w:val="hybridMultilevel"/>
    <w:tmpl w:val="5F0225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11F04CCC"/>
    <w:multiLevelType w:val="hybridMultilevel"/>
    <w:tmpl w:val="D65AD2C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nsid w:val="14873153"/>
    <w:multiLevelType w:val="hybridMultilevel"/>
    <w:tmpl w:val="0CAA35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32547E9C"/>
    <w:multiLevelType w:val="hybridMultilevel"/>
    <w:tmpl w:val="FC7A72D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nsid w:val="40745718"/>
    <w:multiLevelType w:val="hybridMultilevel"/>
    <w:tmpl w:val="E5907B5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44F6488C"/>
    <w:multiLevelType w:val="hybridMultilevel"/>
    <w:tmpl w:val="D00A8E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nsid w:val="7EDC24B9"/>
    <w:multiLevelType w:val="multilevel"/>
    <w:tmpl w:val="F72017DA"/>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5"/>
  </w:num>
  <w:num w:numId="13">
    <w:abstractNumId w:val="13"/>
  </w:num>
  <w:num w:numId="14">
    <w:abstractNumId w:val="11"/>
  </w:num>
  <w:num w:numId="15">
    <w:abstractNumId w:val="16"/>
  </w:num>
  <w:num w:numId="16">
    <w:abstractNumId w:val="14"/>
  </w:num>
  <w:num w:numId="17">
    <w:abstractNumId w:val="12"/>
  </w:num>
  <w:num w:numId="18">
    <w:abstractNumId w:val="18"/>
  </w:num>
  <w:num w:numId="19">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03"/>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C088F"/>
    <w:rsid w:val="000F0919"/>
    <w:rsid w:val="000F54D2"/>
    <w:rsid w:val="00177E12"/>
    <w:rsid w:val="00190073"/>
    <w:rsid w:val="00191D83"/>
    <w:rsid w:val="001A6C88"/>
    <w:rsid w:val="001B34F2"/>
    <w:rsid w:val="001E0576"/>
    <w:rsid w:val="001E1913"/>
    <w:rsid w:val="001F08E5"/>
    <w:rsid w:val="001F1A60"/>
    <w:rsid w:val="00202F52"/>
    <w:rsid w:val="002039B7"/>
    <w:rsid w:val="00233E9C"/>
    <w:rsid w:val="00240B9B"/>
    <w:rsid w:val="00244C59"/>
    <w:rsid w:val="002763AC"/>
    <w:rsid w:val="00277D93"/>
    <w:rsid w:val="00280F91"/>
    <w:rsid w:val="0028117F"/>
    <w:rsid w:val="00281EFA"/>
    <w:rsid w:val="002B1EF1"/>
    <w:rsid w:val="002B3C9D"/>
    <w:rsid w:val="002F131A"/>
    <w:rsid w:val="002F516E"/>
    <w:rsid w:val="00316C61"/>
    <w:rsid w:val="0032120D"/>
    <w:rsid w:val="003977F9"/>
    <w:rsid w:val="003B0F58"/>
    <w:rsid w:val="003F575D"/>
    <w:rsid w:val="003F7DB5"/>
    <w:rsid w:val="00410383"/>
    <w:rsid w:val="004145A4"/>
    <w:rsid w:val="00440AF9"/>
    <w:rsid w:val="00471381"/>
    <w:rsid w:val="00482C86"/>
    <w:rsid w:val="004A1C2D"/>
    <w:rsid w:val="004A6BD2"/>
    <w:rsid w:val="004B4F39"/>
    <w:rsid w:val="004D3899"/>
    <w:rsid w:val="00512877"/>
    <w:rsid w:val="005149E8"/>
    <w:rsid w:val="005240B3"/>
    <w:rsid w:val="00554812"/>
    <w:rsid w:val="005564C6"/>
    <w:rsid w:val="0057021F"/>
    <w:rsid w:val="00573871"/>
    <w:rsid w:val="00577935"/>
    <w:rsid w:val="005A7DB3"/>
    <w:rsid w:val="005E7015"/>
    <w:rsid w:val="005F7BDB"/>
    <w:rsid w:val="00620AE0"/>
    <w:rsid w:val="00631574"/>
    <w:rsid w:val="00632960"/>
    <w:rsid w:val="006463FC"/>
    <w:rsid w:val="00647A8A"/>
    <w:rsid w:val="006668E5"/>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23915"/>
    <w:rsid w:val="00891B6F"/>
    <w:rsid w:val="00893361"/>
    <w:rsid w:val="008A6E68"/>
    <w:rsid w:val="008F024B"/>
    <w:rsid w:val="00922434"/>
    <w:rsid w:val="00932F64"/>
    <w:rsid w:val="00941DD1"/>
    <w:rsid w:val="00977F25"/>
    <w:rsid w:val="00980D79"/>
    <w:rsid w:val="009C229B"/>
    <w:rsid w:val="009E1002"/>
    <w:rsid w:val="00A33EB6"/>
    <w:rsid w:val="00A426FF"/>
    <w:rsid w:val="00A520CB"/>
    <w:rsid w:val="00A573D0"/>
    <w:rsid w:val="00A57610"/>
    <w:rsid w:val="00A7761F"/>
    <w:rsid w:val="00A96156"/>
    <w:rsid w:val="00AF2806"/>
    <w:rsid w:val="00AF71EF"/>
    <w:rsid w:val="00B040F3"/>
    <w:rsid w:val="00B07F93"/>
    <w:rsid w:val="00B434C1"/>
    <w:rsid w:val="00BB4631"/>
    <w:rsid w:val="00BC5DD1"/>
    <w:rsid w:val="00BD38B4"/>
    <w:rsid w:val="00BE75F9"/>
    <w:rsid w:val="00C350BB"/>
    <w:rsid w:val="00C63E14"/>
    <w:rsid w:val="00CB407D"/>
    <w:rsid w:val="00CB615F"/>
    <w:rsid w:val="00CE594A"/>
    <w:rsid w:val="00CE6113"/>
    <w:rsid w:val="00CF65E7"/>
    <w:rsid w:val="00D05302"/>
    <w:rsid w:val="00D105A1"/>
    <w:rsid w:val="00D10FF2"/>
    <w:rsid w:val="00D2644C"/>
    <w:rsid w:val="00D55EF4"/>
    <w:rsid w:val="00D568C8"/>
    <w:rsid w:val="00D94F40"/>
    <w:rsid w:val="00DA355E"/>
    <w:rsid w:val="00DA592D"/>
    <w:rsid w:val="00DD5065"/>
    <w:rsid w:val="00E01CCA"/>
    <w:rsid w:val="00E13C2B"/>
    <w:rsid w:val="00E169A4"/>
    <w:rsid w:val="00E470B2"/>
    <w:rsid w:val="00E80C24"/>
    <w:rsid w:val="00EC0FC1"/>
    <w:rsid w:val="00ED1265"/>
    <w:rsid w:val="00EF16C8"/>
    <w:rsid w:val="00F06D5E"/>
    <w:rsid w:val="00F13A9A"/>
    <w:rsid w:val="00F239C6"/>
    <w:rsid w:val="00F33AE0"/>
    <w:rsid w:val="00F4389A"/>
    <w:rsid w:val="00F47CE7"/>
    <w:rsid w:val="00F55AEE"/>
    <w:rsid w:val="00F65E74"/>
    <w:rsid w:val="00F73DA6"/>
    <w:rsid w:val="00F83CE8"/>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C63E14"/>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C63E14"/>
    <w:rPr>
      <w:rFonts w:ascii="Arial" w:eastAsiaTheme="majorEastAsia" w:hAnsi="Arial" w:cs="Arial"/>
      <w:b/>
      <w:bCs/>
      <w:color w:val="C30045"/>
      <w:lang w:eastAsia="en-US"/>
    </w:rPr>
  </w:style>
  <w:style w:type="paragraph" w:customStyle="1" w:styleId="Default">
    <w:name w:val="Default"/>
    <w:rsid w:val="00C63E14"/>
    <w:pPr>
      <w:autoSpaceDE w:val="0"/>
      <w:autoSpaceDN w:val="0"/>
      <w:adjustRightInd w:val="0"/>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C63E14"/>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C63E14"/>
    <w:rPr>
      <w:rFonts w:ascii="Arial" w:eastAsiaTheme="majorEastAsia" w:hAnsi="Arial" w:cs="Arial"/>
      <w:b/>
      <w:bCs/>
      <w:color w:val="C30045"/>
      <w:lang w:eastAsia="en-US"/>
    </w:rPr>
  </w:style>
  <w:style w:type="paragraph" w:customStyle="1" w:styleId="Default">
    <w:name w:val="Default"/>
    <w:rsid w:val="00C63E14"/>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www.johndclare.net" TargetMode="External"/><Relationship Id="rId26" Type="http://schemas.openxmlformats.org/officeDocument/2006/relationships/hyperlink" Target="http://www.historyonthenet.com/WW1/ww1main.htm" TargetMode="External"/><Relationship Id="rId39" Type="http://schemas.openxmlformats.org/officeDocument/2006/relationships/hyperlink" Target="http://www.napoleonguide.com/" TargetMode="External"/><Relationship Id="rId21" Type="http://schemas.openxmlformats.org/officeDocument/2006/relationships/hyperlink" Target="http://www.thehistoryfaculty.org/a-levels" TargetMode="External"/><Relationship Id="rId34" Type="http://schemas.openxmlformats.org/officeDocument/2006/relationships/hyperlink" Target="http://www.activehistory.co.uk/Miscellaneous/menus/IB/French_Rev_Napoleon/index.php" TargetMode="External"/><Relationship Id="rId42" Type="http://schemas.openxmlformats.org/officeDocument/2006/relationships/header" Target="header3.xml"/><Relationship Id="rId47" Type="http://schemas.openxmlformats.org/officeDocument/2006/relationships/hyperlink" Target="http://www.thinkinghistory.co.uk/ActivityBase/HowDidEuropeBrinkWar1914.html" TargetMode="External"/><Relationship Id="rId50" Type="http://schemas.openxmlformats.org/officeDocument/2006/relationships/hyperlink" Target="http://www.johndclare.net/causes_WWI2.htm" TargetMode="External"/><Relationship Id="rId55" Type="http://schemas.openxmlformats.org/officeDocument/2006/relationships/hyperlink" Target="http://www.johndclare.net/causes_WWI3.htm" TargetMode="External"/><Relationship Id="rId63" Type="http://schemas.openxmlformats.org/officeDocument/2006/relationships/hyperlink" Target="http://www.activehistory.co.uk/Miscellaneous/menus/A_Level/Late_Modern/Russia_and_the_USSR/Tsar_Nicholas_II_and_the_Russian_Revolutions.htm" TargetMode="External"/><Relationship Id="rId68" Type="http://schemas.openxmlformats.org/officeDocument/2006/relationships/hyperlink" Target="http://www.studyhistory.co.uk/AS/Resources,%20AS,%20index.htm" TargetMode="External"/><Relationship Id="rId76" Type="http://schemas.openxmlformats.org/officeDocument/2006/relationships/hyperlink" Target="http://www.activehistory.co.uk/Miscellaneous/menus/A_Level/Late_Modern/Russia_and_the_USSR/Provisional_Government_October_Revolution.php" TargetMode="External"/><Relationship Id="rId84" Type="http://schemas.openxmlformats.org/officeDocument/2006/relationships/header" Target="header4.xml"/><Relationship Id="rId89"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yperlink" Target="http://www.studyhistory.co.uk/AS/Resources,%20AS,%20index.htm" TargetMode="External"/><Relationship Id="rId2" Type="http://schemas.openxmlformats.org/officeDocument/2006/relationships/numbering" Target="numbering.xml"/><Relationship Id="rId16" Type="http://schemas.openxmlformats.org/officeDocument/2006/relationships/hyperlink" Target="http://www.cie.org.uk" TargetMode="External"/><Relationship Id="rId29" Type="http://schemas.openxmlformats.org/officeDocument/2006/relationships/hyperlink" Target="http://www.johndclare.net/Russ2.htm" TargetMode="External"/><Relationship Id="rId11" Type="http://schemas.openxmlformats.org/officeDocument/2006/relationships/footer" Target="footer1.xml"/><Relationship Id="rId24" Type="http://schemas.openxmlformats.org/officeDocument/2006/relationships/hyperlink" Target="http://www.napoleonguide.com/" TargetMode="External"/><Relationship Id="rId32" Type="http://schemas.openxmlformats.org/officeDocument/2006/relationships/hyperlink" Target="http://www.activehistory.co.uk/Miscellaneous/menus/A_Level/Late_Modern/Russia_and_the_USSR/Tsar_Nicholas_II_and_the_Russian_Revolutions.htm" TargetMode="External"/><Relationship Id="rId37" Type="http://schemas.openxmlformats.org/officeDocument/2006/relationships/hyperlink" Target="http://www.napoleonguide.com/" TargetMode="External"/><Relationship Id="rId40" Type="http://schemas.openxmlformats.org/officeDocument/2006/relationships/hyperlink" Target="http://www.napoleonguide.com/" TargetMode="External"/><Relationship Id="rId45" Type="http://schemas.openxmlformats.org/officeDocument/2006/relationships/hyperlink" Target="http://www.bbc.co.uk/history/british/victorians/launch_gms_muck_brass.shtml" TargetMode="External"/><Relationship Id="rId53" Type="http://schemas.openxmlformats.org/officeDocument/2006/relationships/hyperlink" Target="http://www.johndclare.net/causes_WWI3.htm" TargetMode="External"/><Relationship Id="rId58" Type="http://schemas.openxmlformats.org/officeDocument/2006/relationships/hyperlink" Target="http://www.studyhistory.co.uk/AS/Resources,%20AS,%20index.htm" TargetMode="External"/><Relationship Id="rId66" Type="http://schemas.openxmlformats.org/officeDocument/2006/relationships/hyperlink" Target="http://www.studyhistory.co.uk/AS/Resources,%20AS,%20index.htm" TargetMode="External"/><Relationship Id="rId74" Type="http://schemas.openxmlformats.org/officeDocument/2006/relationships/hyperlink" Target="http://www.activehistory.co.uk/Miscellaneous/menus/A_Level/Late_Modern/Russia_and_the_USSR/Tsar_Nicholas_II_and_the_Russian_Revolutions.htm" TargetMode="External"/><Relationship Id="rId79" Type="http://schemas.openxmlformats.org/officeDocument/2006/relationships/hyperlink" Target="http://www.activehistory.co.uk/Miscellaneous/menus/A_Level/Late_Modern/Russia_and_the_USSR/Provisional_Government_October_Revolution.php" TargetMode="External"/><Relationship Id="rId87" Type="http://schemas.openxmlformats.org/officeDocument/2006/relationships/footer" Target="footer5.xml"/><Relationship Id="rId5" Type="http://schemas.openxmlformats.org/officeDocument/2006/relationships/settings" Target="settings.xml"/><Relationship Id="rId61" Type="http://schemas.openxmlformats.org/officeDocument/2006/relationships/hyperlink" Target="http://www.activehistory.co.uk/Miscellaneous/menus/A_Level/Late_Modern/Russia_and_the_USSR/Tsar_Nicholas_II_and_the_Russian_Revolutions.htm" TargetMode="External"/><Relationship Id="rId82" Type="http://schemas.openxmlformats.org/officeDocument/2006/relationships/hyperlink" Target="mailto:info@cie.org.uk" TargetMode="External"/><Relationship Id="rId19" Type="http://schemas.openxmlformats.org/officeDocument/2006/relationships/hyperlink" Target="http://www.internationalschoolhistory.net"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cie.org.uk" TargetMode="External"/><Relationship Id="rId22" Type="http://schemas.openxmlformats.org/officeDocument/2006/relationships/hyperlink" Target="http://www.activehistory.co.uk" TargetMode="External"/><Relationship Id="rId27" Type="http://schemas.openxmlformats.org/officeDocument/2006/relationships/hyperlink" Target="http://www.johndclare.net/causes_WWI1.htm" TargetMode="External"/><Relationship Id="rId30" Type="http://schemas.openxmlformats.org/officeDocument/2006/relationships/hyperlink" Target="http://www.studyhistory.co.uk/AS/Resources,%20AS,%20index.htm" TargetMode="External"/><Relationship Id="rId35" Type="http://schemas.openxmlformats.org/officeDocument/2006/relationships/hyperlink" Target="http://www.napoleonguide.com/" TargetMode="External"/><Relationship Id="rId43" Type="http://schemas.openxmlformats.org/officeDocument/2006/relationships/footer" Target="footer3.xml"/><Relationship Id="rId48" Type="http://schemas.openxmlformats.org/officeDocument/2006/relationships/hyperlink" Target="http://www.thinkinghistory.co.uk/ActivityBase/HowDidEuropeBrinkWar1914.html" TargetMode="External"/><Relationship Id="rId56" Type="http://schemas.openxmlformats.org/officeDocument/2006/relationships/hyperlink" Target="http://www.johndclare.net/causes_WWI3.htm" TargetMode="External"/><Relationship Id="rId64" Type="http://schemas.openxmlformats.org/officeDocument/2006/relationships/hyperlink" Target="http://www.studyhistory.co.uk/AS/Resources,%20AS,%20index.htm" TargetMode="External"/><Relationship Id="rId69" Type="http://schemas.openxmlformats.org/officeDocument/2006/relationships/hyperlink" Target="http://www.studyhistory.co.uk/AS/Resources,%20AS,%20index.htm" TargetMode="External"/><Relationship Id="rId77" Type="http://schemas.openxmlformats.org/officeDocument/2006/relationships/hyperlink" Target="http://www.studyhistory.co.uk/AS/Resources,%20AS,%20index.htm" TargetMode="External"/><Relationship Id="rId8" Type="http://schemas.openxmlformats.org/officeDocument/2006/relationships/endnotes" Target="endnotes.xml"/><Relationship Id="rId51" Type="http://schemas.openxmlformats.org/officeDocument/2006/relationships/hyperlink" Target="http://www.johndclare.net/causes_WWI3.htm" TargetMode="External"/><Relationship Id="rId72" Type="http://schemas.openxmlformats.org/officeDocument/2006/relationships/hyperlink" Target="http://www.activehistory.co.uk/Miscellaneous/menus/A_Level/Late_Modern/Russia_and_the_USSR/Tsar_Nicholas_II_and_the_Russian_Revolutions.htm" TargetMode="External"/><Relationship Id="rId80" Type="http://schemas.openxmlformats.org/officeDocument/2006/relationships/hyperlink" Target="http://www.studyhistory.co.uk/AS/Resources,%20AS,%20index.htm" TargetMode="External"/><Relationship Id="rId85" Type="http://schemas.openxmlformats.org/officeDocument/2006/relationships/header" Target="header5.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http://www.historyonthenet.com" TargetMode="External"/><Relationship Id="rId25" Type="http://schemas.openxmlformats.org/officeDocument/2006/relationships/hyperlink" Target="http://www.bbc.co.uk/history/british/victorians/" TargetMode="External"/><Relationship Id="rId33" Type="http://schemas.openxmlformats.org/officeDocument/2006/relationships/hyperlink" Target="http://www.activehistory.co.uk/Miscellaneous/menus/IB/French_Rev_Napoleon/index.php" TargetMode="External"/><Relationship Id="rId38" Type="http://schemas.openxmlformats.org/officeDocument/2006/relationships/hyperlink" Target="http://www.activehistory.co.uk/Miscellaneous/menus/IB/French_Rev_Napoleon/index.php" TargetMode="External"/><Relationship Id="rId46" Type="http://schemas.openxmlformats.org/officeDocument/2006/relationships/hyperlink" Target="http://www.bbc.co.uk/history/british/victorians/" TargetMode="External"/><Relationship Id="rId59" Type="http://schemas.openxmlformats.org/officeDocument/2006/relationships/hyperlink" Target="http://www.activehistory.co.uk/Miscellaneous/menus/A_Level/Late_Modern/Russia_and_the_USSR/Tsar_Nicholas_II_and_the_Russian_Revolutions.htm" TargetMode="External"/><Relationship Id="rId67" Type="http://schemas.openxmlformats.org/officeDocument/2006/relationships/hyperlink" Target="http://www.activehistory.co.uk/Miscellaneous/menus/A_Level/Late_Modern/Russia_and_the_USSR/Tsar_Nicholas_II_and_the_Russian_Revolutions.htm" TargetMode="External"/><Relationship Id="rId20" Type="http://schemas.openxmlformats.org/officeDocument/2006/relationships/hyperlink" Target="http://www.studyhistory.co.uk/AS/Resources,%20AS,%20index.htm" TargetMode="External"/><Relationship Id="rId41" Type="http://schemas.openxmlformats.org/officeDocument/2006/relationships/hyperlink" Target="http://www.napoleonguide.com/" TargetMode="External"/><Relationship Id="rId54" Type="http://schemas.openxmlformats.org/officeDocument/2006/relationships/hyperlink" Target="http://www.johndclare.net/causes_WWI3.htm" TargetMode="External"/><Relationship Id="rId62" Type="http://schemas.openxmlformats.org/officeDocument/2006/relationships/hyperlink" Target="http://www.studyhistory.co.uk/AS/Resources,%20AS,%20index.htm" TargetMode="External"/><Relationship Id="rId70" Type="http://schemas.openxmlformats.org/officeDocument/2006/relationships/hyperlink" Target="http://www.activehistory.co.uk/Miscellaneous/menus/A_Level/Late_Modern/Russia_and_the_USSR/Tsar_Nicholas_II_and_the_Russian_Revolutions.htm" TargetMode="External"/><Relationship Id="rId75" Type="http://schemas.openxmlformats.org/officeDocument/2006/relationships/hyperlink" Target="http://www.studyhistory.co.uk/AS/Resources,%20AS,%20index.htm" TargetMode="External"/><Relationship Id="rId83" Type="http://schemas.openxmlformats.org/officeDocument/2006/relationships/hyperlink" Target="http://www.cie.org.uk" TargetMode="External"/><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teachers.cie.org.uk" TargetMode="External"/><Relationship Id="rId23" Type="http://schemas.openxmlformats.org/officeDocument/2006/relationships/hyperlink" Target="http://www.activehistory.co.uk/Miscellaneous/menus/IB/French_Rev_Napoleon/index.php" TargetMode="External"/><Relationship Id="rId28" Type="http://schemas.openxmlformats.org/officeDocument/2006/relationships/hyperlink" Target="http://www.thinkinghistory.co.uk/ActivityBase/HowDidEuropeBrinkWar1914.html" TargetMode="External"/><Relationship Id="rId36" Type="http://schemas.openxmlformats.org/officeDocument/2006/relationships/hyperlink" Target="http://www.activehistory.co.uk/Miscellaneous/menus/IB/French_Rev_Napoleon/index.php" TargetMode="External"/><Relationship Id="rId49" Type="http://schemas.openxmlformats.org/officeDocument/2006/relationships/hyperlink" Target="http://www.johndclare.net/causes_WWI2.htm" TargetMode="External"/><Relationship Id="rId57" Type="http://schemas.openxmlformats.org/officeDocument/2006/relationships/hyperlink" Target="http://www.alexanderpalace.org/palace/AlexPalaceNRbio.html" TargetMode="External"/><Relationship Id="rId10" Type="http://schemas.openxmlformats.org/officeDocument/2006/relationships/header" Target="header1.xml"/><Relationship Id="rId31" Type="http://schemas.openxmlformats.org/officeDocument/2006/relationships/hyperlink" Target="http://www.thehistoryfaculty.org/a-levels" TargetMode="External"/><Relationship Id="rId44" Type="http://schemas.openxmlformats.org/officeDocument/2006/relationships/hyperlink" Target="http://www.bbc.co.uk/history/british/victorians/" TargetMode="External"/><Relationship Id="rId52" Type="http://schemas.openxmlformats.org/officeDocument/2006/relationships/hyperlink" Target="http://www.johndclare.net/causes_WWI3.htm" TargetMode="External"/><Relationship Id="rId60" Type="http://schemas.openxmlformats.org/officeDocument/2006/relationships/hyperlink" Target="http://www.studyhistory.co.uk/AS/Resources,%20AS,%20index.htm" TargetMode="External"/><Relationship Id="rId65" Type="http://schemas.openxmlformats.org/officeDocument/2006/relationships/hyperlink" Target="http://www.activehistory.co.uk/Miscellaneous/menus/A_Level/Late_Modern/Russia_and_the_USSR/Tsar_Nicholas_II_and_the_Russian_Revolutions.htm" TargetMode="External"/><Relationship Id="rId73" Type="http://schemas.openxmlformats.org/officeDocument/2006/relationships/hyperlink" Target="http://www.studyhistory.co.uk/AS/Resources,%20AS,%20index.htm" TargetMode="External"/><Relationship Id="rId78" Type="http://schemas.openxmlformats.org/officeDocument/2006/relationships/hyperlink" Target="http://www.studyhistory.co.uk/AS/Resources,%20AS,%20index.htm" TargetMode="External"/><Relationship Id="rId81" Type="http://schemas.openxmlformats.org/officeDocument/2006/relationships/image" Target="media/image2.emf"/><Relationship Id="rId86" Type="http://schemas.openxmlformats.org/officeDocument/2006/relationships/footer" Target="foot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7C5F9A-90D0-492E-9DB9-D05E1381C2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11230</Words>
  <Characters>67633</Characters>
  <Application>Microsoft Office Word</Application>
  <DocSecurity>0</DocSecurity>
  <Lines>563</Lines>
  <Paragraphs>157</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78706</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Liz Duncombe</cp:lastModifiedBy>
  <cp:revision>2</cp:revision>
  <cp:lastPrinted>2016-02-18T16:56:00Z</cp:lastPrinted>
  <dcterms:created xsi:type="dcterms:W3CDTF">2016-03-07T10:09:00Z</dcterms:created>
  <dcterms:modified xsi:type="dcterms:W3CDTF">2016-03-07T10:09:00Z</dcterms:modified>
</cp:coreProperties>
</file>